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12" w:rsidRPr="00280512" w:rsidRDefault="00280512" w:rsidP="00D66615">
      <w:pPr>
        <w:spacing w:after="0"/>
        <w:rPr>
          <w:rFonts w:ascii="Garamond" w:hAnsi="Garamond"/>
          <w:b/>
          <w:sz w:val="32"/>
          <w:szCs w:val="32"/>
        </w:rPr>
      </w:pPr>
      <w:r w:rsidRPr="00280512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4C3DD3A" wp14:editId="690AB423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428750" cy="1543050"/>
            <wp:effectExtent l="0" t="0" r="0" b="0"/>
            <wp:wrapTight wrapText="bothSides">
              <wp:wrapPolygon edited="0">
                <wp:start x="3456" y="0"/>
                <wp:lineTo x="1728" y="2667"/>
                <wp:lineTo x="0" y="4800"/>
                <wp:lineTo x="0" y="5333"/>
                <wp:lineTo x="2016" y="8533"/>
                <wp:lineTo x="1440" y="11467"/>
                <wp:lineTo x="2304" y="12800"/>
                <wp:lineTo x="5184" y="12800"/>
                <wp:lineTo x="4608" y="15200"/>
                <wp:lineTo x="5760" y="16800"/>
                <wp:lineTo x="9792" y="17067"/>
                <wp:lineTo x="9792" y="18933"/>
                <wp:lineTo x="13536" y="20533"/>
                <wp:lineTo x="17568" y="21067"/>
                <wp:lineTo x="19008" y="21067"/>
                <wp:lineTo x="21312" y="17600"/>
                <wp:lineTo x="21312" y="0"/>
                <wp:lineTo x="3456" y="0"/>
              </wp:wrapPolygon>
            </wp:wrapTight>
            <wp:docPr id="4" name="Picture 4" descr="https://mlsvc01-prod.s3.amazonaws.com/02a063f7501/a4cc87f1-245c-4862-9bae-8d4a913e5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02a063f7501/a4cc87f1-245c-4862-9bae-8d4a913e5d4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512">
        <w:rPr>
          <w:rFonts w:ascii="Calibri" w:eastAsia="Times New Roman" w:hAnsi="Calibri" w:cs="Times New Roman"/>
          <w:b/>
          <w:bCs/>
          <w:color w:val="3E7A43"/>
          <w:sz w:val="32"/>
          <w:szCs w:val="32"/>
        </w:rPr>
        <w:t>End of the School Year</w:t>
      </w:r>
      <w:r w:rsidR="003B0F1B" w:rsidRPr="00B67AA4">
        <w:rPr>
          <w:rFonts w:ascii="Calibri" w:eastAsia="Times New Roman" w:hAnsi="Calibri" w:cs="Times New Roman"/>
          <w:b/>
          <w:bCs/>
          <w:color w:val="3E7A43"/>
          <w:sz w:val="32"/>
          <w:szCs w:val="32"/>
        </w:rPr>
        <w:t xml:space="preserve"> Conversation </w:t>
      </w:r>
    </w:p>
    <w:p w:rsidR="003B0F1B" w:rsidRDefault="003B0F1B" w:rsidP="002805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80512" w:rsidRPr="00280512" w:rsidRDefault="00280512" w:rsidP="0028051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pPr w:leftFromText="120" w:rightFromText="45" w:vertAnchor="text" w:tblpXSpec="right" w:tblpYSpec="center"/>
        <w:tblW w:w="2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2175"/>
      </w:tblGrid>
      <w:tr w:rsidR="00280512" w:rsidRPr="00280512" w:rsidTr="00280512">
        <w:trPr>
          <w:trHeight w:val="15"/>
          <w:tblCellSpacing w:w="0" w:type="dxa"/>
        </w:trPr>
        <w:tc>
          <w:tcPr>
            <w:tcW w:w="75" w:type="dxa"/>
            <w:hideMark/>
          </w:tcPr>
          <w:p w:rsidR="00280512" w:rsidRPr="00280512" w:rsidRDefault="00280512" w:rsidP="0028051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907BF" wp14:editId="1BAB2040">
                  <wp:extent cx="47625" cy="9525"/>
                  <wp:effectExtent l="0" t="0" r="0" b="0"/>
                  <wp:docPr id="3" name="Picture 3" descr="https://static.ctctcdn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ctctcdn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80512" w:rsidRPr="00280512" w:rsidRDefault="00280512" w:rsidP="0028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AA4" w:rsidRDefault="00B67AA4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66615" w:rsidRDefault="00D66615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 help effective planning for next year to take place, be sure to let your </w:t>
      </w:r>
    </w:p>
    <w:p w:rsidR="00D66615" w:rsidRDefault="00D66615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school contact know whether you plan to return as a mentor once the new school </w:t>
      </w:r>
    </w:p>
    <w:p w:rsidR="00D66615" w:rsidRDefault="00D66615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year begins. If your student is moving on to a new school, you are welcome to continue your mentoring relationship there. We will do everything we can to help you to reconnect with them at their new school.</w:t>
      </w:r>
    </w:p>
    <w:p w:rsidR="00D66615" w:rsidRDefault="00D66615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7AA4" w:rsidRDefault="00B67AA4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66615" w:rsidRDefault="00280512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280512">
        <w:rPr>
          <w:rFonts w:ascii="Calibri" w:eastAsia="Times New Roman" w:hAnsi="Calibri" w:cs="Times New Roman"/>
          <w:color w:val="000000"/>
          <w:sz w:val="24"/>
          <w:szCs w:val="24"/>
        </w:rPr>
        <w:t xml:space="preserve">As that last day of mentoring approaches, have some positive, honest and supportive conversation with your student to reflect on your time together and </w:t>
      </w:r>
      <w:r w:rsidR="00D6661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280512">
        <w:rPr>
          <w:rFonts w:ascii="Calibri" w:eastAsia="Times New Roman" w:hAnsi="Calibri" w:cs="Times New Roman"/>
          <w:color w:val="000000"/>
          <w:sz w:val="24"/>
          <w:szCs w:val="24"/>
        </w:rPr>
        <w:t>progress your student has made throughout the year.</w:t>
      </w:r>
    </w:p>
    <w:p w:rsidR="00B67AA4" w:rsidRPr="00D66615" w:rsidRDefault="00B67AA4" w:rsidP="00B67AA4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B40B9" w:rsidRPr="00B67AA4" w:rsidRDefault="005B40B9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>Stay positive!</w:t>
      </w:r>
    </w:p>
    <w:p w:rsidR="003B0F1B" w:rsidRPr="00B67AA4" w:rsidRDefault="00D10494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 xml:space="preserve">Share how you’ve enjoyed </w:t>
      </w:r>
      <w:r w:rsidR="003B0F1B" w:rsidRPr="00B67AA4">
        <w:rPr>
          <w:sz w:val="24"/>
          <w:szCs w:val="24"/>
        </w:rPr>
        <w:t>your</w:t>
      </w:r>
      <w:r w:rsidRPr="00B67AA4">
        <w:rPr>
          <w:sz w:val="24"/>
          <w:szCs w:val="24"/>
        </w:rPr>
        <w:t xml:space="preserve"> time</w:t>
      </w:r>
      <w:r w:rsidR="003B0F1B" w:rsidRPr="00B67AA4">
        <w:rPr>
          <w:sz w:val="24"/>
          <w:szCs w:val="24"/>
        </w:rPr>
        <w:t xml:space="preserve"> spent together.</w:t>
      </w:r>
    </w:p>
    <w:p w:rsidR="00D10494" w:rsidRPr="00B67AA4" w:rsidRDefault="003B0F1B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>Review some</w:t>
      </w:r>
      <w:r w:rsidR="00D10494" w:rsidRPr="00B67AA4">
        <w:rPr>
          <w:sz w:val="24"/>
          <w:szCs w:val="24"/>
        </w:rPr>
        <w:t xml:space="preserve"> different things you</w:t>
      </w:r>
      <w:r w:rsidRPr="00B67AA4">
        <w:rPr>
          <w:sz w:val="24"/>
          <w:szCs w:val="24"/>
        </w:rPr>
        <w:t xml:space="preserve"> learned about one another, conversations you had and activities you enjoyed together.</w:t>
      </w:r>
      <w:r w:rsidR="005B40B9" w:rsidRPr="00B67AA4">
        <w:rPr>
          <w:sz w:val="24"/>
          <w:szCs w:val="24"/>
        </w:rPr>
        <w:t xml:space="preserve"> You could even create a memory book as a reminder of all the fun you’ve had.</w:t>
      </w:r>
    </w:p>
    <w:p w:rsidR="00D10494" w:rsidRPr="00B67AA4" w:rsidRDefault="00D52E06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 xml:space="preserve">Celebrate their achievements! </w:t>
      </w:r>
      <w:r w:rsidR="00D10494" w:rsidRPr="00B67AA4">
        <w:rPr>
          <w:sz w:val="24"/>
          <w:szCs w:val="24"/>
        </w:rPr>
        <w:t xml:space="preserve">Talk about how you are proud of the student for growing and progressing in some specific ways. </w:t>
      </w:r>
    </w:p>
    <w:p w:rsidR="003B0F1B" w:rsidRPr="00B67AA4" w:rsidRDefault="003B0F1B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>Encourage them to continue their learning and positive activities over the summer and in the new school year.</w:t>
      </w:r>
      <w:r w:rsidR="00D52E06" w:rsidRPr="00B67AA4">
        <w:rPr>
          <w:sz w:val="24"/>
          <w:szCs w:val="24"/>
        </w:rPr>
        <w:t xml:space="preserve"> You could share these words of encouragement verbally or write your mentee a letter.</w:t>
      </w:r>
    </w:p>
    <w:p w:rsidR="00D10494" w:rsidRPr="00B67AA4" w:rsidRDefault="00D10494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>If continuing, share that you look forward to seeing them again sometime in September</w:t>
      </w:r>
    </w:p>
    <w:p w:rsidR="00D10494" w:rsidRPr="00B67AA4" w:rsidRDefault="00D10494" w:rsidP="00B67AA4">
      <w:pPr>
        <w:pStyle w:val="ListParagraph"/>
        <w:spacing w:after="0" w:line="276" w:lineRule="auto"/>
        <w:ind w:left="360"/>
        <w:rPr>
          <w:sz w:val="24"/>
          <w:szCs w:val="24"/>
        </w:rPr>
      </w:pPr>
      <w:r w:rsidRPr="00B67AA4">
        <w:rPr>
          <w:sz w:val="24"/>
          <w:szCs w:val="24"/>
        </w:rPr>
        <w:t>(whenever the school is ready to have mentors back again).</w:t>
      </w:r>
    </w:p>
    <w:p w:rsidR="00D10494" w:rsidRPr="00B67AA4" w:rsidRDefault="00D10494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>If you won’t be continuing, be honest about the separation and encourage the student to talk about their f</w:t>
      </w:r>
      <w:r w:rsidR="00B67AA4" w:rsidRPr="00B67AA4">
        <w:rPr>
          <w:sz w:val="24"/>
          <w:szCs w:val="24"/>
        </w:rPr>
        <w:t>eelings, but keep the meeting low key and upbeat.</w:t>
      </w:r>
    </w:p>
    <w:p w:rsidR="00B67AA4" w:rsidRPr="00B67AA4" w:rsidRDefault="00B67AA4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>Promote the viewpoint that this is more of a new beginning as they begin the next chapter in their life. Focus on all the positives and the new things they’ll have a chance to enjoy and achieve.</w:t>
      </w:r>
    </w:p>
    <w:p w:rsidR="00D10494" w:rsidRPr="00B67AA4" w:rsidRDefault="00D10494" w:rsidP="00B67AA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67AA4">
        <w:rPr>
          <w:sz w:val="24"/>
          <w:szCs w:val="24"/>
        </w:rPr>
        <w:t xml:space="preserve">Reassure them that you have every confidence in their abilities to do their very best as they move forward in the next school year and beyond. </w:t>
      </w:r>
    </w:p>
    <w:p w:rsidR="000B10D8" w:rsidRDefault="000B10D8" w:rsidP="00B67AA4">
      <w:pPr>
        <w:spacing w:line="276" w:lineRule="auto"/>
      </w:pPr>
    </w:p>
    <w:p w:rsidR="00D10494" w:rsidRDefault="00D10494" w:rsidP="00B67AA4">
      <w:pPr>
        <w:spacing w:line="276" w:lineRule="auto"/>
      </w:pPr>
    </w:p>
    <w:p w:rsidR="00D10494" w:rsidRDefault="00280512" w:rsidP="00D10494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79B489" wp14:editId="160FCC0E">
            <wp:simplePos x="0" y="0"/>
            <wp:positionH relativeFrom="margin">
              <wp:posOffset>4057650</wp:posOffset>
            </wp:positionH>
            <wp:positionV relativeFrom="paragraph">
              <wp:posOffset>259715</wp:posOffset>
            </wp:positionV>
            <wp:extent cx="1743075" cy="733425"/>
            <wp:effectExtent l="0" t="0" r="9525" b="0"/>
            <wp:wrapTight wrapText="bothSides">
              <wp:wrapPolygon edited="0">
                <wp:start x="16761" y="1683"/>
                <wp:lineTo x="0" y="3366"/>
                <wp:lineTo x="0" y="19075"/>
                <wp:lineTo x="2833" y="19075"/>
                <wp:lineTo x="21010" y="17953"/>
                <wp:lineTo x="21482" y="15709"/>
                <wp:lineTo x="20538" y="11782"/>
                <wp:lineTo x="21010" y="7855"/>
                <wp:lineTo x="20538" y="3927"/>
                <wp:lineTo x="19357" y="1683"/>
                <wp:lineTo x="16761" y="1683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DD264D4" wp14:editId="4B7300A4">
            <wp:simplePos x="0" y="0"/>
            <wp:positionH relativeFrom="margin">
              <wp:posOffset>57151</wp:posOffset>
            </wp:positionH>
            <wp:positionV relativeFrom="paragraph">
              <wp:posOffset>8008</wp:posOffset>
            </wp:positionV>
            <wp:extent cx="1638300" cy="983227"/>
            <wp:effectExtent l="0" t="0" r="0" b="0"/>
            <wp:wrapNone/>
            <wp:docPr id="5" name="Picture 5" descr="Lunch-Pals-green_blue_red-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ch-Pals-green_blue_red-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0494" w:rsidSect="00D666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5897"/>
    <w:multiLevelType w:val="hybridMultilevel"/>
    <w:tmpl w:val="47248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94"/>
    <w:rsid w:val="000B10D8"/>
    <w:rsid w:val="00115C75"/>
    <w:rsid w:val="00185684"/>
    <w:rsid w:val="00280512"/>
    <w:rsid w:val="003B0F1B"/>
    <w:rsid w:val="005B40B9"/>
    <w:rsid w:val="008372CE"/>
    <w:rsid w:val="00B67AA4"/>
    <w:rsid w:val="00D10494"/>
    <w:rsid w:val="00D52E06"/>
    <w:rsid w:val="00D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90C37-29DB-453C-8D2F-4B0ABEA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 Susan</dc:creator>
  <cp:keywords/>
  <dc:description/>
  <cp:lastModifiedBy>Schneck Susan</cp:lastModifiedBy>
  <cp:revision>10</cp:revision>
  <dcterms:created xsi:type="dcterms:W3CDTF">2016-05-18T18:55:00Z</dcterms:created>
  <dcterms:modified xsi:type="dcterms:W3CDTF">2017-03-30T20:12:00Z</dcterms:modified>
</cp:coreProperties>
</file>