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15811" w14:textId="0EC115A4" w:rsidR="00CE6326" w:rsidRDefault="00D66E8A" w:rsidP="00D66E8A">
      <w:pPr>
        <w:jc w:val="center"/>
      </w:pPr>
      <w:r>
        <w:rPr>
          <w:rFonts w:ascii="Lato" w:eastAsia="Times New Roman" w:hAnsi="Lato" w:cs="Times New Roman"/>
          <w:color w:val="000000"/>
          <w:kern w:val="0"/>
          <w:sz w:val="27"/>
          <w:szCs w:val="27"/>
          <w14:ligatures w14:val="none"/>
        </w:rPr>
        <w:t xml:space="preserve">Proposed </w:t>
      </w:r>
      <w:r w:rsidR="00F10C24">
        <w:rPr>
          <w:rFonts w:ascii="Lato" w:eastAsia="Times New Roman" w:hAnsi="Lato" w:cs="Times New Roman"/>
          <w:color w:val="000000"/>
          <w:kern w:val="0"/>
          <w:sz w:val="27"/>
          <w:szCs w:val="27"/>
          <w14:ligatures w14:val="none"/>
        </w:rPr>
        <w:t>WCS</w:t>
      </w:r>
      <w:r w:rsidR="002A382D">
        <w:rPr>
          <w:rFonts w:ascii="Lato" w:eastAsia="Times New Roman" w:hAnsi="Lato" w:cs="Times New Roman"/>
          <w:color w:val="000000"/>
          <w:kern w:val="0"/>
          <w:sz w:val="27"/>
          <w:szCs w:val="27"/>
          <w14:ligatures w14:val="none"/>
        </w:rPr>
        <w:t xml:space="preserve"> </w:t>
      </w:r>
      <w:r>
        <w:rPr>
          <w:rFonts w:ascii="Lato" w:eastAsia="Times New Roman" w:hAnsi="Lato" w:cs="Times New Roman"/>
          <w:color w:val="000000"/>
          <w:kern w:val="0"/>
          <w:sz w:val="27"/>
          <w:szCs w:val="27"/>
          <w14:ligatures w14:val="none"/>
        </w:rPr>
        <w:t>Title IX Resolution</w:t>
      </w:r>
    </w:p>
    <w:p w14:paraId="6F4A1EB0" w14:textId="77777777" w:rsidR="00891BBB" w:rsidRDefault="00891BBB"/>
    <w:p w14:paraId="49AD3F35" w14:textId="2855819F" w:rsidR="00891BBB" w:rsidRDefault="00891BBB">
      <w:pPr>
        <w:rPr>
          <w:rFonts w:ascii="Lato" w:eastAsia="Times New Roman" w:hAnsi="Lato" w:cs="Times New Roman"/>
          <w:color w:val="000000"/>
          <w:kern w:val="0"/>
          <w:sz w:val="27"/>
          <w:szCs w:val="27"/>
          <w14:ligatures w14:val="none"/>
        </w:rPr>
      </w:pPr>
      <w:r w:rsidRPr="005B6435">
        <w:rPr>
          <w:rFonts w:ascii="Lato" w:eastAsia="Times New Roman" w:hAnsi="Lato" w:cs="Times New Roman"/>
          <w:color w:val="000000"/>
          <w:kern w:val="0"/>
          <w:sz w:val="27"/>
          <w:szCs w:val="27"/>
          <w14:ligatures w14:val="none"/>
        </w:rPr>
        <w:t xml:space="preserve">WHEREAS, Title IX of the Education Amendments of 1972 was enacted into law based on the Declaration of Independence’s promise of equal rights to ensure that “No person in the United States shall, on the basis of sex, be excluded from participation in, be denied the benefits of, or be subjected to discrimination under any education program or activity receiving Federal financial assistance.” Further, </w:t>
      </w:r>
      <w:r w:rsidR="00D66E8A" w:rsidRPr="005B6435">
        <w:rPr>
          <w:rFonts w:ascii="Lato" w:eastAsia="Times New Roman" w:hAnsi="Lato" w:cs="Times New Roman"/>
          <w:color w:val="000000"/>
          <w:kern w:val="0"/>
          <w:sz w:val="27"/>
          <w:szCs w:val="27"/>
          <w14:ligatures w14:val="none"/>
        </w:rPr>
        <w:t>original,</w:t>
      </w:r>
      <w:r w:rsidRPr="005B6435">
        <w:rPr>
          <w:rFonts w:ascii="Lato" w:eastAsia="Times New Roman" w:hAnsi="Lato" w:cs="Times New Roman"/>
          <w:color w:val="000000"/>
          <w:kern w:val="0"/>
          <w:sz w:val="27"/>
          <w:szCs w:val="27"/>
          <w14:ligatures w14:val="none"/>
        </w:rPr>
        <w:t xml:space="preserve"> and existing Title IX regulations acknowledge “physiological differences between the male and female sexes</w:t>
      </w:r>
      <w:r w:rsidR="00D66E8A" w:rsidRPr="005B6435">
        <w:rPr>
          <w:rFonts w:ascii="Lato" w:eastAsia="Times New Roman" w:hAnsi="Lato" w:cs="Times New Roman"/>
          <w:color w:val="000000"/>
          <w:kern w:val="0"/>
          <w:sz w:val="27"/>
          <w:szCs w:val="27"/>
          <w14:ligatures w14:val="none"/>
        </w:rPr>
        <w:t>.”</w:t>
      </w:r>
    </w:p>
    <w:p w14:paraId="4BE0C38A" w14:textId="5927F449" w:rsidR="000C5813" w:rsidRDefault="00891BBB">
      <w:pPr>
        <w:rPr>
          <w:rFonts w:ascii="Lato" w:eastAsia="Times New Roman" w:hAnsi="Lato" w:cs="Times New Roman"/>
          <w:color w:val="000000"/>
          <w:kern w:val="0"/>
          <w:sz w:val="27"/>
          <w:szCs w:val="27"/>
          <w14:ligatures w14:val="none"/>
        </w:rPr>
      </w:pPr>
      <w:r>
        <w:rPr>
          <w:rFonts w:ascii="Lato" w:eastAsia="Times New Roman" w:hAnsi="Lato" w:cs="Times New Roman"/>
          <w:color w:val="000000"/>
          <w:kern w:val="0"/>
          <w:sz w:val="27"/>
          <w:szCs w:val="27"/>
          <w14:ligatures w14:val="none"/>
        </w:rPr>
        <w:t>Whereas, the proposed regulations compel schools to deny biological reality</w:t>
      </w:r>
      <w:r w:rsidR="003D3F33">
        <w:rPr>
          <w:rFonts w:ascii="Lato" w:eastAsia="Times New Roman" w:hAnsi="Lato" w:cs="Times New Roman"/>
          <w:color w:val="000000"/>
          <w:kern w:val="0"/>
          <w:sz w:val="27"/>
          <w:szCs w:val="27"/>
          <w14:ligatures w14:val="none"/>
        </w:rPr>
        <w:t xml:space="preserve">, unlawfully </w:t>
      </w:r>
      <w:r w:rsidR="003058B6">
        <w:rPr>
          <w:rFonts w:ascii="Lato" w:eastAsia="Times New Roman" w:hAnsi="Lato" w:cs="Times New Roman"/>
          <w:color w:val="000000"/>
          <w:kern w:val="0"/>
          <w:sz w:val="27"/>
          <w:szCs w:val="27"/>
          <w14:ligatures w14:val="none"/>
        </w:rPr>
        <w:t>redefying “sex” to include “gender identity”</w:t>
      </w:r>
      <w:r>
        <w:rPr>
          <w:rFonts w:ascii="Lato" w:eastAsia="Times New Roman" w:hAnsi="Lato" w:cs="Times New Roman"/>
          <w:color w:val="000000"/>
          <w:kern w:val="0"/>
          <w:sz w:val="27"/>
          <w:szCs w:val="27"/>
          <w14:ligatures w14:val="none"/>
        </w:rPr>
        <w:t xml:space="preserve">: and </w:t>
      </w:r>
      <w:r w:rsidRPr="005B6435">
        <w:rPr>
          <w:rFonts w:ascii="Lato" w:eastAsia="Times New Roman" w:hAnsi="Lato" w:cs="Times New Roman"/>
          <w:color w:val="000000"/>
          <w:kern w:val="0"/>
          <w:sz w:val="27"/>
          <w:szCs w:val="27"/>
          <w14:ligatures w14:val="none"/>
        </w:rPr>
        <w:t>potentially deprive federally funded educational institutions, employees, and students of their First Amendment right to free speech; and</w:t>
      </w:r>
      <w:r w:rsidRPr="005B6435">
        <w:rPr>
          <w:rFonts w:ascii="Lato" w:eastAsia="Times New Roman" w:hAnsi="Lato" w:cs="Times New Roman"/>
          <w:color w:val="000000"/>
          <w:kern w:val="0"/>
          <w:sz w:val="27"/>
          <w:szCs w:val="27"/>
          <w14:ligatures w14:val="none"/>
        </w:rPr>
        <w:br/>
      </w:r>
      <w:r w:rsidRPr="005B6435">
        <w:rPr>
          <w:rFonts w:ascii="Lato" w:eastAsia="Times New Roman" w:hAnsi="Lato" w:cs="Times New Roman"/>
          <w:color w:val="000000"/>
          <w:kern w:val="0"/>
          <w:sz w:val="27"/>
          <w:szCs w:val="27"/>
          <w14:ligatures w14:val="none"/>
        </w:rPr>
        <w:br/>
        <w:t>WHEREAS, the proposed regulations pertaining to athletics would require sports teams to be based on gender identity rather than biological sex, causing biological women and girls to compete on an unfair basis against biological males. Further, schools would be required to grant access to sex-separate facilities based on gender identity rather than on biological sex; and</w:t>
      </w:r>
      <w:r w:rsidRPr="005B6435">
        <w:rPr>
          <w:rFonts w:ascii="Lato" w:eastAsia="Times New Roman" w:hAnsi="Lato" w:cs="Times New Roman"/>
          <w:color w:val="000000"/>
          <w:kern w:val="0"/>
          <w:sz w:val="27"/>
          <w:szCs w:val="27"/>
          <w14:ligatures w14:val="none"/>
        </w:rPr>
        <w:br/>
      </w:r>
      <w:r w:rsidRPr="005B6435">
        <w:rPr>
          <w:rFonts w:ascii="Lato" w:eastAsia="Times New Roman" w:hAnsi="Lato" w:cs="Times New Roman"/>
          <w:color w:val="000000"/>
          <w:kern w:val="0"/>
          <w:sz w:val="27"/>
          <w:szCs w:val="27"/>
          <w14:ligatures w14:val="none"/>
        </w:rPr>
        <w:br/>
        <w:t>WHEREAS, the proposed regulations would effectively require K-12 schools to socially transition minor children to a different gender without requiring parental consent, involvement, or notification; and</w:t>
      </w:r>
      <w:r w:rsidRPr="005B6435">
        <w:rPr>
          <w:rFonts w:ascii="Lato" w:eastAsia="Times New Roman" w:hAnsi="Lato" w:cs="Times New Roman"/>
          <w:color w:val="000000"/>
          <w:kern w:val="0"/>
          <w:sz w:val="27"/>
          <w:szCs w:val="27"/>
          <w14:ligatures w14:val="none"/>
        </w:rPr>
        <w:br/>
      </w:r>
      <w:r w:rsidRPr="005B6435">
        <w:rPr>
          <w:rFonts w:ascii="Lato" w:eastAsia="Times New Roman" w:hAnsi="Lato" w:cs="Times New Roman"/>
          <w:color w:val="000000"/>
          <w:kern w:val="0"/>
          <w:sz w:val="27"/>
          <w:szCs w:val="27"/>
          <w14:ligatures w14:val="none"/>
        </w:rPr>
        <w:br/>
        <w:t>WHEREAS,</w:t>
      </w:r>
      <w:r w:rsidR="000C5813">
        <w:rPr>
          <w:rFonts w:ascii="Lato" w:eastAsia="Times New Roman" w:hAnsi="Lato" w:cs="Times New Roman"/>
          <w:color w:val="000000"/>
          <w:kern w:val="0"/>
          <w:sz w:val="27"/>
          <w:szCs w:val="27"/>
          <w14:ligatures w14:val="none"/>
        </w:rPr>
        <w:t xml:space="preserve"> </w:t>
      </w:r>
      <w:r w:rsidRPr="005B6435">
        <w:rPr>
          <w:rFonts w:ascii="Lato" w:eastAsia="Times New Roman" w:hAnsi="Lato" w:cs="Times New Roman"/>
          <w:color w:val="000000"/>
          <w:kern w:val="0"/>
          <w:sz w:val="27"/>
          <w:szCs w:val="27"/>
          <w14:ligatures w14:val="none"/>
        </w:rPr>
        <w:t>the United States Constitution, and legal precedent recognize the right of parents to direct the education, upbringing, and physical and mental health of their children. In the 1972 case Wisconsin v. Yoder, the United States Supreme Court declared that the "primary role of the parents in the upbringing of their children is now established beyond debate as an enduring American tradition</w:t>
      </w:r>
      <w:r w:rsidR="00D66E8A" w:rsidRPr="005B6435">
        <w:rPr>
          <w:rFonts w:ascii="Lato" w:eastAsia="Times New Roman" w:hAnsi="Lato" w:cs="Times New Roman"/>
          <w:color w:val="000000"/>
          <w:kern w:val="0"/>
          <w:sz w:val="27"/>
          <w:szCs w:val="27"/>
          <w14:ligatures w14:val="none"/>
        </w:rPr>
        <w:t>”</w:t>
      </w:r>
      <w:r w:rsidR="00C75A36">
        <w:rPr>
          <w:rFonts w:ascii="Lato" w:eastAsia="Times New Roman" w:hAnsi="Lato" w:cs="Times New Roman"/>
          <w:color w:val="000000"/>
          <w:kern w:val="0"/>
          <w:sz w:val="27"/>
          <w:szCs w:val="27"/>
          <w14:ligatures w14:val="none"/>
        </w:rPr>
        <w:t>; and</w:t>
      </w:r>
    </w:p>
    <w:p w14:paraId="690B4C85" w14:textId="1B5B480D" w:rsidR="00DC7222" w:rsidRDefault="003058B6">
      <w:pPr>
        <w:rPr>
          <w:rFonts w:ascii="Lato" w:eastAsia="Times New Roman" w:hAnsi="Lato" w:cs="Times New Roman"/>
          <w:color w:val="000000"/>
          <w:kern w:val="0"/>
          <w:sz w:val="27"/>
          <w:szCs w:val="27"/>
          <w14:ligatures w14:val="none"/>
        </w:rPr>
      </w:pPr>
      <w:r>
        <w:rPr>
          <w:rFonts w:ascii="Lato" w:eastAsia="Times New Roman" w:hAnsi="Lato" w:cs="Times New Roman"/>
          <w:color w:val="000000"/>
          <w:kern w:val="0"/>
          <w:sz w:val="27"/>
          <w:szCs w:val="27"/>
          <w14:ligatures w14:val="none"/>
        </w:rPr>
        <w:t>Whereas the Governor and Attorney General of the State of Tennessee have enjoined a federal lawsuit challenging among many provisions, the constitutionality of the United States Department of Education’s changes to Title IX</w:t>
      </w:r>
      <w:r w:rsidR="00C75A36">
        <w:rPr>
          <w:rFonts w:ascii="Lato" w:eastAsia="Times New Roman" w:hAnsi="Lato" w:cs="Times New Roman"/>
          <w:color w:val="000000"/>
          <w:kern w:val="0"/>
          <w:sz w:val="27"/>
          <w:szCs w:val="27"/>
          <w14:ligatures w14:val="none"/>
        </w:rPr>
        <w:t>; and</w:t>
      </w:r>
    </w:p>
    <w:p w14:paraId="7D7A5EB2" w14:textId="681FDC0D" w:rsidR="0043380B" w:rsidRDefault="0053480E">
      <w:pPr>
        <w:rPr>
          <w:rFonts w:ascii="Lato" w:eastAsia="Times New Roman" w:hAnsi="Lato" w:cs="Times New Roman"/>
          <w:color w:val="000000"/>
          <w:kern w:val="0"/>
          <w:sz w:val="27"/>
          <w:szCs w:val="27"/>
          <w14:ligatures w14:val="none"/>
        </w:rPr>
      </w:pPr>
      <w:r>
        <w:rPr>
          <w:rFonts w:ascii="Lato" w:eastAsia="Times New Roman" w:hAnsi="Lato" w:cs="Times New Roman"/>
          <w:color w:val="000000"/>
          <w:kern w:val="0"/>
          <w:sz w:val="27"/>
          <w:szCs w:val="27"/>
          <w14:ligatures w14:val="none"/>
        </w:rPr>
        <w:lastRenderedPageBreak/>
        <w:t xml:space="preserve">Whereas, the School Board of Williamson County TN </w:t>
      </w:r>
      <w:r w:rsidR="005E7592">
        <w:rPr>
          <w:rFonts w:ascii="Lato" w:eastAsia="Times New Roman" w:hAnsi="Lato" w:cs="Times New Roman"/>
          <w:color w:val="000000"/>
          <w:kern w:val="0"/>
          <w:sz w:val="27"/>
          <w:szCs w:val="27"/>
          <w14:ligatures w14:val="none"/>
        </w:rPr>
        <w:t>members swore an o</w:t>
      </w:r>
      <w:r w:rsidR="00C75A36">
        <w:rPr>
          <w:rFonts w:ascii="Lato" w:eastAsia="Times New Roman" w:hAnsi="Lato" w:cs="Times New Roman"/>
          <w:color w:val="000000"/>
          <w:kern w:val="0"/>
          <w:sz w:val="27"/>
          <w:szCs w:val="27"/>
          <w14:ligatures w14:val="none"/>
        </w:rPr>
        <w:t>ath</w:t>
      </w:r>
      <w:r w:rsidR="005E7592">
        <w:rPr>
          <w:rFonts w:ascii="Lato" w:eastAsia="Times New Roman" w:hAnsi="Lato" w:cs="Times New Roman"/>
          <w:color w:val="000000"/>
          <w:kern w:val="0"/>
          <w:sz w:val="27"/>
          <w:szCs w:val="27"/>
          <w14:ligatures w14:val="none"/>
        </w:rPr>
        <w:t xml:space="preserve"> to uphold, protect, and defend the laws of the United State of America and the State of Tennessee and rec</w:t>
      </w:r>
      <w:r w:rsidR="00F07A4E">
        <w:rPr>
          <w:rFonts w:ascii="Lato" w:eastAsia="Times New Roman" w:hAnsi="Lato" w:cs="Times New Roman"/>
          <w:color w:val="000000"/>
          <w:kern w:val="0"/>
          <w:sz w:val="27"/>
          <w:szCs w:val="27"/>
          <w14:ligatures w14:val="none"/>
        </w:rPr>
        <w:t xml:space="preserve">ognize that every child must </w:t>
      </w:r>
      <w:r w:rsidR="003E28DB">
        <w:rPr>
          <w:rFonts w:ascii="Lato" w:eastAsia="Times New Roman" w:hAnsi="Lato" w:cs="Times New Roman"/>
          <w:color w:val="000000"/>
          <w:kern w:val="0"/>
          <w:sz w:val="27"/>
          <w:szCs w:val="27"/>
          <w14:ligatures w14:val="none"/>
        </w:rPr>
        <w:t>b</w:t>
      </w:r>
      <w:r w:rsidR="00F07A4E">
        <w:rPr>
          <w:rFonts w:ascii="Lato" w:eastAsia="Times New Roman" w:hAnsi="Lato" w:cs="Times New Roman"/>
          <w:color w:val="000000"/>
          <w:kern w:val="0"/>
          <w:sz w:val="27"/>
          <w:szCs w:val="27"/>
          <w14:ligatures w14:val="none"/>
        </w:rPr>
        <w:t>e treated with understanding and kindness</w:t>
      </w:r>
      <w:r w:rsidR="00441178">
        <w:rPr>
          <w:rFonts w:ascii="Lato" w:eastAsia="Times New Roman" w:hAnsi="Lato" w:cs="Times New Roman"/>
          <w:color w:val="000000"/>
          <w:kern w:val="0"/>
          <w:sz w:val="27"/>
          <w:szCs w:val="27"/>
          <w14:ligatures w14:val="none"/>
        </w:rPr>
        <w:t xml:space="preserve">. </w:t>
      </w:r>
      <w:r w:rsidR="00F07A4E">
        <w:rPr>
          <w:rFonts w:ascii="Lato" w:eastAsia="Times New Roman" w:hAnsi="Lato" w:cs="Times New Roman"/>
          <w:color w:val="000000"/>
          <w:kern w:val="0"/>
          <w:sz w:val="27"/>
          <w:szCs w:val="27"/>
          <w14:ligatures w14:val="none"/>
        </w:rPr>
        <w:t>But we must not je</w:t>
      </w:r>
      <w:r w:rsidR="002F2BD0">
        <w:rPr>
          <w:rFonts w:ascii="Lato" w:eastAsia="Times New Roman" w:hAnsi="Lato" w:cs="Times New Roman"/>
          <w:color w:val="000000"/>
          <w:kern w:val="0"/>
          <w:sz w:val="27"/>
          <w:szCs w:val="27"/>
          <w14:ligatures w14:val="none"/>
        </w:rPr>
        <w:t xml:space="preserve">opardize the safety and wellbeing of women and girls </w:t>
      </w:r>
      <w:r w:rsidR="00CC42A4">
        <w:rPr>
          <w:rFonts w:ascii="Lato" w:eastAsia="Times New Roman" w:hAnsi="Lato" w:cs="Times New Roman"/>
          <w:color w:val="000000"/>
          <w:kern w:val="0"/>
          <w:sz w:val="27"/>
          <w:szCs w:val="27"/>
          <w14:ligatures w14:val="none"/>
        </w:rPr>
        <w:t>to</w:t>
      </w:r>
      <w:r w:rsidR="002F2BD0">
        <w:rPr>
          <w:rFonts w:ascii="Lato" w:eastAsia="Times New Roman" w:hAnsi="Lato" w:cs="Times New Roman"/>
          <w:color w:val="000000"/>
          <w:kern w:val="0"/>
          <w:sz w:val="27"/>
          <w:szCs w:val="27"/>
          <w14:ligatures w14:val="none"/>
        </w:rPr>
        <w:t xml:space="preserve"> pursue a </w:t>
      </w:r>
      <w:r w:rsidR="00CE3027">
        <w:rPr>
          <w:rFonts w:ascii="Lato" w:eastAsia="Times New Roman" w:hAnsi="Lato" w:cs="Times New Roman"/>
          <w:color w:val="000000"/>
          <w:kern w:val="0"/>
          <w:sz w:val="27"/>
          <w:szCs w:val="27"/>
          <w14:ligatures w14:val="none"/>
        </w:rPr>
        <w:t>unilaterally rewritten federal la</w:t>
      </w:r>
      <w:r w:rsidR="00DC3DFA">
        <w:rPr>
          <w:rFonts w:ascii="Lato" w:eastAsia="Times New Roman" w:hAnsi="Lato" w:cs="Times New Roman"/>
          <w:color w:val="000000"/>
          <w:kern w:val="0"/>
          <w:sz w:val="27"/>
          <w:szCs w:val="27"/>
          <w14:ligatures w14:val="none"/>
        </w:rPr>
        <w:t>w by the President Biden administration to a</w:t>
      </w:r>
      <w:r w:rsidR="00886781">
        <w:rPr>
          <w:rFonts w:ascii="Lato" w:eastAsia="Times New Roman" w:hAnsi="Lato" w:cs="Times New Roman"/>
          <w:color w:val="000000"/>
          <w:kern w:val="0"/>
          <w:sz w:val="27"/>
          <w:szCs w:val="27"/>
          <w14:ligatures w14:val="none"/>
        </w:rPr>
        <w:t xml:space="preserve">dvance a </w:t>
      </w:r>
      <w:r w:rsidR="00C817F9">
        <w:rPr>
          <w:rFonts w:ascii="Lato" w:eastAsia="Times New Roman" w:hAnsi="Lato" w:cs="Times New Roman"/>
          <w:color w:val="000000"/>
          <w:kern w:val="0"/>
          <w:sz w:val="27"/>
          <w:szCs w:val="27"/>
          <w14:ligatures w14:val="none"/>
        </w:rPr>
        <w:t xml:space="preserve">theoretical, </w:t>
      </w:r>
      <w:r w:rsidR="00886781">
        <w:rPr>
          <w:rFonts w:ascii="Lato" w:eastAsia="Times New Roman" w:hAnsi="Lato" w:cs="Times New Roman"/>
          <w:color w:val="000000"/>
          <w:kern w:val="0"/>
          <w:sz w:val="27"/>
          <w:szCs w:val="27"/>
          <w14:ligatures w14:val="none"/>
        </w:rPr>
        <w:t xml:space="preserve">radical gender </w:t>
      </w:r>
      <w:r w:rsidR="00441178">
        <w:rPr>
          <w:rFonts w:ascii="Lato" w:eastAsia="Times New Roman" w:hAnsi="Lato" w:cs="Times New Roman"/>
          <w:color w:val="000000"/>
          <w:kern w:val="0"/>
          <w:sz w:val="27"/>
          <w:szCs w:val="27"/>
          <w14:ligatures w14:val="none"/>
        </w:rPr>
        <w:t>ideology.</w:t>
      </w:r>
      <w:r w:rsidR="00D532F5">
        <w:rPr>
          <w:rFonts w:ascii="Arial" w:hAnsi="Arial" w:cs="Arial"/>
          <w:color w:val="000000"/>
          <w:sz w:val="29"/>
          <w:szCs w:val="29"/>
          <w:shd w:val="clear" w:color="auto" w:fill="FFFFFF"/>
        </w:rPr>
        <w:t> </w:t>
      </w:r>
    </w:p>
    <w:p w14:paraId="2E6EBF04" w14:textId="38207D98" w:rsidR="00891BBB" w:rsidRDefault="000C5813">
      <w:pPr>
        <w:rPr>
          <w:rFonts w:ascii="Lato" w:eastAsia="Times New Roman" w:hAnsi="Lato" w:cs="Times New Roman"/>
          <w:color w:val="000000"/>
          <w:kern w:val="0"/>
          <w:sz w:val="27"/>
          <w:szCs w:val="27"/>
          <w14:ligatures w14:val="none"/>
        </w:rPr>
      </w:pPr>
      <w:r w:rsidRPr="005B6435">
        <w:rPr>
          <w:rFonts w:ascii="Lato" w:eastAsia="Times New Roman" w:hAnsi="Lato" w:cs="Times New Roman"/>
          <w:color w:val="000000"/>
          <w:kern w:val="0"/>
          <w:sz w:val="27"/>
          <w:szCs w:val="27"/>
          <w14:ligatures w14:val="none"/>
        </w:rPr>
        <w:br/>
        <w:t xml:space="preserve">BE IT </w:t>
      </w:r>
      <w:r w:rsidR="003E28DB" w:rsidRPr="005B6435">
        <w:rPr>
          <w:rFonts w:ascii="Lato" w:eastAsia="Times New Roman" w:hAnsi="Lato" w:cs="Times New Roman"/>
          <w:color w:val="000000"/>
          <w:kern w:val="0"/>
          <w:sz w:val="27"/>
          <w:szCs w:val="27"/>
          <w14:ligatures w14:val="none"/>
        </w:rPr>
        <w:t>RESOLVED</w:t>
      </w:r>
      <w:r w:rsidRPr="005B6435">
        <w:rPr>
          <w:rFonts w:ascii="Lato" w:eastAsia="Times New Roman" w:hAnsi="Lato" w:cs="Times New Roman"/>
          <w:color w:val="000000"/>
          <w:kern w:val="0"/>
          <w:sz w:val="27"/>
          <w:szCs w:val="27"/>
          <w14:ligatures w14:val="none"/>
        </w:rPr>
        <w:t xml:space="preserve"> that </w:t>
      </w:r>
      <w:r>
        <w:rPr>
          <w:rFonts w:ascii="Lato" w:eastAsia="Times New Roman" w:hAnsi="Lato" w:cs="Times New Roman"/>
          <w:color w:val="000000"/>
          <w:kern w:val="0"/>
          <w:sz w:val="27"/>
          <w:szCs w:val="27"/>
          <w14:ligatures w14:val="none"/>
        </w:rPr>
        <w:t>Williamson County of Tennessee School Board</w:t>
      </w:r>
      <w:r w:rsidRPr="005B6435">
        <w:rPr>
          <w:rFonts w:ascii="Lato" w:eastAsia="Times New Roman" w:hAnsi="Lato" w:cs="Times New Roman"/>
          <w:color w:val="000000"/>
          <w:kern w:val="0"/>
          <w:sz w:val="27"/>
          <w:szCs w:val="27"/>
          <w14:ligatures w14:val="none"/>
        </w:rPr>
        <w:t xml:space="preserve"> declares its emphatic support for</w:t>
      </w:r>
      <w:r>
        <w:rPr>
          <w:rFonts w:ascii="Lato" w:eastAsia="Times New Roman" w:hAnsi="Lato" w:cs="Times New Roman"/>
          <w:color w:val="000000"/>
          <w:kern w:val="0"/>
          <w:sz w:val="27"/>
          <w:szCs w:val="27"/>
          <w14:ligatures w14:val="none"/>
        </w:rPr>
        <w:t xml:space="preserve"> </w:t>
      </w:r>
      <w:r w:rsidRPr="005B6435">
        <w:rPr>
          <w:rFonts w:ascii="Lato" w:eastAsia="Times New Roman" w:hAnsi="Lato" w:cs="Times New Roman"/>
          <w:color w:val="000000"/>
          <w:kern w:val="0"/>
          <w:sz w:val="27"/>
          <w:szCs w:val="27"/>
          <w14:ligatures w14:val="none"/>
        </w:rPr>
        <w:t xml:space="preserve">Title IX of the Education </w:t>
      </w:r>
      <w:r w:rsidR="00441178" w:rsidRPr="005B6435">
        <w:rPr>
          <w:rFonts w:ascii="Lato" w:eastAsia="Times New Roman" w:hAnsi="Lato" w:cs="Times New Roman"/>
          <w:color w:val="000000"/>
          <w:kern w:val="0"/>
          <w:sz w:val="27"/>
          <w:szCs w:val="27"/>
          <w14:ligatures w14:val="none"/>
        </w:rPr>
        <w:t>Amendments of 1972 and</w:t>
      </w:r>
      <w:r w:rsidR="009E7461">
        <w:rPr>
          <w:rFonts w:ascii="Lato" w:eastAsia="Times New Roman" w:hAnsi="Lato" w:cs="Times New Roman"/>
          <w:color w:val="000000"/>
          <w:kern w:val="0"/>
          <w:sz w:val="27"/>
          <w:szCs w:val="27"/>
          <w14:ligatures w14:val="none"/>
        </w:rPr>
        <w:t xml:space="preserve"> </w:t>
      </w:r>
      <w:r w:rsidRPr="005B6435">
        <w:rPr>
          <w:rFonts w:ascii="Lato" w:eastAsia="Times New Roman" w:hAnsi="Lato" w:cs="Times New Roman"/>
          <w:color w:val="000000"/>
          <w:kern w:val="0"/>
          <w:sz w:val="27"/>
          <w:szCs w:val="27"/>
          <w14:ligatures w14:val="none"/>
        </w:rPr>
        <w:t xml:space="preserve">considers the original and authentic meaning of the law to be a historical </w:t>
      </w:r>
      <w:r w:rsidR="00FE649D">
        <w:rPr>
          <w:rFonts w:ascii="Lato" w:eastAsia="Times New Roman" w:hAnsi="Lato" w:cs="Times New Roman"/>
          <w:color w:val="000000"/>
          <w:kern w:val="0"/>
          <w:sz w:val="27"/>
          <w:szCs w:val="27"/>
          <w14:ligatures w14:val="none"/>
        </w:rPr>
        <w:t xml:space="preserve">as well as </w:t>
      </w:r>
      <w:r w:rsidRPr="005B6435">
        <w:rPr>
          <w:rFonts w:ascii="Lato" w:eastAsia="Times New Roman" w:hAnsi="Lato" w:cs="Times New Roman"/>
          <w:color w:val="000000"/>
          <w:kern w:val="0"/>
          <w:sz w:val="27"/>
          <w:szCs w:val="27"/>
          <w14:ligatures w14:val="none"/>
        </w:rPr>
        <w:t>continuing pillar in upholding the rights and opportunities of women and girls</w:t>
      </w:r>
      <w:r w:rsidR="00F77543">
        <w:rPr>
          <w:rFonts w:ascii="Lato" w:eastAsia="Times New Roman" w:hAnsi="Lato" w:cs="Times New Roman"/>
          <w:color w:val="000000"/>
          <w:kern w:val="0"/>
          <w:sz w:val="27"/>
          <w:szCs w:val="27"/>
          <w14:ligatures w14:val="none"/>
        </w:rPr>
        <w:t>.</w:t>
      </w:r>
    </w:p>
    <w:p w14:paraId="5CC7FAB1" w14:textId="5E303819" w:rsidR="00020032" w:rsidRDefault="00020032">
      <w:pPr>
        <w:rPr>
          <w:rFonts w:ascii="Lato" w:eastAsia="Times New Roman" w:hAnsi="Lato" w:cs="Times New Roman"/>
          <w:color w:val="000000"/>
          <w:kern w:val="0"/>
          <w:sz w:val="27"/>
          <w:szCs w:val="27"/>
          <w14:ligatures w14:val="none"/>
        </w:rPr>
      </w:pPr>
      <w:r>
        <w:rPr>
          <w:rFonts w:ascii="Lato" w:eastAsia="Times New Roman" w:hAnsi="Lato" w:cs="Times New Roman"/>
          <w:color w:val="000000"/>
          <w:kern w:val="0"/>
          <w:sz w:val="27"/>
          <w:szCs w:val="27"/>
          <w14:ligatures w14:val="none"/>
        </w:rPr>
        <w:t xml:space="preserve">Williamson County of Tennessee School Board </w:t>
      </w:r>
      <w:r w:rsidR="008D2CB0">
        <w:rPr>
          <w:rFonts w:ascii="Lato" w:eastAsia="Times New Roman" w:hAnsi="Lato" w:cs="Times New Roman"/>
          <w:color w:val="000000"/>
          <w:kern w:val="0"/>
          <w:sz w:val="27"/>
          <w:szCs w:val="27"/>
          <w14:ligatures w14:val="none"/>
        </w:rPr>
        <w:t>members resolve to:</w:t>
      </w:r>
    </w:p>
    <w:p w14:paraId="0B58BE7C" w14:textId="7A310F0B" w:rsidR="00020032" w:rsidRPr="00D66E8A" w:rsidRDefault="008D2CB0" w:rsidP="00D66E8A">
      <w:pPr>
        <w:pStyle w:val="ListParagraph"/>
        <w:numPr>
          <w:ilvl w:val="0"/>
          <w:numId w:val="1"/>
        </w:numPr>
        <w:rPr>
          <w:rFonts w:ascii="Lato" w:eastAsia="Times New Roman" w:hAnsi="Lato" w:cs="Times New Roman"/>
          <w:color w:val="000000"/>
          <w:kern w:val="0"/>
          <w:sz w:val="27"/>
          <w:szCs w:val="27"/>
          <w14:ligatures w14:val="none"/>
        </w:rPr>
      </w:pPr>
      <w:r w:rsidRPr="00D66E8A">
        <w:rPr>
          <w:rFonts w:ascii="Lato" w:eastAsia="Times New Roman" w:hAnsi="Lato" w:cs="Times New Roman"/>
          <w:color w:val="000000"/>
          <w:kern w:val="0"/>
          <w:sz w:val="27"/>
          <w:szCs w:val="27"/>
          <w14:ligatures w14:val="none"/>
        </w:rPr>
        <w:t xml:space="preserve">Affirm </w:t>
      </w:r>
      <w:r w:rsidR="00020032" w:rsidRPr="00D66E8A">
        <w:rPr>
          <w:rFonts w:ascii="Lato" w:eastAsia="Times New Roman" w:hAnsi="Lato" w:cs="Times New Roman"/>
          <w:color w:val="000000"/>
          <w:kern w:val="0"/>
          <w:sz w:val="27"/>
          <w:szCs w:val="27"/>
          <w14:ligatures w14:val="none"/>
        </w:rPr>
        <w:t xml:space="preserve">Inherent biological differences and abilities exist between the two sexes and commits to protecting female </w:t>
      </w:r>
      <w:r w:rsidR="00D66E8A" w:rsidRPr="00D66E8A">
        <w:rPr>
          <w:rFonts w:ascii="Lato" w:eastAsia="Times New Roman" w:hAnsi="Lato" w:cs="Times New Roman"/>
          <w:color w:val="000000"/>
          <w:kern w:val="0"/>
          <w:sz w:val="27"/>
          <w:szCs w:val="27"/>
          <w14:ligatures w14:val="none"/>
        </w:rPr>
        <w:t>sports.</w:t>
      </w:r>
      <w:r w:rsidR="00020032" w:rsidRPr="00D66E8A">
        <w:rPr>
          <w:rFonts w:ascii="Lato" w:eastAsia="Times New Roman" w:hAnsi="Lato" w:cs="Times New Roman"/>
          <w:color w:val="000000"/>
          <w:kern w:val="0"/>
          <w:sz w:val="27"/>
          <w:szCs w:val="27"/>
          <w14:ligatures w14:val="none"/>
        </w:rPr>
        <w:t xml:space="preserve"> </w:t>
      </w:r>
    </w:p>
    <w:p w14:paraId="68CE09BD" w14:textId="285D78CD" w:rsidR="00020032" w:rsidRPr="00D66E8A" w:rsidRDefault="00020032" w:rsidP="00D66E8A">
      <w:pPr>
        <w:pStyle w:val="ListParagraph"/>
        <w:numPr>
          <w:ilvl w:val="0"/>
          <w:numId w:val="1"/>
        </w:numPr>
        <w:rPr>
          <w:rFonts w:ascii="Lato" w:eastAsia="Times New Roman" w:hAnsi="Lato" w:cs="Times New Roman"/>
          <w:color w:val="000000"/>
          <w:kern w:val="0"/>
          <w:sz w:val="27"/>
          <w:szCs w:val="27"/>
          <w14:ligatures w14:val="none"/>
        </w:rPr>
      </w:pPr>
      <w:r w:rsidRPr="00D66E8A">
        <w:rPr>
          <w:rFonts w:ascii="Lato" w:eastAsia="Times New Roman" w:hAnsi="Lato" w:cs="Times New Roman"/>
          <w:color w:val="000000"/>
          <w:kern w:val="0"/>
          <w:sz w:val="27"/>
          <w:szCs w:val="27"/>
          <w14:ligatures w14:val="none"/>
        </w:rPr>
        <w:t xml:space="preserve">Commit to ensuring the safety, </w:t>
      </w:r>
      <w:r w:rsidR="00D66E8A" w:rsidRPr="00D66E8A">
        <w:rPr>
          <w:rFonts w:ascii="Lato" w:eastAsia="Times New Roman" w:hAnsi="Lato" w:cs="Times New Roman"/>
          <w:color w:val="000000"/>
          <w:kern w:val="0"/>
          <w:sz w:val="27"/>
          <w:szCs w:val="27"/>
          <w14:ligatures w14:val="none"/>
        </w:rPr>
        <w:t>privacy,</w:t>
      </w:r>
      <w:r w:rsidRPr="00D66E8A">
        <w:rPr>
          <w:rFonts w:ascii="Lato" w:eastAsia="Times New Roman" w:hAnsi="Lato" w:cs="Times New Roman"/>
          <w:color w:val="000000"/>
          <w:kern w:val="0"/>
          <w:sz w:val="27"/>
          <w:szCs w:val="27"/>
          <w14:ligatures w14:val="none"/>
        </w:rPr>
        <w:t xml:space="preserve"> and protection of all students, and acknowledges the importance of single sex </w:t>
      </w:r>
      <w:r w:rsidR="00D66E8A" w:rsidRPr="00D66E8A">
        <w:rPr>
          <w:rFonts w:ascii="Lato" w:eastAsia="Times New Roman" w:hAnsi="Lato" w:cs="Times New Roman"/>
          <w:color w:val="000000"/>
          <w:kern w:val="0"/>
          <w:sz w:val="27"/>
          <w:szCs w:val="27"/>
          <w14:ligatures w14:val="none"/>
        </w:rPr>
        <w:t>facilities.</w:t>
      </w:r>
    </w:p>
    <w:p w14:paraId="34121D8C" w14:textId="4EBEE4B3" w:rsidR="00D66E8A" w:rsidRDefault="008D2CB0" w:rsidP="00D66E8A">
      <w:pPr>
        <w:pStyle w:val="ListParagraph"/>
        <w:numPr>
          <w:ilvl w:val="0"/>
          <w:numId w:val="1"/>
        </w:numPr>
        <w:rPr>
          <w:rFonts w:ascii="Lato" w:eastAsia="Times New Roman" w:hAnsi="Lato" w:cs="Times New Roman"/>
          <w:color w:val="000000"/>
          <w:kern w:val="0"/>
          <w:sz w:val="27"/>
          <w:szCs w:val="27"/>
          <w14:ligatures w14:val="none"/>
        </w:rPr>
      </w:pPr>
      <w:r w:rsidRPr="00D66E8A">
        <w:rPr>
          <w:rFonts w:ascii="Lato" w:eastAsia="Times New Roman" w:hAnsi="Lato" w:cs="Times New Roman"/>
          <w:color w:val="000000"/>
          <w:kern w:val="0"/>
          <w:sz w:val="27"/>
          <w:szCs w:val="27"/>
          <w14:ligatures w14:val="none"/>
        </w:rPr>
        <w:t xml:space="preserve">Provide that no person shall, </w:t>
      </w:r>
      <w:r w:rsidR="00D66E8A" w:rsidRPr="00D66E8A">
        <w:rPr>
          <w:rFonts w:ascii="Lato" w:eastAsia="Times New Roman" w:hAnsi="Lato" w:cs="Times New Roman"/>
          <w:color w:val="000000"/>
          <w:kern w:val="0"/>
          <w:sz w:val="27"/>
          <w:szCs w:val="27"/>
          <w14:ligatures w14:val="none"/>
        </w:rPr>
        <w:t>based on</w:t>
      </w:r>
      <w:r w:rsidRPr="00D66E8A">
        <w:rPr>
          <w:rFonts w:ascii="Lato" w:eastAsia="Times New Roman" w:hAnsi="Lato" w:cs="Times New Roman"/>
          <w:color w:val="000000"/>
          <w:kern w:val="0"/>
          <w:sz w:val="27"/>
          <w:szCs w:val="27"/>
          <w14:ligatures w14:val="none"/>
        </w:rPr>
        <w:t xml:space="preserve"> sex, be excluded from participation in, be denied the benefits of, or be subjected to discrimination under any education program or activity within Williamson County School </w:t>
      </w:r>
      <w:r w:rsidR="00D66E8A" w:rsidRPr="00D66E8A">
        <w:rPr>
          <w:rFonts w:ascii="Lato" w:eastAsia="Times New Roman" w:hAnsi="Lato" w:cs="Times New Roman"/>
          <w:color w:val="000000"/>
          <w:kern w:val="0"/>
          <w:sz w:val="27"/>
          <w:szCs w:val="27"/>
          <w14:ligatures w14:val="none"/>
        </w:rPr>
        <w:t>System.</w:t>
      </w:r>
    </w:p>
    <w:p w14:paraId="773DFEA1" w14:textId="5F00F388" w:rsidR="00D66E8A" w:rsidRPr="00D66E8A" w:rsidRDefault="00D66E8A" w:rsidP="00D66E8A">
      <w:pPr>
        <w:pStyle w:val="ListParagraph"/>
        <w:numPr>
          <w:ilvl w:val="0"/>
          <w:numId w:val="1"/>
        </w:numPr>
        <w:rPr>
          <w:rFonts w:ascii="Lato" w:eastAsia="Times New Roman" w:hAnsi="Lato" w:cs="Times New Roman"/>
          <w:color w:val="000000"/>
          <w:kern w:val="0"/>
          <w:sz w:val="27"/>
          <w:szCs w:val="27"/>
          <w14:ligatures w14:val="none"/>
        </w:rPr>
      </w:pPr>
      <w:r w:rsidRPr="00D66E8A">
        <w:rPr>
          <w:rFonts w:ascii="Lato" w:eastAsia="Times New Roman" w:hAnsi="Lato" w:cs="Times New Roman"/>
          <w:color w:val="000000"/>
          <w:kern w:val="0"/>
          <w:sz w:val="27"/>
          <w:szCs w:val="27"/>
          <w14:ligatures w14:val="none"/>
        </w:rPr>
        <w:t>Support the State of Tennessee’s legal challenge of the United States Secretary of Education and the United States Department of Education’s rule changed to Title IX.</w:t>
      </w:r>
    </w:p>
    <w:p w14:paraId="78A81E28" w14:textId="4CE0255A" w:rsidR="008D2CB0" w:rsidRPr="00D66E8A" w:rsidRDefault="008D2CB0" w:rsidP="00D66E8A">
      <w:pPr>
        <w:pStyle w:val="ListParagraph"/>
        <w:numPr>
          <w:ilvl w:val="0"/>
          <w:numId w:val="1"/>
        </w:numPr>
        <w:rPr>
          <w:rFonts w:ascii="Lato" w:eastAsia="Times New Roman" w:hAnsi="Lato" w:cs="Times New Roman"/>
          <w:color w:val="000000"/>
          <w:kern w:val="0"/>
          <w:sz w:val="27"/>
          <w:szCs w:val="27"/>
          <w14:ligatures w14:val="none"/>
        </w:rPr>
      </w:pPr>
      <w:r w:rsidRPr="00D66E8A">
        <w:rPr>
          <w:rFonts w:ascii="Lato" w:eastAsia="Times New Roman" w:hAnsi="Lato" w:cs="Times New Roman"/>
          <w:color w:val="000000"/>
          <w:kern w:val="0"/>
          <w:sz w:val="27"/>
          <w:szCs w:val="27"/>
          <w14:ligatures w14:val="none"/>
        </w:rPr>
        <w:t>Commit that no policy or procedural changes shall take place or be considered in response to the April 19</w:t>
      </w:r>
      <w:r w:rsidRPr="00D66E8A">
        <w:rPr>
          <w:rFonts w:ascii="Lato" w:eastAsia="Times New Roman" w:hAnsi="Lato" w:cs="Times New Roman"/>
          <w:color w:val="000000"/>
          <w:kern w:val="0"/>
          <w:sz w:val="27"/>
          <w:szCs w:val="27"/>
          <w:vertAlign w:val="superscript"/>
          <w14:ligatures w14:val="none"/>
        </w:rPr>
        <w:t>th</w:t>
      </w:r>
      <w:r w:rsidRPr="00D66E8A">
        <w:rPr>
          <w:rFonts w:ascii="Lato" w:eastAsia="Times New Roman" w:hAnsi="Lato" w:cs="Times New Roman"/>
          <w:color w:val="000000"/>
          <w:kern w:val="0"/>
          <w:sz w:val="27"/>
          <w:szCs w:val="27"/>
          <w14:ligatures w14:val="none"/>
        </w:rPr>
        <w:t xml:space="preserve">, </w:t>
      </w:r>
      <w:r w:rsidR="00D66E8A" w:rsidRPr="00D66E8A">
        <w:rPr>
          <w:rFonts w:ascii="Lato" w:eastAsia="Times New Roman" w:hAnsi="Lato" w:cs="Times New Roman"/>
          <w:color w:val="000000"/>
          <w:kern w:val="0"/>
          <w:sz w:val="27"/>
          <w:szCs w:val="27"/>
          <w14:ligatures w14:val="none"/>
        </w:rPr>
        <w:t>2024,</w:t>
      </w:r>
      <w:r w:rsidRPr="00D66E8A">
        <w:rPr>
          <w:rFonts w:ascii="Lato" w:eastAsia="Times New Roman" w:hAnsi="Lato" w:cs="Times New Roman"/>
          <w:color w:val="000000"/>
          <w:kern w:val="0"/>
          <w:sz w:val="27"/>
          <w:szCs w:val="27"/>
          <w14:ligatures w14:val="none"/>
        </w:rPr>
        <w:t xml:space="preserve"> Title IX Rule Changes as legal challenges ensue</w:t>
      </w:r>
      <w:r w:rsidR="00D66E8A" w:rsidRPr="00D66E8A">
        <w:rPr>
          <w:rFonts w:ascii="Lato" w:eastAsia="Times New Roman" w:hAnsi="Lato" w:cs="Times New Roman"/>
          <w:color w:val="000000"/>
          <w:kern w:val="0"/>
          <w:sz w:val="27"/>
          <w:szCs w:val="27"/>
          <w14:ligatures w14:val="none"/>
        </w:rPr>
        <w:t>.</w:t>
      </w:r>
    </w:p>
    <w:p w14:paraId="7970948B" w14:textId="77777777" w:rsidR="008D2CB0" w:rsidRDefault="008D2CB0">
      <w:pPr>
        <w:rPr>
          <w:rFonts w:ascii="Lato" w:eastAsia="Times New Roman" w:hAnsi="Lato" w:cs="Times New Roman"/>
          <w:color w:val="000000"/>
          <w:kern w:val="0"/>
          <w:sz w:val="27"/>
          <w:szCs w:val="27"/>
          <w14:ligatures w14:val="none"/>
        </w:rPr>
      </w:pPr>
    </w:p>
    <w:p w14:paraId="4D63C1DD" w14:textId="632906FA" w:rsidR="003058B6" w:rsidRDefault="00D66E8A">
      <w:pPr>
        <w:rPr>
          <w:rFonts w:ascii="Lato" w:eastAsia="Times New Roman" w:hAnsi="Lato" w:cs="Times New Roman"/>
          <w:color w:val="000000"/>
          <w:kern w:val="0"/>
          <w:sz w:val="27"/>
          <w:szCs w:val="27"/>
          <w14:ligatures w14:val="none"/>
        </w:rPr>
      </w:pPr>
      <w:r>
        <w:rPr>
          <w:rFonts w:ascii="Lato" w:eastAsia="Times New Roman" w:hAnsi="Lato" w:cs="Times New Roman"/>
          <w:color w:val="000000"/>
          <w:kern w:val="0"/>
          <w:sz w:val="27"/>
          <w:szCs w:val="27"/>
          <w14:ligatures w14:val="none"/>
        </w:rPr>
        <w:t>Passed and Duly adopted at a public meeting the ___ day of _____________2024.</w:t>
      </w:r>
    </w:p>
    <w:p w14:paraId="5C2951C6" w14:textId="73062FB6" w:rsidR="00891BBB" w:rsidRDefault="00891BBB">
      <w:pPr>
        <w:rPr>
          <w:rFonts w:ascii="Lato" w:eastAsia="Times New Roman" w:hAnsi="Lato" w:cs="Times New Roman"/>
          <w:color w:val="000000"/>
          <w:kern w:val="0"/>
          <w:sz w:val="27"/>
          <w:szCs w:val="27"/>
          <w14:ligatures w14:val="none"/>
        </w:rPr>
      </w:pPr>
    </w:p>
    <w:p w14:paraId="15BABFB0" w14:textId="77777777" w:rsidR="00891BBB" w:rsidRDefault="00891BBB"/>
    <w:sectPr w:rsidR="00891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93A64"/>
    <w:multiLevelType w:val="hybridMultilevel"/>
    <w:tmpl w:val="A4D8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90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BB"/>
    <w:rsid w:val="00020032"/>
    <w:rsid w:val="000C5813"/>
    <w:rsid w:val="00156631"/>
    <w:rsid w:val="001F5D20"/>
    <w:rsid w:val="00205226"/>
    <w:rsid w:val="0025162B"/>
    <w:rsid w:val="00262688"/>
    <w:rsid w:val="002A382D"/>
    <w:rsid w:val="002F2BD0"/>
    <w:rsid w:val="003058B6"/>
    <w:rsid w:val="003D3F33"/>
    <w:rsid w:val="003E28DB"/>
    <w:rsid w:val="0043380B"/>
    <w:rsid w:val="00441178"/>
    <w:rsid w:val="004617F0"/>
    <w:rsid w:val="0053480E"/>
    <w:rsid w:val="005E7592"/>
    <w:rsid w:val="00702A3A"/>
    <w:rsid w:val="00886781"/>
    <w:rsid w:val="00891BBB"/>
    <w:rsid w:val="00897BF8"/>
    <w:rsid w:val="008B3ED6"/>
    <w:rsid w:val="008D2CB0"/>
    <w:rsid w:val="00952A7B"/>
    <w:rsid w:val="009E7461"/>
    <w:rsid w:val="00C22F4B"/>
    <w:rsid w:val="00C75A36"/>
    <w:rsid w:val="00C817F9"/>
    <w:rsid w:val="00CB34F4"/>
    <w:rsid w:val="00CC3D8D"/>
    <w:rsid w:val="00CC42A4"/>
    <w:rsid w:val="00CE3027"/>
    <w:rsid w:val="00CE6326"/>
    <w:rsid w:val="00D532F5"/>
    <w:rsid w:val="00D66E8A"/>
    <w:rsid w:val="00DC3DFA"/>
    <w:rsid w:val="00DC7222"/>
    <w:rsid w:val="00EA3660"/>
    <w:rsid w:val="00F07A4E"/>
    <w:rsid w:val="00F10C24"/>
    <w:rsid w:val="00F77543"/>
    <w:rsid w:val="00FE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DFFB"/>
  <w15:chartTrackingRefBased/>
  <w15:docId w15:val="{1A054AAD-82C8-4CB2-9820-D5DEFBCE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B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1B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1B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1B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B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B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1B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B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B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B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BBB"/>
    <w:rPr>
      <w:rFonts w:eastAsiaTheme="majorEastAsia" w:cstheme="majorBidi"/>
      <w:color w:val="272727" w:themeColor="text1" w:themeTint="D8"/>
    </w:rPr>
  </w:style>
  <w:style w:type="paragraph" w:styleId="Title">
    <w:name w:val="Title"/>
    <w:basedOn w:val="Normal"/>
    <w:next w:val="Normal"/>
    <w:link w:val="TitleChar"/>
    <w:uiPriority w:val="10"/>
    <w:qFormat/>
    <w:rsid w:val="00891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BBB"/>
    <w:pPr>
      <w:spacing w:before="160"/>
      <w:jc w:val="center"/>
    </w:pPr>
    <w:rPr>
      <w:i/>
      <w:iCs/>
      <w:color w:val="404040" w:themeColor="text1" w:themeTint="BF"/>
    </w:rPr>
  </w:style>
  <w:style w:type="character" w:customStyle="1" w:styleId="QuoteChar">
    <w:name w:val="Quote Char"/>
    <w:basedOn w:val="DefaultParagraphFont"/>
    <w:link w:val="Quote"/>
    <w:uiPriority w:val="29"/>
    <w:rsid w:val="00891BBB"/>
    <w:rPr>
      <w:i/>
      <w:iCs/>
      <w:color w:val="404040" w:themeColor="text1" w:themeTint="BF"/>
    </w:rPr>
  </w:style>
  <w:style w:type="paragraph" w:styleId="ListParagraph">
    <w:name w:val="List Paragraph"/>
    <w:basedOn w:val="Normal"/>
    <w:uiPriority w:val="34"/>
    <w:qFormat/>
    <w:rsid w:val="00891BBB"/>
    <w:pPr>
      <w:ind w:left="720"/>
      <w:contextualSpacing/>
    </w:pPr>
  </w:style>
  <w:style w:type="character" w:styleId="IntenseEmphasis">
    <w:name w:val="Intense Emphasis"/>
    <w:basedOn w:val="DefaultParagraphFont"/>
    <w:uiPriority w:val="21"/>
    <w:qFormat/>
    <w:rsid w:val="00891BBB"/>
    <w:rPr>
      <w:i/>
      <w:iCs/>
      <w:color w:val="2F5496" w:themeColor="accent1" w:themeShade="BF"/>
    </w:rPr>
  </w:style>
  <w:style w:type="paragraph" w:styleId="IntenseQuote">
    <w:name w:val="Intense Quote"/>
    <w:basedOn w:val="Normal"/>
    <w:next w:val="Normal"/>
    <w:link w:val="IntenseQuoteChar"/>
    <w:uiPriority w:val="30"/>
    <w:qFormat/>
    <w:rsid w:val="00891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BBB"/>
    <w:rPr>
      <w:i/>
      <w:iCs/>
      <w:color w:val="2F5496" w:themeColor="accent1" w:themeShade="BF"/>
    </w:rPr>
  </w:style>
  <w:style w:type="character" w:styleId="IntenseReference">
    <w:name w:val="Intense Reference"/>
    <w:basedOn w:val="DefaultParagraphFont"/>
    <w:uiPriority w:val="32"/>
    <w:qFormat/>
    <w:rsid w:val="00891B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Browne</dc:creator>
  <cp:keywords/>
  <dc:description/>
  <cp:lastModifiedBy>Marie Swan</cp:lastModifiedBy>
  <cp:revision>2</cp:revision>
  <dcterms:created xsi:type="dcterms:W3CDTF">2024-05-16T22:24:00Z</dcterms:created>
  <dcterms:modified xsi:type="dcterms:W3CDTF">2024-05-16T22:24:00Z</dcterms:modified>
</cp:coreProperties>
</file>