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41950" w14:textId="77777777" w:rsidR="0048737E" w:rsidRDefault="0048737E" w:rsidP="0048737E">
      <w:pPr>
        <w:pStyle w:val="Title"/>
      </w:pPr>
      <w:bookmarkStart w:id="0" w:name="_GoBack"/>
      <w:r w:rsidRPr="0048737E">
        <w:t>Under State Control</w:t>
      </w:r>
      <w:bookmarkEnd w:id="0"/>
      <w:r w:rsidRPr="0048737E">
        <w:t>: Our Body, Ourselves</w:t>
      </w:r>
    </w:p>
    <w:p w14:paraId="68097BB5" w14:textId="7C276F20" w:rsidR="0048737E" w:rsidRDefault="0048737E" w:rsidP="0048737E">
      <w:pPr>
        <w:rPr>
          <w:rFonts w:asciiTheme="majorHAnsi" w:eastAsiaTheme="majorEastAsia" w:hAnsiTheme="majorHAnsi" w:cstheme="majorBidi"/>
          <w:color w:val="17365D" w:themeColor="text2" w:themeShade="BF"/>
          <w:spacing w:val="5"/>
          <w:kern w:val="28"/>
          <w:sz w:val="22"/>
          <w:szCs w:val="22"/>
        </w:rPr>
      </w:pPr>
      <w:r>
        <w:rPr>
          <w:rFonts w:asciiTheme="majorHAnsi" w:eastAsiaTheme="majorEastAsia" w:hAnsiTheme="majorHAnsi" w:cstheme="majorBidi"/>
          <w:color w:val="17365D" w:themeColor="text2" w:themeShade="BF"/>
          <w:spacing w:val="5"/>
          <w:kern w:val="28"/>
          <w:sz w:val="22"/>
          <w:szCs w:val="22"/>
        </w:rPr>
        <w:t>By Ellen K. Halter, PEG Contributor</w:t>
      </w:r>
    </w:p>
    <w:p w14:paraId="13F72634" w14:textId="77777777" w:rsidR="0048737E" w:rsidRDefault="0048737E" w:rsidP="0048737E">
      <w:pPr>
        <w:rPr>
          <w:rFonts w:asciiTheme="majorHAnsi" w:eastAsiaTheme="majorEastAsia" w:hAnsiTheme="majorHAnsi" w:cstheme="majorBidi"/>
          <w:color w:val="17365D" w:themeColor="text2" w:themeShade="BF"/>
          <w:spacing w:val="5"/>
          <w:kern w:val="28"/>
          <w:sz w:val="22"/>
          <w:szCs w:val="22"/>
        </w:rPr>
      </w:pPr>
    </w:p>
    <w:p w14:paraId="08868232" w14:textId="5E9A4657" w:rsidR="0048737E" w:rsidRPr="0048737E" w:rsidRDefault="0048737E" w:rsidP="0048737E">
      <w:pPr>
        <w:spacing w:line="360" w:lineRule="auto"/>
        <w:rPr>
          <w:rFonts w:ascii="Arial" w:hAnsi="Arial" w:cs="Arial"/>
          <w:color w:val="000000"/>
          <w:sz w:val="28"/>
          <w:szCs w:val="28"/>
        </w:rPr>
      </w:pPr>
      <w:r w:rsidRPr="0048737E">
        <w:rPr>
          <w:rFonts w:ascii="Arial" w:hAnsi="Arial" w:cs="Arial"/>
          <w:color w:val="000000"/>
          <w:sz w:val="28"/>
          <w:szCs w:val="28"/>
        </w:rPr>
        <w:t>Through Dem Labs and Flip Grid technology, The Birthright Impact Campaign made a f</w:t>
      </w:r>
      <w:r>
        <w:rPr>
          <w:rFonts w:ascii="Arial" w:hAnsi="Arial" w:cs="Arial"/>
          <w:color w:val="000000"/>
          <w:sz w:val="28"/>
          <w:szCs w:val="28"/>
        </w:rPr>
        <w:t xml:space="preserve">ilm, “Birthright: A War story” </w:t>
      </w:r>
      <w:r w:rsidRPr="0048737E">
        <w:rPr>
          <w:rFonts w:ascii="Arial" w:hAnsi="Arial" w:cs="Arial"/>
          <w:color w:val="000000"/>
          <w:sz w:val="28"/>
          <w:szCs w:val="28"/>
        </w:rPr>
        <w:t>based on actual women telling their horror stories of being denied prescriptions for contraception or to induce an abortion, or evacuate a dying or dead fetus, based on the religious bel</w:t>
      </w:r>
      <w:r>
        <w:rPr>
          <w:rFonts w:ascii="Arial" w:hAnsi="Arial" w:cs="Arial"/>
          <w:color w:val="000000"/>
          <w:sz w:val="28"/>
          <w:szCs w:val="28"/>
        </w:rPr>
        <w:t>iefs of the pharmacist.</w:t>
      </w:r>
    </w:p>
    <w:p w14:paraId="266E5719" w14:textId="6A787ADB" w:rsidR="0048737E" w:rsidRPr="0048737E" w:rsidRDefault="0048737E" w:rsidP="0048737E">
      <w:pPr>
        <w:spacing w:line="360" w:lineRule="auto"/>
        <w:rPr>
          <w:rFonts w:ascii="Arial" w:hAnsi="Arial" w:cs="Arial"/>
          <w:color w:val="000000"/>
          <w:sz w:val="28"/>
          <w:szCs w:val="28"/>
        </w:rPr>
      </w:pPr>
      <w:r>
        <w:rPr>
          <w:rFonts w:ascii="Arial" w:hAnsi="Arial" w:cs="Arial"/>
          <w:color w:val="000000"/>
          <w:sz w:val="28"/>
          <w:szCs w:val="28"/>
        </w:rPr>
        <w:t xml:space="preserve">  </w:t>
      </w:r>
      <w:r w:rsidRPr="0048737E">
        <w:rPr>
          <w:rFonts w:ascii="Arial" w:hAnsi="Arial" w:cs="Arial"/>
          <w:color w:val="000000"/>
          <w:sz w:val="28"/>
          <w:szCs w:val="28"/>
        </w:rPr>
        <w:t>Now, the dire</w:t>
      </w:r>
      <w:r>
        <w:rPr>
          <w:rFonts w:ascii="Arial" w:hAnsi="Arial" w:cs="Arial"/>
          <w:color w:val="000000"/>
          <w:sz w:val="28"/>
          <w:szCs w:val="28"/>
        </w:rPr>
        <w:t xml:space="preserve">ctor, </w:t>
      </w:r>
      <w:proofErr w:type="spellStart"/>
      <w:r>
        <w:rPr>
          <w:rFonts w:ascii="Arial" w:hAnsi="Arial" w:cs="Arial"/>
          <w:color w:val="000000"/>
          <w:sz w:val="28"/>
          <w:szCs w:val="28"/>
        </w:rPr>
        <w:t>Civia</w:t>
      </w:r>
      <w:proofErr w:type="spellEnd"/>
      <w:r>
        <w:rPr>
          <w:rFonts w:ascii="Arial" w:hAnsi="Arial" w:cs="Arial"/>
          <w:color w:val="000000"/>
          <w:sz w:val="28"/>
          <w:szCs w:val="28"/>
        </w:rPr>
        <w:t xml:space="preserve"> </w:t>
      </w:r>
      <w:proofErr w:type="spellStart"/>
      <w:r>
        <w:rPr>
          <w:rFonts w:ascii="Arial" w:hAnsi="Arial" w:cs="Arial"/>
          <w:color w:val="000000"/>
          <w:sz w:val="28"/>
          <w:szCs w:val="28"/>
        </w:rPr>
        <w:t>Tamarkin</w:t>
      </w:r>
      <w:proofErr w:type="spellEnd"/>
      <w:r>
        <w:rPr>
          <w:rFonts w:ascii="Arial" w:hAnsi="Arial" w:cs="Arial"/>
          <w:color w:val="000000"/>
          <w:sz w:val="28"/>
          <w:szCs w:val="28"/>
        </w:rPr>
        <w:t>, is using the film a</w:t>
      </w:r>
      <w:r w:rsidRPr="0048737E">
        <w:rPr>
          <w:rFonts w:ascii="Arial" w:hAnsi="Arial" w:cs="Arial"/>
          <w:color w:val="000000"/>
          <w:sz w:val="28"/>
          <w:szCs w:val="28"/>
        </w:rPr>
        <w:t>s a weapon to  “inform, inspire and motivate the civic, electoral and political actions” against the war on women and their bodies. The stories here are powerful. One Arizona woman, for example, was denied medication to evacuate a much wanted but dying fetus. The moderator notes, “</w:t>
      </w:r>
      <w:proofErr w:type="gramStart"/>
      <w:r w:rsidRPr="0048737E">
        <w:rPr>
          <w:rFonts w:ascii="Arial" w:hAnsi="Arial" w:cs="Arial"/>
          <w:color w:val="000000"/>
          <w:sz w:val="28"/>
          <w:szCs w:val="28"/>
        </w:rPr>
        <w:t>this</w:t>
      </w:r>
      <w:proofErr w:type="gramEnd"/>
      <w:r w:rsidRPr="0048737E">
        <w:rPr>
          <w:rFonts w:ascii="Arial" w:hAnsi="Arial" w:cs="Arial"/>
          <w:color w:val="000000"/>
          <w:sz w:val="28"/>
          <w:szCs w:val="28"/>
        </w:rPr>
        <w:t xml:space="preserve"> is all part of the collateral damage of the war on abortion.” (In </w:t>
      </w:r>
      <w:r>
        <w:rPr>
          <w:rFonts w:ascii="Arial" w:hAnsi="Arial" w:cs="Arial"/>
          <w:color w:val="000000"/>
          <w:sz w:val="28"/>
          <w:szCs w:val="28"/>
        </w:rPr>
        <w:t>six</w:t>
      </w:r>
      <w:r w:rsidRPr="0048737E">
        <w:rPr>
          <w:rFonts w:ascii="Arial" w:hAnsi="Arial" w:cs="Arial"/>
          <w:color w:val="000000"/>
          <w:sz w:val="28"/>
          <w:szCs w:val="28"/>
        </w:rPr>
        <w:t xml:space="preserve"> states, pharmacists and pharmacies are permitted that choice based on their religious or moral beliefs.)</w:t>
      </w:r>
    </w:p>
    <w:p w14:paraId="6E690729" w14:textId="6BA73F49" w:rsidR="0048737E" w:rsidRPr="0048737E" w:rsidRDefault="0048737E" w:rsidP="0048737E">
      <w:pPr>
        <w:spacing w:line="360" w:lineRule="auto"/>
        <w:rPr>
          <w:rFonts w:ascii="Arial" w:hAnsi="Arial" w:cs="Arial"/>
          <w:color w:val="000000"/>
          <w:sz w:val="28"/>
          <w:szCs w:val="28"/>
        </w:rPr>
      </w:pPr>
      <w:r w:rsidRPr="0048737E">
        <w:rPr>
          <w:rFonts w:ascii="Arial" w:hAnsi="Arial" w:cs="Arial"/>
          <w:color w:val="000000"/>
          <w:sz w:val="28"/>
          <w:szCs w:val="28"/>
        </w:rPr>
        <w:t xml:space="preserve"> </w:t>
      </w:r>
      <w:r>
        <w:rPr>
          <w:rFonts w:ascii="Arial" w:hAnsi="Arial" w:cs="Arial"/>
          <w:color w:val="000000"/>
          <w:sz w:val="28"/>
          <w:szCs w:val="28"/>
        </w:rPr>
        <w:t xml:space="preserve">  </w:t>
      </w:r>
      <w:r w:rsidRPr="0048737E">
        <w:rPr>
          <w:rFonts w:ascii="Arial" w:hAnsi="Arial" w:cs="Arial"/>
          <w:color w:val="000000"/>
          <w:sz w:val="28"/>
          <w:szCs w:val="28"/>
        </w:rPr>
        <w:t>The film documents the ascendancy to power of anti-choice legislators in state houses throughout the country</w:t>
      </w:r>
      <w:r>
        <w:rPr>
          <w:rFonts w:ascii="Arial" w:hAnsi="Arial" w:cs="Arial"/>
          <w:color w:val="000000"/>
          <w:sz w:val="28"/>
          <w:szCs w:val="28"/>
        </w:rPr>
        <w:t>, which increasingly threatens</w:t>
      </w:r>
      <w:r w:rsidRPr="0048737E">
        <w:rPr>
          <w:rFonts w:ascii="Arial" w:hAnsi="Arial" w:cs="Arial"/>
          <w:color w:val="000000"/>
          <w:sz w:val="28"/>
          <w:szCs w:val="28"/>
        </w:rPr>
        <w:t xml:space="preserve"> a woman’s right to control </w:t>
      </w:r>
      <w:r>
        <w:rPr>
          <w:rFonts w:ascii="Arial" w:hAnsi="Arial" w:cs="Arial"/>
          <w:color w:val="000000"/>
          <w:sz w:val="28"/>
          <w:szCs w:val="28"/>
        </w:rPr>
        <w:t>her own reproductive future. The video</w:t>
      </w:r>
      <w:r w:rsidRPr="0048737E">
        <w:rPr>
          <w:rFonts w:ascii="Arial" w:hAnsi="Arial" w:cs="Arial"/>
          <w:color w:val="000000"/>
          <w:sz w:val="28"/>
          <w:szCs w:val="28"/>
        </w:rPr>
        <w:t xml:space="preserve"> opens with one woman asserting, “It is a scary time in the United States for a woman to become pregnant.” Another woman adds, “Every aspect is now being subject to state punishment, control and surveillance.” Later, a conservative man observes, “The state has the right to intervene in a woman’s pregnancy from the second she becomes pregnant. That’s an intrusion in the life of an individual that should shock every true conservative in this country.” It should shock every progressive as well.</w:t>
      </w:r>
    </w:p>
    <w:p w14:paraId="186EDAB3" w14:textId="77777777" w:rsidR="00EE787A" w:rsidRPr="00040EF9" w:rsidRDefault="00EE787A" w:rsidP="0048737E">
      <w:pPr>
        <w:spacing w:line="360" w:lineRule="auto"/>
        <w:rPr>
          <w:rFonts w:ascii="Arial" w:hAnsi="Arial" w:cs="Arial"/>
        </w:rPr>
      </w:pPr>
    </w:p>
    <w:sectPr w:rsidR="00EE787A" w:rsidRPr="00040EF9" w:rsidSect="004873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8F1E" w14:textId="77777777" w:rsidR="00040EF9" w:rsidRDefault="00040EF9" w:rsidP="00040EF9">
      <w:r>
        <w:separator/>
      </w:r>
    </w:p>
  </w:endnote>
  <w:endnote w:type="continuationSeparator" w:id="0">
    <w:p w14:paraId="1C8289CE" w14:textId="77777777" w:rsidR="00040EF9" w:rsidRDefault="00040EF9" w:rsidP="0004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D054" w14:textId="77777777" w:rsidR="00040EF9" w:rsidRDefault="00040EF9">
    <w:pPr>
      <w:pStyle w:val="Footer"/>
    </w:pPr>
    <w:r>
      <w:t>PEG Newsletter</w:t>
    </w:r>
    <w:r>
      <w:tab/>
    </w:r>
    <w:r>
      <w:tab/>
      <w:t>August 2,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8C730" w14:textId="77777777" w:rsidR="00040EF9" w:rsidRDefault="00040EF9" w:rsidP="00040EF9">
      <w:r>
        <w:separator/>
      </w:r>
    </w:p>
  </w:footnote>
  <w:footnote w:type="continuationSeparator" w:id="0">
    <w:p w14:paraId="65CCB9E0" w14:textId="77777777" w:rsidR="00040EF9" w:rsidRDefault="00040EF9" w:rsidP="0004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A4"/>
    <w:rsid w:val="00040EF9"/>
    <w:rsid w:val="0048737E"/>
    <w:rsid w:val="006754A4"/>
    <w:rsid w:val="00DB0104"/>
    <w:rsid w:val="00EE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53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E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4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754A4"/>
    <w:rPr>
      <w:color w:val="0000FF"/>
      <w:u w:val="single"/>
    </w:rPr>
  </w:style>
  <w:style w:type="character" w:customStyle="1" w:styleId="Heading1Char">
    <w:name w:val="Heading 1 Char"/>
    <w:basedOn w:val="DefaultParagraphFont"/>
    <w:link w:val="Heading1"/>
    <w:uiPriority w:val="9"/>
    <w:rsid w:val="00040EF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40E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E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EF9"/>
    <w:pPr>
      <w:ind w:left="720"/>
      <w:contextualSpacing/>
    </w:pPr>
  </w:style>
  <w:style w:type="paragraph" w:styleId="Header">
    <w:name w:val="header"/>
    <w:basedOn w:val="Normal"/>
    <w:link w:val="HeaderChar"/>
    <w:uiPriority w:val="99"/>
    <w:unhideWhenUsed/>
    <w:rsid w:val="00040EF9"/>
    <w:pPr>
      <w:tabs>
        <w:tab w:val="center" w:pos="4320"/>
        <w:tab w:val="right" w:pos="8640"/>
      </w:tabs>
    </w:pPr>
  </w:style>
  <w:style w:type="character" w:customStyle="1" w:styleId="HeaderChar">
    <w:name w:val="Header Char"/>
    <w:basedOn w:val="DefaultParagraphFont"/>
    <w:link w:val="Header"/>
    <w:uiPriority w:val="99"/>
    <w:rsid w:val="00040EF9"/>
  </w:style>
  <w:style w:type="paragraph" w:styleId="Footer">
    <w:name w:val="footer"/>
    <w:basedOn w:val="Normal"/>
    <w:link w:val="FooterChar"/>
    <w:uiPriority w:val="99"/>
    <w:unhideWhenUsed/>
    <w:rsid w:val="00040EF9"/>
    <w:pPr>
      <w:tabs>
        <w:tab w:val="center" w:pos="4320"/>
        <w:tab w:val="right" w:pos="8640"/>
      </w:tabs>
    </w:pPr>
  </w:style>
  <w:style w:type="character" w:customStyle="1" w:styleId="FooterChar">
    <w:name w:val="Footer Char"/>
    <w:basedOn w:val="DefaultParagraphFont"/>
    <w:link w:val="Footer"/>
    <w:uiPriority w:val="99"/>
    <w:rsid w:val="00040E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E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4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754A4"/>
    <w:rPr>
      <w:color w:val="0000FF"/>
      <w:u w:val="single"/>
    </w:rPr>
  </w:style>
  <w:style w:type="character" w:customStyle="1" w:styleId="Heading1Char">
    <w:name w:val="Heading 1 Char"/>
    <w:basedOn w:val="DefaultParagraphFont"/>
    <w:link w:val="Heading1"/>
    <w:uiPriority w:val="9"/>
    <w:rsid w:val="00040EF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40E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E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0EF9"/>
    <w:pPr>
      <w:ind w:left="720"/>
      <w:contextualSpacing/>
    </w:pPr>
  </w:style>
  <w:style w:type="paragraph" w:styleId="Header">
    <w:name w:val="header"/>
    <w:basedOn w:val="Normal"/>
    <w:link w:val="HeaderChar"/>
    <w:uiPriority w:val="99"/>
    <w:unhideWhenUsed/>
    <w:rsid w:val="00040EF9"/>
    <w:pPr>
      <w:tabs>
        <w:tab w:val="center" w:pos="4320"/>
        <w:tab w:val="right" w:pos="8640"/>
      </w:tabs>
    </w:pPr>
  </w:style>
  <w:style w:type="character" w:customStyle="1" w:styleId="HeaderChar">
    <w:name w:val="Header Char"/>
    <w:basedOn w:val="DefaultParagraphFont"/>
    <w:link w:val="Header"/>
    <w:uiPriority w:val="99"/>
    <w:rsid w:val="00040EF9"/>
  </w:style>
  <w:style w:type="paragraph" w:styleId="Footer">
    <w:name w:val="footer"/>
    <w:basedOn w:val="Normal"/>
    <w:link w:val="FooterChar"/>
    <w:uiPriority w:val="99"/>
    <w:unhideWhenUsed/>
    <w:rsid w:val="00040EF9"/>
    <w:pPr>
      <w:tabs>
        <w:tab w:val="center" w:pos="4320"/>
        <w:tab w:val="right" w:pos="8640"/>
      </w:tabs>
    </w:pPr>
  </w:style>
  <w:style w:type="character" w:customStyle="1" w:styleId="FooterChar">
    <w:name w:val="Footer Char"/>
    <w:basedOn w:val="DefaultParagraphFont"/>
    <w:link w:val="Footer"/>
    <w:uiPriority w:val="99"/>
    <w:rsid w:val="0004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365614">
      <w:bodyDiv w:val="1"/>
      <w:marLeft w:val="0"/>
      <w:marRight w:val="0"/>
      <w:marTop w:val="0"/>
      <w:marBottom w:val="0"/>
      <w:divBdr>
        <w:top w:val="none" w:sz="0" w:space="0" w:color="auto"/>
        <w:left w:val="none" w:sz="0" w:space="0" w:color="auto"/>
        <w:bottom w:val="none" w:sz="0" w:space="0" w:color="auto"/>
        <w:right w:val="none" w:sz="0" w:space="0" w:color="auto"/>
      </w:divBdr>
    </w:div>
    <w:div w:id="1535852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1382</Characters>
  <Application>Microsoft Macintosh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2018-08-02T15:58:00Z</dcterms:created>
  <dcterms:modified xsi:type="dcterms:W3CDTF">2018-08-02T15:58:00Z</dcterms:modified>
</cp:coreProperties>
</file>