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A0642" w14:textId="77777777" w:rsidR="00C674F8" w:rsidRDefault="00C674F8" w:rsidP="00C674F8">
      <w:pPr>
        <w:spacing w:before="77"/>
        <w:rPr>
          <w:rFonts w:ascii="Calibri"/>
          <w:b/>
          <w:spacing w:val="-1"/>
          <w:sz w:val="33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6355"/>
      </w:tblGrid>
      <w:tr w:rsidR="00C674F8" w14:paraId="28570508" w14:textId="77777777" w:rsidTr="00C674F8">
        <w:tc>
          <w:tcPr>
            <w:tcW w:w="3595" w:type="dxa"/>
          </w:tcPr>
          <w:p w14:paraId="122A7583" w14:textId="2318181E" w:rsidR="00C674F8" w:rsidRDefault="00C9033E" w:rsidP="00C674F8">
            <w:pPr>
              <w:spacing w:before="77"/>
              <w:rPr>
                <w:rFonts w:ascii="Calibri"/>
                <w:b/>
                <w:spacing w:val="-1"/>
                <w:sz w:val="33"/>
              </w:rPr>
            </w:pPr>
            <w:r>
              <w:object w:dxaOrig="3390" w:dyaOrig="2295" w14:anchorId="7E4DAE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114.75pt" o:ole="">
                  <v:imagedata r:id="rId5" o:title=""/>
                </v:shape>
                <o:OLEObject Type="Embed" ProgID="PBrush" ShapeID="_x0000_i1025" DrawAspect="Content" ObjectID="_1533634521" r:id="rId6"/>
              </w:object>
            </w:r>
          </w:p>
        </w:tc>
        <w:tc>
          <w:tcPr>
            <w:tcW w:w="6355" w:type="dxa"/>
          </w:tcPr>
          <w:p w14:paraId="6AF0E08F" w14:textId="77777777" w:rsidR="002232E6" w:rsidRDefault="002232E6" w:rsidP="00C674F8">
            <w:pPr>
              <w:spacing w:before="77"/>
              <w:rPr>
                <w:rFonts w:ascii="Calibri"/>
                <w:b/>
                <w:spacing w:val="-1"/>
                <w:sz w:val="33"/>
              </w:rPr>
            </w:pPr>
          </w:p>
          <w:p w14:paraId="29A130CD" w14:textId="443186C7" w:rsidR="00C674F8" w:rsidRDefault="00435E6E" w:rsidP="00C674F8">
            <w:pPr>
              <w:spacing w:before="77"/>
              <w:rPr>
                <w:rFonts w:ascii="Calibri" w:eastAsia="Calibri" w:hAnsi="Calibri" w:cs="Calibri"/>
                <w:sz w:val="33"/>
                <w:szCs w:val="33"/>
              </w:rPr>
            </w:pPr>
            <w:r>
              <w:rPr>
                <w:rFonts w:ascii="Calibri" w:eastAsia="Calibri" w:hAnsi="Calibri" w:cs="Calibri"/>
                <w:noProof/>
                <w:sz w:val="3"/>
                <w:szCs w:val="3"/>
              </w:rPr>
              <mc:AlternateContent>
                <mc:Choice Requires="wps">
                  <w:drawing>
                    <wp:anchor distT="0" distB="0" distL="114300" distR="114300" simplePos="0" relativeHeight="503314704" behindDoc="0" locked="0" layoutInCell="1" allowOverlap="1" wp14:anchorId="2CD3532E" wp14:editId="5E54BBC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1059815</wp:posOffset>
                      </wp:positionV>
                      <wp:extent cx="3714750" cy="1905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0" cy="19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513C92" id="Straight Connector 11" o:spid="_x0000_s1026" style="position:absolute;flip:y;z-index:50331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83.45pt" to="289.8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" strokecolor="#c00000" strokeweight="1.5pt"/>
                  </w:pict>
                </mc:Fallback>
              </mc:AlternateContent>
            </w:r>
            <w:r w:rsidR="00C674F8">
              <w:rPr>
                <w:rFonts w:ascii="Calibri"/>
                <w:b/>
                <w:spacing w:val="-1"/>
                <w:sz w:val="33"/>
              </w:rPr>
              <w:t>Tribal Financial Manager Certificate Program</w:t>
            </w:r>
          </w:p>
          <w:p w14:paraId="27D9E16C" w14:textId="73832CF2" w:rsidR="00C674F8" w:rsidRDefault="00C674F8" w:rsidP="00C674F8">
            <w:pPr>
              <w:pStyle w:val="BodyText"/>
              <w:spacing w:before="2"/>
              <w:ind w:left="0"/>
            </w:pPr>
            <w:r>
              <w:t>Arizona State University</w:t>
            </w:r>
            <w:r>
              <w:rPr>
                <w:spacing w:val="-1"/>
              </w:rPr>
              <w:t xml:space="preserve"> </w:t>
            </w:r>
            <w:r w:rsidR="00D656D7">
              <w:rPr>
                <w:rFonts w:cs="Calibri"/>
              </w:rPr>
              <w:t xml:space="preserve">• </w:t>
            </w:r>
            <w:r w:rsidR="008A22A2">
              <w:rPr>
                <w:rFonts w:cs="Calibri"/>
              </w:rPr>
              <w:t>November 6-8</w:t>
            </w:r>
            <w:bookmarkStart w:id="0" w:name="_GoBack"/>
            <w:bookmarkEnd w:id="0"/>
            <w:r w:rsidR="00D80C96">
              <w:rPr>
                <w:rFonts w:cs="Calibri"/>
              </w:rPr>
              <w:t>, 2016</w:t>
            </w:r>
          </w:p>
          <w:p w14:paraId="42A5D7AF" w14:textId="35804685" w:rsidR="00C674F8" w:rsidRPr="00CF7816" w:rsidRDefault="00C674F8" w:rsidP="00C674F8">
            <w:pPr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</w:pPr>
            <w:r w:rsidRPr="00CF7816">
              <w:rPr>
                <w:rFonts w:ascii="Calibri"/>
                <w:b/>
                <w:color w:val="C00000"/>
                <w:spacing w:val="-1"/>
                <w:sz w:val="28"/>
              </w:rPr>
              <w:t>CPE</w:t>
            </w:r>
            <w:r w:rsidRPr="00CF7816">
              <w:rPr>
                <w:rFonts w:ascii="Calibri"/>
                <w:b/>
                <w:color w:val="C00000"/>
                <w:spacing w:val="-2"/>
                <w:sz w:val="28"/>
              </w:rPr>
              <w:t xml:space="preserve"> </w:t>
            </w:r>
            <w:r w:rsidRPr="00CF7816">
              <w:rPr>
                <w:rFonts w:ascii="Calibri"/>
                <w:b/>
                <w:color w:val="C00000"/>
                <w:spacing w:val="-1"/>
                <w:sz w:val="28"/>
              </w:rPr>
              <w:t>Credits:</w:t>
            </w:r>
            <w:r w:rsidRPr="00CF7816">
              <w:rPr>
                <w:rFonts w:ascii="Calibri"/>
                <w:b/>
                <w:color w:val="C00000"/>
                <w:sz w:val="28"/>
              </w:rPr>
              <w:t xml:space="preserve"> </w:t>
            </w:r>
            <w:r w:rsidRPr="00CF7816">
              <w:rPr>
                <w:rFonts w:ascii="Calibri"/>
                <w:b/>
                <w:color w:val="C00000"/>
                <w:spacing w:val="-1"/>
                <w:sz w:val="28"/>
              </w:rPr>
              <w:t>Information</w:t>
            </w:r>
            <w:r w:rsidRPr="00CF7816">
              <w:rPr>
                <w:rFonts w:ascii="Calibri"/>
                <w:b/>
                <w:color w:val="C00000"/>
                <w:spacing w:val="-3"/>
                <w:sz w:val="28"/>
              </w:rPr>
              <w:t xml:space="preserve"> </w:t>
            </w:r>
            <w:r w:rsidRPr="00CF7816">
              <w:rPr>
                <w:rFonts w:ascii="Calibri"/>
                <w:b/>
                <w:color w:val="C00000"/>
                <w:sz w:val="28"/>
              </w:rPr>
              <w:t>&amp;</w:t>
            </w:r>
            <w:r w:rsidRPr="00CF7816">
              <w:rPr>
                <w:rFonts w:ascii="Calibri"/>
                <w:b/>
                <w:color w:val="C00000"/>
                <w:spacing w:val="-1"/>
                <w:sz w:val="28"/>
              </w:rPr>
              <w:t xml:space="preserve"> Frequently Asked</w:t>
            </w:r>
            <w:r w:rsidRPr="00CF7816">
              <w:rPr>
                <w:rFonts w:ascii="Calibri"/>
                <w:b/>
                <w:color w:val="C00000"/>
                <w:spacing w:val="-3"/>
                <w:sz w:val="28"/>
              </w:rPr>
              <w:t xml:space="preserve"> </w:t>
            </w:r>
            <w:r w:rsidRPr="00CF7816">
              <w:rPr>
                <w:rFonts w:ascii="Calibri"/>
                <w:b/>
                <w:color w:val="C00000"/>
                <w:spacing w:val="-1"/>
                <w:sz w:val="28"/>
              </w:rPr>
              <w:t>Questions</w:t>
            </w:r>
          </w:p>
          <w:p w14:paraId="01EAD0C0" w14:textId="7224AF3B" w:rsidR="00C674F8" w:rsidRPr="00C674F8" w:rsidRDefault="00C674F8" w:rsidP="00C674F8">
            <w:pPr>
              <w:spacing w:line="30" w:lineRule="atLeast"/>
              <w:ind w:left="2862"/>
              <w:rPr>
                <w:rFonts w:ascii="Calibri" w:eastAsia="Calibri" w:hAnsi="Calibri" w:cs="Calibri"/>
                <w:sz w:val="3"/>
                <w:szCs w:val="3"/>
              </w:rPr>
            </w:pPr>
          </w:p>
        </w:tc>
      </w:tr>
    </w:tbl>
    <w:p w14:paraId="59F12C33" w14:textId="25DA856C" w:rsidR="00F573D0" w:rsidRPr="00C674F8" w:rsidRDefault="00F573D0" w:rsidP="00C674F8">
      <w:pPr>
        <w:spacing w:before="77"/>
        <w:rPr>
          <w:rFonts w:ascii="Calibri"/>
          <w:b/>
          <w:spacing w:val="-1"/>
          <w:sz w:val="33"/>
        </w:rPr>
      </w:pPr>
    </w:p>
    <w:p w14:paraId="6F1AFA2C" w14:textId="19CF1F6D" w:rsidR="00B85B05" w:rsidRPr="00494433" w:rsidRDefault="00BA0182" w:rsidP="00E15C92">
      <w:pPr>
        <w:pStyle w:val="Heading1"/>
        <w:numPr>
          <w:ilvl w:val="0"/>
          <w:numId w:val="1"/>
        </w:numPr>
        <w:tabs>
          <w:tab w:val="left" w:pos="820"/>
        </w:tabs>
        <w:spacing w:before="52" w:line="315" w:lineRule="exact"/>
        <w:rPr>
          <w:b w:val="0"/>
          <w:bCs w:val="0"/>
        </w:rPr>
      </w:pPr>
      <w:r w:rsidRPr="00494433">
        <w:rPr>
          <w:spacing w:val="-1"/>
        </w:rPr>
        <w:t>Can</w:t>
      </w:r>
      <w:r w:rsidRPr="00494433">
        <w:rPr>
          <w:spacing w:val="-3"/>
        </w:rPr>
        <w:t xml:space="preserve"> </w:t>
      </w:r>
      <w:r w:rsidRPr="00494433">
        <w:t>I</w:t>
      </w:r>
      <w:r w:rsidRPr="00494433">
        <w:rPr>
          <w:spacing w:val="-3"/>
        </w:rPr>
        <w:t xml:space="preserve"> </w:t>
      </w:r>
      <w:r w:rsidRPr="00494433">
        <w:rPr>
          <w:spacing w:val="-1"/>
        </w:rPr>
        <w:t>earn</w:t>
      </w:r>
      <w:r w:rsidRPr="00494433">
        <w:rPr>
          <w:spacing w:val="-4"/>
        </w:rPr>
        <w:t xml:space="preserve"> </w:t>
      </w:r>
      <w:r w:rsidRPr="00494433">
        <w:rPr>
          <w:spacing w:val="-1"/>
        </w:rPr>
        <w:t>CPE</w:t>
      </w:r>
      <w:r w:rsidRPr="00494433">
        <w:rPr>
          <w:spacing w:val="-3"/>
        </w:rPr>
        <w:t xml:space="preserve"> </w:t>
      </w:r>
      <w:r w:rsidRPr="00494433">
        <w:rPr>
          <w:spacing w:val="-1"/>
        </w:rPr>
        <w:t>credits</w:t>
      </w:r>
      <w:r w:rsidRPr="00494433">
        <w:rPr>
          <w:spacing w:val="-2"/>
        </w:rPr>
        <w:t xml:space="preserve"> </w:t>
      </w:r>
      <w:r w:rsidRPr="00494433">
        <w:rPr>
          <w:spacing w:val="-1"/>
        </w:rPr>
        <w:t>at</w:t>
      </w:r>
      <w:r w:rsidRPr="00494433">
        <w:rPr>
          <w:spacing w:val="-5"/>
        </w:rPr>
        <w:t xml:space="preserve"> </w:t>
      </w:r>
      <w:r w:rsidR="002B0653" w:rsidRPr="00494433">
        <w:rPr>
          <w:spacing w:val="-1"/>
        </w:rPr>
        <w:t>Tribal Financial Manager Certificate Program</w:t>
      </w:r>
      <w:r w:rsidRPr="00494433">
        <w:rPr>
          <w:spacing w:val="-1"/>
        </w:rPr>
        <w:t>?</w:t>
      </w:r>
    </w:p>
    <w:p w14:paraId="78FC5B93" w14:textId="285099E9" w:rsidR="00B85B05" w:rsidRDefault="00BA0182" w:rsidP="00E15C92">
      <w:pPr>
        <w:pStyle w:val="BodyText"/>
        <w:spacing w:line="239" w:lineRule="auto"/>
        <w:ind w:right="202"/>
      </w:pPr>
      <w:r>
        <w:rPr>
          <w:spacing w:val="-1"/>
        </w:rPr>
        <w:t>Yes.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2B0653">
        <w:rPr>
          <w:spacing w:val="-3"/>
        </w:rPr>
        <w:t xml:space="preserve">three-day class at the </w:t>
      </w:r>
      <w:r w:rsidR="002B0653">
        <w:t xml:space="preserve">Tribal Financial Manager Certificate Program </w:t>
      </w:r>
      <w:r w:rsidR="00EB6256">
        <w:t xml:space="preserve">(TFMC) </w:t>
      </w:r>
      <w:r w:rsidR="002B0653">
        <w:rPr>
          <w:spacing w:val="-2"/>
        </w:rPr>
        <w:t xml:space="preserve">is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CPE</w:t>
      </w:r>
      <w:r>
        <w:rPr>
          <w:spacing w:val="-3"/>
        </w:rPr>
        <w:t xml:space="preserve"> </w:t>
      </w:r>
      <w:r>
        <w:t>credits.</w:t>
      </w:r>
      <w:r>
        <w:rPr>
          <w:spacing w:val="49"/>
        </w:rPr>
        <w:t xml:space="preserve"> </w:t>
      </w:r>
      <w:r w:rsidR="002B0653">
        <w:rPr>
          <w:spacing w:val="-1"/>
        </w:rPr>
        <w:t xml:space="preserve">Total CPE </w:t>
      </w:r>
      <w:r>
        <w:t>credits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 w:rsidR="002B0653">
        <w:rPr>
          <w:spacing w:val="-1"/>
        </w:rPr>
        <w:t>si</w:t>
      </w:r>
      <w:r w:rsidR="000542E2">
        <w:rPr>
          <w:spacing w:val="-1"/>
        </w:rPr>
        <w:t xml:space="preserve">gn </w:t>
      </w:r>
      <w:r w:rsidR="002B0653">
        <w:rPr>
          <w:spacing w:val="-1"/>
        </w:rPr>
        <w:t>in sheets and worth a maximum of 2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CPE</w:t>
      </w:r>
      <w:r>
        <w:rPr>
          <w:spacing w:val="-2"/>
        </w:rPr>
        <w:t xml:space="preserve"> </w:t>
      </w:r>
      <w:r>
        <w:rPr>
          <w:spacing w:val="-1"/>
        </w:rPr>
        <w:t>credits.</w:t>
      </w:r>
      <w:r w:rsidR="002B0653">
        <w:rPr>
          <w:spacing w:val="-1"/>
        </w:rPr>
        <w:t xml:space="preserve"> </w:t>
      </w:r>
    </w:p>
    <w:p w14:paraId="0451FE55" w14:textId="77777777" w:rsidR="00B85B05" w:rsidRDefault="00B85B05" w:rsidP="00E15C92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5896B3F5" w14:textId="77777777" w:rsidR="00B85B05" w:rsidRPr="00494433" w:rsidRDefault="00BA0182" w:rsidP="00E15C92">
      <w:pPr>
        <w:pStyle w:val="Heading1"/>
        <w:numPr>
          <w:ilvl w:val="0"/>
          <w:numId w:val="1"/>
        </w:numPr>
        <w:tabs>
          <w:tab w:val="left" w:pos="820"/>
        </w:tabs>
        <w:spacing w:line="315" w:lineRule="exact"/>
        <w:rPr>
          <w:b w:val="0"/>
          <w:bCs w:val="0"/>
        </w:rPr>
      </w:pPr>
      <w:r w:rsidRPr="00494433">
        <w:rPr>
          <w:spacing w:val="-1"/>
        </w:rPr>
        <w:t>How do</w:t>
      </w:r>
      <w:r w:rsidRPr="00494433">
        <w:rPr>
          <w:spacing w:val="-2"/>
        </w:rPr>
        <w:t xml:space="preserve"> </w:t>
      </w:r>
      <w:r w:rsidRPr="00494433">
        <w:t>I</w:t>
      </w:r>
      <w:r w:rsidRPr="00494433">
        <w:rPr>
          <w:spacing w:val="-3"/>
        </w:rPr>
        <w:t xml:space="preserve"> </w:t>
      </w:r>
      <w:r w:rsidRPr="00494433">
        <w:rPr>
          <w:spacing w:val="-1"/>
        </w:rPr>
        <w:t xml:space="preserve">request </w:t>
      </w:r>
      <w:r w:rsidRPr="00494433">
        <w:t>a</w:t>
      </w:r>
      <w:r w:rsidRPr="00494433">
        <w:rPr>
          <w:spacing w:val="-3"/>
        </w:rPr>
        <w:t xml:space="preserve"> </w:t>
      </w:r>
      <w:r w:rsidRPr="00494433">
        <w:rPr>
          <w:spacing w:val="-1"/>
        </w:rPr>
        <w:t>CPE</w:t>
      </w:r>
      <w:r w:rsidRPr="00494433">
        <w:rPr>
          <w:spacing w:val="-3"/>
        </w:rPr>
        <w:t xml:space="preserve"> </w:t>
      </w:r>
      <w:r w:rsidRPr="00494433">
        <w:rPr>
          <w:spacing w:val="-1"/>
        </w:rPr>
        <w:t>Certificate</w:t>
      </w:r>
      <w:r w:rsidRPr="00494433">
        <w:rPr>
          <w:spacing w:val="-3"/>
        </w:rPr>
        <w:t xml:space="preserve"> </w:t>
      </w:r>
      <w:r w:rsidRPr="00494433">
        <w:t>to</w:t>
      </w:r>
      <w:r w:rsidRPr="00494433">
        <w:rPr>
          <w:spacing w:val="-3"/>
        </w:rPr>
        <w:t xml:space="preserve"> </w:t>
      </w:r>
      <w:r w:rsidRPr="00494433">
        <w:rPr>
          <w:spacing w:val="-1"/>
        </w:rPr>
        <w:t>prove</w:t>
      </w:r>
      <w:r w:rsidRPr="00494433">
        <w:rPr>
          <w:spacing w:val="-3"/>
        </w:rPr>
        <w:t xml:space="preserve"> </w:t>
      </w:r>
      <w:r w:rsidRPr="00494433">
        <w:t>I</w:t>
      </w:r>
      <w:r w:rsidRPr="00494433">
        <w:rPr>
          <w:spacing w:val="-1"/>
        </w:rPr>
        <w:t xml:space="preserve"> earned credits?</w:t>
      </w:r>
    </w:p>
    <w:p w14:paraId="288296DF" w14:textId="6E544019" w:rsidR="00B85B05" w:rsidRDefault="00BA0182" w:rsidP="00E15C92">
      <w:pPr>
        <w:pStyle w:val="BodyText"/>
        <w:spacing w:line="239" w:lineRule="auto"/>
        <w:ind w:left="820" w:right="202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CPE</w:t>
      </w:r>
      <w:r>
        <w:rPr>
          <w:spacing w:val="-2"/>
        </w:rPr>
        <w:t xml:space="preserve"> </w:t>
      </w:r>
      <w:r w:rsidR="000542E2">
        <w:rPr>
          <w:spacing w:val="-1"/>
        </w:rPr>
        <w:t>w</w:t>
      </w:r>
      <w:r>
        <w:rPr>
          <w:spacing w:val="-1"/>
        </w:rPr>
        <w:t xml:space="preserve">orksheet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desk.</w:t>
      </w:r>
      <w:r w:rsidR="00494433">
        <w:rPr>
          <w:spacing w:val="50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requested information,</w:t>
      </w:r>
      <w:r>
        <w:rPr>
          <w:spacing w:val="70"/>
          <w:w w:val="99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 certificate,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turn</w:t>
      </w:r>
      <w: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leaving</w:t>
      </w:r>
      <w:r w:rsidR="00E15C92">
        <w:rPr>
          <w:spacing w:val="-2"/>
        </w:rPr>
        <w:t xml:space="preserve">.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mailed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rPr>
          <w:spacing w:val="-1"/>
        </w:rPr>
        <w:t>two weeks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 w:rsidR="00E15C92">
        <w:t>t</w:t>
      </w:r>
      <w:r w:rsidR="00494433">
        <w:t xml:space="preserve">he class </w:t>
      </w:r>
      <w:r>
        <w:rPr>
          <w:spacing w:val="-1"/>
        </w:rPr>
        <w:t>concluding.</w:t>
      </w:r>
    </w:p>
    <w:p w14:paraId="34E2ACD3" w14:textId="77777777" w:rsidR="00B85B05" w:rsidRPr="000542E2" w:rsidRDefault="00B85B05" w:rsidP="00E15C9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70CDCE3" w14:textId="77777777" w:rsidR="00B85B05" w:rsidRPr="000542E2" w:rsidRDefault="00BA0182" w:rsidP="00E15C92">
      <w:pPr>
        <w:pStyle w:val="Heading1"/>
        <w:numPr>
          <w:ilvl w:val="0"/>
          <w:numId w:val="1"/>
        </w:numPr>
        <w:tabs>
          <w:tab w:val="left" w:pos="820"/>
        </w:tabs>
        <w:spacing w:line="315" w:lineRule="exact"/>
        <w:rPr>
          <w:b w:val="0"/>
          <w:bCs w:val="0"/>
        </w:rPr>
      </w:pPr>
      <w:r w:rsidRPr="000542E2">
        <w:rPr>
          <w:spacing w:val="-1"/>
        </w:rPr>
        <w:t xml:space="preserve">How do </w:t>
      </w:r>
      <w:r w:rsidRPr="000542E2">
        <w:t>I</w:t>
      </w:r>
      <w:r w:rsidRPr="000542E2">
        <w:rPr>
          <w:spacing w:val="-3"/>
        </w:rPr>
        <w:t xml:space="preserve"> </w:t>
      </w:r>
      <w:r w:rsidRPr="000542E2">
        <w:rPr>
          <w:spacing w:val="-1"/>
        </w:rPr>
        <w:t>keep</w:t>
      </w:r>
      <w:r w:rsidRPr="000542E2">
        <w:rPr>
          <w:spacing w:val="-2"/>
        </w:rPr>
        <w:t xml:space="preserve"> </w:t>
      </w:r>
      <w:r w:rsidRPr="000542E2">
        <w:rPr>
          <w:spacing w:val="-1"/>
        </w:rPr>
        <w:t>track</w:t>
      </w:r>
      <w:r w:rsidRPr="000542E2">
        <w:rPr>
          <w:spacing w:val="-2"/>
        </w:rPr>
        <w:t xml:space="preserve"> </w:t>
      </w:r>
      <w:r w:rsidRPr="000542E2">
        <w:t>of</w:t>
      </w:r>
      <w:r w:rsidRPr="000542E2">
        <w:rPr>
          <w:spacing w:val="-3"/>
        </w:rPr>
        <w:t xml:space="preserve"> </w:t>
      </w:r>
      <w:r w:rsidRPr="000542E2">
        <w:rPr>
          <w:spacing w:val="-1"/>
        </w:rPr>
        <w:t>the</w:t>
      </w:r>
      <w:r w:rsidRPr="000542E2">
        <w:rPr>
          <w:spacing w:val="-3"/>
        </w:rPr>
        <w:t xml:space="preserve"> </w:t>
      </w:r>
      <w:r w:rsidRPr="000542E2">
        <w:rPr>
          <w:spacing w:val="-1"/>
        </w:rPr>
        <w:t>credits</w:t>
      </w:r>
      <w:r w:rsidRPr="000542E2">
        <w:rPr>
          <w:spacing w:val="-4"/>
        </w:rPr>
        <w:t xml:space="preserve"> </w:t>
      </w:r>
      <w:r w:rsidRPr="000542E2">
        <w:t>I</w:t>
      </w:r>
      <w:r w:rsidRPr="000542E2">
        <w:rPr>
          <w:spacing w:val="-1"/>
        </w:rPr>
        <w:t xml:space="preserve"> earn</w:t>
      </w:r>
      <w:r w:rsidRPr="000542E2">
        <w:rPr>
          <w:spacing w:val="-2"/>
        </w:rPr>
        <w:t xml:space="preserve"> </w:t>
      </w:r>
      <w:r w:rsidRPr="000542E2">
        <w:rPr>
          <w:spacing w:val="-1"/>
        </w:rPr>
        <w:t>at</w:t>
      </w:r>
      <w:r w:rsidRPr="000542E2">
        <w:rPr>
          <w:spacing w:val="-3"/>
        </w:rPr>
        <w:t xml:space="preserve"> </w:t>
      </w:r>
      <w:r w:rsidRPr="000542E2">
        <w:rPr>
          <w:spacing w:val="-1"/>
        </w:rPr>
        <w:t>this</w:t>
      </w:r>
      <w:r w:rsidRPr="000542E2">
        <w:rPr>
          <w:spacing w:val="-4"/>
        </w:rPr>
        <w:t xml:space="preserve"> </w:t>
      </w:r>
      <w:r w:rsidRPr="000542E2">
        <w:rPr>
          <w:spacing w:val="-1"/>
        </w:rPr>
        <w:t>conference?</w:t>
      </w:r>
    </w:p>
    <w:p w14:paraId="4382E02F" w14:textId="491FC842" w:rsidR="00B85B05" w:rsidRDefault="00EB6256" w:rsidP="00E15C92">
      <w:pPr>
        <w:pStyle w:val="BodyText"/>
        <w:spacing w:line="239" w:lineRule="auto"/>
        <w:ind w:right="202"/>
      </w:pPr>
      <w:r>
        <w:t>If you attend all sessions during the TFMC Program, you are eligible for 20 CPE</w:t>
      </w:r>
      <w:r w:rsidR="00D80C96">
        <w:t xml:space="preserve"> credits. If you leave early</w:t>
      </w:r>
      <w:r>
        <w:t xml:space="preserve">, </w:t>
      </w:r>
      <w:r w:rsidR="00BA0182">
        <w:rPr>
          <w:spacing w:val="-1"/>
        </w:rPr>
        <w:t>keep</w:t>
      </w:r>
      <w:r w:rsidR="00BA0182">
        <w:rPr>
          <w:spacing w:val="-3"/>
        </w:rPr>
        <w:t xml:space="preserve"> </w:t>
      </w:r>
      <w:r w:rsidR="00BA0182">
        <w:t>track</w:t>
      </w:r>
      <w:r w:rsidR="00BA0182">
        <w:rPr>
          <w:spacing w:val="-3"/>
        </w:rPr>
        <w:t xml:space="preserve"> </w:t>
      </w:r>
      <w:r w:rsidR="00BA0182">
        <w:t>of</w:t>
      </w:r>
      <w:r w:rsidR="00BA0182">
        <w:rPr>
          <w:spacing w:val="-3"/>
        </w:rPr>
        <w:t xml:space="preserve"> </w:t>
      </w:r>
      <w:r w:rsidR="00D80C96">
        <w:rPr>
          <w:spacing w:val="-1"/>
        </w:rPr>
        <w:t>the sections</w:t>
      </w:r>
      <w:r w:rsidR="00BA0182">
        <w:rPr>
          <w:spacing w:val="-2"/>
        </w:rPr>
        <w:t xml:space="preserve"> you</w:t>
      </w:r>
      <w:r w:rsidR="00BA0182">
        <w:t xml:space="preserve"> </w:t>
      </w:r>
      <w:r w:rsidR="00BA0182">
        <w:rPr>
          <w:spacing w:val="-1"/>
        </w:rPr>
        <w:t>attend</w:t>
      </w:r>
      <w:r>
        <w:rPr>
          <w:spacing w:val="-1"/>
        </w:rPr>
        <w:t>ed</w:t>
      </w:r>
      <w:r w:rsidR="00BA0182">
        <w:rPr>
          <w:spacing w:val="-1"/>
        </w:rPr>
        <w:t>.</w:t>
      </w:r>
      <w:r w:rsidR="00BA0182">
        <w:rPr>
          <w:spacing w:val="48"/>
        </w:rPr>
        <w:t xml:space="preserve"> </w:t>
      </w:r>
      <w:r w:rsidR="00BA0182">
        <w:t>Tally</w:t>
      </w:r>
      <w:r w:rsidR="00BA0182">
        <w:rPr>
          <w:spacing w:val="-4"/>
        </w:rPr>
        <w:t xml:space="preserve"> </w:t>
      </w:r>
      <w:r w:rsidR="00BA0182">
        <w:t>up</w:t>
      </w:r>
      <w:r w:rsidR="00BA0182">
        <w:rPr>
          <w:spacing w:val="-3"/>
        </w:rPr>
        <w:t xml:space="preserve"> </w:t>
      </w:r>
      <w:r w:rsidR="00BA0182">
        <w:rPr>
          <w:spacing w:val="-1"/>
        </w:rPr>
        <w:t>the</w:t>
      </w:r>
      <w:r w:rsidR="00BA0182">
        <w:rPr>
          <w:spacing w:val="-3"/>
        </w:rPr>
        <w:t xml:space="preserve"> </w:t>
      </w:r>
      <w:r w:rsidR="00BA0182">
        <w:rPr>
          <w:spacing w:val="-1"/>
        </w:rPr>
        <w:t>total minutes</w:t>
      </w:r>
      <w:r w:rsidR="00BA0182">
        <w:rPr>
          <w:spacing w:val="-2"/>
        </w:rPr>
        <w:t xml:space="preserve"> </w:t>
      </w:r>
      <w:r w:rsidR="00BA0182">
        <w:rPr>
          <w:spacing w:val="-1"/>
        </w:rPr>
        <w:t>you</w:t>
      </w:r>
      <w:r w:rsidR="00BA0182">
        <w:rPr>
          <w:spacing w:val="67"/>
        </w:rPr>
        <w:t xml:space="preserve"> </w:t>
      </w:r>
      <w:r w:rsidR="00BA0182">
        <w:t>attended,</w:t>
      </w:r>
      <w:r w:rsidR="00BA0182">
        <w:rPr>
          <w:spacing w:val="-5"/>
        </w:rPr>
        <w:t xml:space="preserve"> </w:t>
      </w:r>
      <w:r w:rsidR="00BA0182">
        <w:t>divide</w:t>
      </w:r>
      <w:r w:rsidR="00BA0182">
        <w:rPr>
          <w:spacing w:val="-3"/>
        </w:rPr>
        <w:t xml:space="preserve"> </w:t>
      </w:r>
      <w:r w:rsidR="00BA0182">
        <w:t>by</w:t>
      </w:r>
      <w:r w:rsidR="00BA0182">
        <w:rPr>
          <w:spacing w:val="-6"/>
        </w:rPr>
        <w:t xml:space="preserve"> </w:t>
      </w:r>
      <w:r w:rsidR="00BA0182">
        <w:t>50,</w:t>
      </w:r>
      <w:r w:rsidR="00BA0182">
        <w:rPr>
          <w:spacing w:val="-4"/>
        </w:rPr>
        <w:t xml:space="preserve"> </w:t>
      </w:r>
      <w:r w:rsidR="00BA0182">
        <w:rPr>
          <w:spacing w:val="-1"/>
        </w:rPr>
        <w:t>and round</w:t>
      </w:r>
      <w:r w:rsidR="00BA0182">
        <w:rPr>
          <w:spacing w:val="-3"/>
        </w:rPr>
        <w:t xml:space="preserve"> </w:t>
      </w:r>
      <w:r w:rsidR="00BA0182">
        <w:rPr>
          <w:spacing w:val="-1"/>
          <w:u w:val="single" w:color="000000"/>
        </w:rPr>
        <w:t>down</w:t>
      </w:r>
      <w:r w:rsidR="00BA0182">
        <w:rPr>
          <w:spacing w:val="-3"/>
          <w:u w:val="single" w:color="000000"/>
        </w:rPr>
        <w:t xml:space="preserve"> </w:t>
      </w:r>
      <w:r w:rsidR="00BA0182">
        <w:t>to</w:t>
      </w:r>
      <w:r w:rsidR="00BA0182">
        <w:rPr>
          <w:spacing w:val="-3"/>
        </w:rPr>
        <w:t xml:space="preserve"> </w:t>
      </w:r>
      <w:r w:rsidR="00BA0182">
        <w:rPr>
          <w:spacing w:val="-1"/>
        </w:rPr>
        <w:t>determine</w:t>
      </w:r>
      <w:r w:rsidR="00BA0182">
        <w:rPr>
          <w:spacing w:val="-3"/>
        </w:rPr>
        <w:t xml:space="preserve"> </w:t>
      </w:r>
      <w:r w:rsidR="00BA0182">
        <w:t>the</w:t>
      </w:r>
      <w:r w:rsidR="00BA0182">
        <w:rPr>
          <w:spacing w:val="-4"/>
        </w:rPr>
        <w:t xml:space="preserve"> </w:t>
      </w:r>
      <w:r w:rsidR="00BA0182">
        <w:rPr>
          <w:spacing w:val="-1"/>
        </w:rPr>
        <w:t>total</w:t>
      </w:r>
      <w:r w:rsidR="00BA0182">
        <w:rPr>
          <w:spacing w:val="-4"/>
        </w:rPr>
        <w:t xml:space="preserve"> </w:t>
      </w:r>
      <w:r w:rsidR="00BA0182">
        <w:t>number</w:t>
      </w:r>
      <w:r w:rsidR="00BA0182">
        <w:rPr>
          <w:spacing w:val="-5"/>
        </w:rPr>
        <w:t xml:space="preserve"> </w:t>
      </w:r>
      <w:r w:rsidR="00BA0182">
        <w:rPr>
          <w:spacing w:val="-1"/>
        </w:rPr>
        <w:t>of</w:t>
      </w:r>
      <w:r w:rsidR="00BA0182">
        <w:t xml:space="preserve"> </w:t>
      </w:r>
      <w:r w:rsidR="00BA0182">
        <w:rPr>
          <w:spacing w:val="-1"/>
        </w:rPr>
        <w:t>credits</w:t>
      </w:r>
      <w:r w:rsidR="00BA0182">
        <w:rPr>
          <w:spacing w:val="-3"/>
        </w:rPr>
        <w:t xml:space="preserve"> </w:t>
      </w:r>
      <w:r w:rsidR="00BA0182">
        <w:rPr>
          <w:spacing w:val="-1"/>
        </w:rPr>
        <w:t>you</w:t>
      </w:r>
      <w:r w:rsidR="00BA0182">
        <w:t xml:space="preserve"> </w:t>
      </w:r>
      <w:r w:rsidR="00BA0182">
        <w:rPr>
          <w:spacing w:val="-1"/>
        </w:rPr>
        <w:t>will</w:t>
      </w:r>
      <w:r w:rsidR="00BA0182">
        <w:rPr>
          <w:spacing w:val="59"/>
        </w:rPr>
        <w:t xml:space="preserve"> </w:t>
      </w:r>
      <w:r w:rsidR="00BA0182">
        <w:t>earn.</w:t>
      </w:r>
    </w:p>
    <w:p w14:paraId="0EDF3E53" w14:textId="77777777" w:rsidR="00B85B05" w:rsidRDefault="00B85B05" w:rsidP="00E15C9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566A210" w14:textId="5EDE0557" w:rsidR="00B85B05" w:rsidRDefault="00BA0182" w:rsidP="00E15C92">
      <w:pPr>
        <w:pStyle w:val="Heading1"/>
        <w:numPr>
          <w:ilvl w:val="0"/>
          <w:numId w:val="1"/>
        </w:numPr>
        <w:tabs>
          <w:tab w:val="left" w:pos="820"/>
        </w:tabs>
        <w:spacing w:line="315" w:lineRule="exact"/>
        <w:rPr>
          <w:b w:val="0"/>
          <w:bCs w:val="0"/>
        </w:rPr>
      </w:pPr>
      <w:r w:rsidRPr="000542E2">
        <w:rPr>
          <w:spacing w:val="-1"/>
        </w:rPr>
        <w:t>Do</w:t>
      </w:r>
      <w:r w:rsidRPr="000542E2">
        <w:rPr>
          <w:spacing w:val="-2"/>
        </w:rPr>
        <w:t xml:space="preserve"> </w:t>
      </w:r>
      <w:r w:rsidRPr="000542E2">
        <w:t>I</w:t>
      </w:r>
      <w:r w:rsidRPr="000542E2">
        <w:rPr>
          <w:spacing w:val="-4"/>
        </w:rPr>
        <w:t xml:space="preserve"> </w:t>
      </w:r>
      <w:r w:rsidRPr="000542E2">
        <w:rPr>
          <w:spacing w:val="-1"/>
        </w:rPr>
        <w:t>have</w:t>
      </w:r>
      <w:r w:rsidRPr="000542E2">
        <w:rPr>
          <w:spacing w:val="-2"/>
        </w:rPr>
        <w:t xml:space="preserve"> </w:t>
      </w:r>
      <w:r w:rsidRPr="000542E2">
        <w:t>to</w:t>
      </w:r>
      <w:r w:rsidRPr="000542E2">
        <w:rPr>
          <w:spacing w:val="-2"/>
        </w:rPr>
        <w:t xml:space="preserve"> </w:t>
      </w:r>
      <w:r w:rsidRPr="000542E2">
        <w:rPr>
          <w:spacing w:val="-1"/>
        </w:rPr>
        <w:t xml:space="preserve">sign </w:t>
      </w:r>
      <w:r w:rsidR="00D80C96">
        <w:rPr>
          <w:spacing w:val="-1"/>
        </w:rPr>
        <w:t>each day</w:t>
      </w:r>
      <w:r w:rsidRPr="000542E2">
        <w:rPr>
          <w:spacing w:val="-1"/>
        </w:rPr>
        <w:t>?</w:t>
      </w:r>
    </w:p>
    <w:p w14:paraId="6D640438" w14:textId="42CC06E2" w:rsidR="00B85B05" w:rsidRDefault="00BA0182" w:rsidP="00C2015A">
      <w:pPr>
        <w:pStyle w:val="BodyText"/>
        <w:ind w:right="152"/>
      </w:pPr>
      <w:r>
        <w:rPr>
          <w:spacing w:val="-1"/>
        </w:rPr>
        <w:t>Yes, 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 w:rsidR="000542E2">
        <w:rPr>
          <w:spacing w:val="-1"/>
        </w:rPr>
        <w:t xml:space="preserve">sign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 w:rsidR="00E15C92">
        <w:rPr>
          <w:spacing w:val="-2"/>
        </w:rPr>
        <w:t xml:space="preserve">that will be circulated </w:t>
      </w:r>
      <w:r w:rsidR="00D80C96">
        <w:rPr>
          <w:spacing w:val="-2"/>
        </w:rPr>
        <w:t>twice a day</w:t>
      </w:r>
      <w:r>
        <w:rPr>
          <w:spacing w:val="-1"/>
        </w:rPr>
        <w:t>.</w:t>
      </w:r>
      <w:r w:rsidR="00C2015A"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 w:rsidR="008E6055">
        <w:rPr>
          <w:spacing w:val="71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D80C96">
        <w:t>the full TFMC Program</w:t>
      </w:r>
      <w:r>
        <w:rPr>
          <w:spacing w:val="-2"/>
        </w:rPr>
        <w:t xml:space="preserve"> </w:t>
      </w:r>
      <w:r>
        <w:rPr>
          <w:spacing w:val="-1"/>
        </w:rPr>
        <w:t>and instruction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attend</w:t>
      </w:r>
      <w:r w:rsidR="00304F96">
        <w:rPr>
          <w:spacing w:val="-1"/>
        </w:rPr>
        <w:t>ed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D80C96">
        <w:rPr>
          <w:spacing w:val="75"/>
          <w:w w:val="99"/>
        </w:rP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>sheets.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addition, you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indicate</w:t>
      </w:r>
      <w:r>
        <w:rPr>
          <w:spacing w:val="-4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t xml:space="preserve"> </w:t>
      </w:r>
      <w:r w:rsidR="00D80C96">
        <w:rPr>
          <w:spacing w:val="-1"/>
        </w:rPr>
        <w:t>entered the class</w:t>
      </w:r>
      <w:r>
        <w:rPr>
          <w:spacing w:val="-1"/>
        </w:rPr>
        <w:t xml:space="preserve"> late or </w:t>
      </w:r>
      <w:r>
        <w:t>left</w:t>
      </w:r>
      <w:r>
        <w:rPr>
          <w:spacing w:val="72"/>
        </w:rPr>
        <w:t xml:space="preserve"> </w:t>
      </w:r>
      <w:r>
        <w:rPr>
          <w:spacing w:val="-1"/>
        </w:rPr>
        <w:t>early.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 NASBA</w:t>
      </w:r>
      <w:r>
        <w:rPr>
          <w:spacing w:val="-5"/>
        </w:rPr>
        <w:t xml:space="preserve"> </w:t>
      </w:r>
      <w:r>
        <w:rPr>
          <w:spacing w:val="-1"/>
        </w:rPr>
        <w:t>requirements,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NAFOA</w:t>
      </w:r>
      <w:r w:rsidR="00C2015A">
        <w:t xml:space="preserve"> or ASU</w:t>
      </w:r>
      <w:r>
        <w:rPr>
          <w:spacing w:val="-2"/>
        </w:rPr>
        <w:t xml:space="preserve"> </w:t>
      </w:r>
      <w:r>
        <w:rPr>
          <w:spacing w:val="-1"/>
        </w:rPr>
        <w:t>staff member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 w:rsidR="00C2015A">
        <w:t>be attending</w:t>
      </w:r>
      <w:r w:rsidR="00C2015A">
        <w:rPr>
          <w:spacing w:val="-2"/>
        </w:rPr>
        <w:t xml:space="preserve"> each session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monitor attendance.</w:t>
      </w:r>
    </w:p>
    <w:p w14:paraId="3102D254" w14:textId="77777777" w:rsidR="00B85B05" w:rsidRDefault="00B85B05" w:rsidP="00E15C9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44BAF44" w14:textId="77777777" w:rsidR="00B85B05" w:rsidRPr="008E6055" w:rsidRDefault="00BA0182" w:rsidP="00E15C92">
      <w:pPr>
        <w:pStyle w:val="Heading1"/>
        <w:numPr>
          <w:ilvl w:val="0"/>
          <w:numId w:val="1"/>
        </w:numPr>
        <w:tabs>
          <w:tab w:val="left" w:pos="820"/>
        </w:tabs>
        <w:spacing w:line="315" w:lineRule="exact"/>
        <w:rPr>
          <w:b w:val="0"/>
          <w:bCs w:val="0"/>
        </w:rPr>
      </w:pPr>
      <w:r w:rsidRPr="008E6055">
        <w:t>I</w:t>
      </w:r>
      <w:r w:rsidRPr="008E6055">
        <w:rPr>
          <w:spacing w:val="-2"/>
        </w:rPr>
        <w:t xml:space="preserve"> </w:t>
      </w:r>
      <w:r w:rsidRPr="008E6055">
        <w:rPr>
          <w:spacing w:val="-1"/>
        </w:rPr>
        <w:t>forgot</w:t>
      </w:r>
      <w:r w:rsidRPr="008E6055">
        <w:rPr>
          <w:spacing w:val="-4"/>
        </w:rPr>
        <w:t xml:space="preserve"> </w:t>
      </w:r>
      <w:r w:rsidRPr="008E6055">
        <w:t>to</w:t>
      </w:r>
      <w:r w:rsidRPr="008E6055">
        <w:rPr>
          <w:spacing w:val="-2"/>
        </w:rPr>
        <w:t xml:space="preserve"> </w:t>
      </w:r>
      <w:r w:rsidRPr="008E6055">
        <w:rPr>
          <w:spacing w:val="-1"/>
        </w:rPr>
        <w:t>sign</w:t>
      </w:r>
      <w:r w:rsidRPr="008E6055">
        <w:rPr>
          <w:spacing w:val="-2"/>
        </w:rPr>
        <w:t xml:space="preserve"> </w:t>
      </w:r>
      <w:r w:rsidRPr="008E6055">
        <w:rPr>
          <w:spacing w:val="-1"/>
        </w:rPr>
        <w:t>during</w:t>
      </w:r>
      <w:r w:rsidRPr="008E6055">
        <w:rPr>
          <w:spacing w:val="-4"/>
        </w:rPr>
        <w:t xml:space="preserve"> </w:t>
      </w:r>
      <w:r w:rsidRPr="008E6055">
        <w:rPr>
          <w:spacing w:val="-1"/>
        </w:rPr>
        <w:t>one</w:t>
      </w:r>
      <w:r w:rsidRPr="008E6055">
        <w:rPr>
          <w:spacing w:val="-3"/>
        </w:rPr>
        <w:t xml:space="preserve"> </w:t>
      </w:r>
      <w:r w:rsidRPr="008E6055">
        <w:t>of</w:t>
      </w:r>
      <w:r w:rsidRPr="008E6055">
        <w:rPr>
          <w:spacing w:val="-4"/>
        </w:rPr>
        <w:t xml:space="preserve"> </w:t>
      </w:r>
      <w:r w:rsidRPr="008E6055">
        <w:t>the</w:t>
      </w:r>
      <w:r w:rsidRPr="008E6055">
        <w:rPr>
          <w:spacing w:val="-3"/>
        </w:rPr>
        <w:t xml:space="preserve"> </w:t>
      </w:r>
      <w:r w:rsidRPr="008E6055">
        <w:rPr>
          <w:spacing w:val="-1"/>
        </w:rPr>
        <w:t>sessions; do</w:t>
      </w:r>
      <w:r w:rsidRPr="008E6055">
        <w:rPr>
          <w:spacing w:val="-2"/>
        </w:rPr>
        <w:t xml:space="preserve"> </w:t>
      </w:r>
      <w:r w:rsidRPr="008E6055">
        <w:t>I</w:t>
      </w:r>
      <w:r w:rsidRPr="008E6055">
        <w:rPr>
          <w:spacing w:val="-4"/>
        </w:rPr>
        <w:t xml:space="preserve"> </w:t>
      </w:r>
      <w:r w:rsidRPr="008E6055">
        <w:rPr>
          <w:spacing w:val="-1"/>
        </w:rPr>
        <w:t>still have</w:t>
      </w:r>
      <w:r w:rsidRPr="008E6055">
        <w:rPr>
          <w:spacing w:val="-3"/>
        </w:rPr>
        <w:t xml:space="preserve"> </w:t>
      </w:r>
      <w:r w:rsidRPr="008E6055">
        <w:t>a</w:t>
      </w:r>
      <w:r w:rsidRPr="008E6055">
        <w:rPr>
          <w:spacing w:val="-3"/>
        </w:rPr>
        <w:t xml:space="preserve"> </w:t>
      </w:r>
      <w:r w:rsidRPr="008E6055">
        <w:rPr>
          <w:spacing w:val="-1"/>
        </w:rPr>
        <w:t>chance</w:t>
      </w:r>
      <w:r w:rsidRPr="008E6055">
        <w:rPr>
          <w:spacing w:val="-6"/>
        </w:rPr>
        <w:t xml:space="preserve"> </w:t>
      </w:r>
      <w:r w:rsidRPr="008E6055">
        <w:t>to</w:t>
      </w:r>
      <w:r w:rsidRPr="008E6055">
        <w:rPr>
          <w:spacing w:val="-2"/>
        </w:rPr>
        <w:t xml:space="preserve"> </w:t>
      </w:r>
      <w:r w:rsidRPr="008E6055">
        <w:rPr>
          <w:spacing w:val="-1"/>
        </w:rPr>
        <w:t>complete</w:t>
      </w:r>
      <w:r w:rsidRPr="008E6055">
        <w:rPr>
          <w:spacing w:val="-2"/>
        </w:rPr>
        <w:t xml:space="preserve"> </w:t>
      </w:r>
      <w:r w:rsidRPr="008E6055">
        <w:rPr>
          <w:spacing w:val="-1"/>
        </w:rPr>
        <w:t>this</w:t>
      </w:r>
      <w:r w:rsidRPr="008E6055">
        <w:rPr>
          <w:spacing w:val="-2"/>
        </w:rPr>
        <w:t xml:space="preserve"> </w:t>
      </w:r>
      <w:r w:rsidRPr="008E6055">
        <w:rPr>
          <w:spacing w:val="-1"/>
        </w:rPr>
        <w:t>task?</w:t>
      </w:r>
    </w:p>
    <w:p w14:paraId="768F99DE" w14:textId="6BA593B2" w:rsidR="00B85B05" w:rsidRDefault="00304F96" w:rsidP="00E15C92">
      <w:pPr>
        <w:pStyle w:val="BodyText"/>
        <w:spacing w:line="290" w:lineRule="exact"/>
        <w:ind w:left="820"/>
      </w:pPr>
      <w:r>
        <w:rPr>
          <w:spacing w:val="-1"/>
        </w:rPr>
        <w:t>Yes, please see a NAFOA or ASU staff member.</w:t>
      </w:r>
    </w:p>
    <w:p w14:paraId="7E0ED580" w14:textId="77777777" w:rsidR="00B85B05" w:rsidRDefault="00B85B05" w:rsidP="00E15C9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A219972" w14:textId="77777777" w:rsidR="00B85B05" w:rsidRPr="008E6055" w:rsidRDefault="00BA0182" w:rsidP="00E15C92">
      <w:pPr>
        <w:pStyle w:val="Heading1"/>
        <w:numPr>
          <w:ilvl w:val="0"/>
          <w:numId w:val="1"/>
        </w:numPr>
        <w:tabs>
          <w:tab w:val="left" w:pos="820"/>
        </w:tabs>
        <w:spacing w:line="315" w:lineRule="exact"/>
        <w:rPr>
          <w:b w:val="0"/>
          <w:bCs w:val="0"/>
        </w:rPr>
      </w:pPr>
      <w:r w:rsidRPr="008E6055">
        <w:rPr>
          <w:spacing w:val="-1"/>
        </w:rPr>
        <w:t>General</w:t>
      </w:r>
      <w:r w:rsidRPr="008E6055">
        <w:rPr>
          <w:spacing w:val="-5"/>
        </w:rPr>
        <w:t xml:space="preserve"> </w:t>
      </w:r>
      <w:r w:rsidRPr="008E6055">
        <w:rPr>
          <w:spacing w:val="-1"/>
        </w:rPr>
        <w:t>program</w:t>
      </w:r>
      <w:r w:rsidRPr="008E6055">
        <w:rPr>
          <w:spacing w:val="-7"/>
        </w:rPr>
        <w:t xml:space="preserve"> </w:t>
      </w:r>
      <w:r w:rsidRPr="008E6055">
        <w:rPr>
          <w:spacing w:val="-1"/>
        </w:rPr>
        <w:t>information:</w:t>
      </w:r>
    </w:p>
    <w:p w14:paraId="16086D54" w14:textId="5642F6A0" w:rsidR="00B85B05" w:rsidRDefault="00BA0182" w:rsidP="00E15C92">
      <w:pPr>
        <w:pStyle w:val="BodyText"/>
        <w:spacing w:line="239" w:lineRule="auto"/>
        <w:ind w:right="261"/>
      </w:pP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intermediate,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advanced</w:t>
      </w:r>
      <w:r>
        <w:rPr>
          <w:spacing w:val="-5"/>
        </w:rPr>
        <w:t xml:space="preserve"> </w:t>
      </w:r>
      <w:r>
        <w:rPr>
          <w:spacing w:val="-1"/>
        </w:rPr>
        <w:t>preparation</w:t>
      </w:r>
      <w:r>
        <w:rPr>
          <w:spacing w:val="-4"/>
        </w:rPr>
        <w:t xml:space="preserve"> </w:t>
      </w:r>
      <w:r>
        <w:rPr>
          <w:spacing w:val="-1"/>
        </w:rPr>
        <w:t>required,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83"/>
          <w:w w:val="99"/>
        </w:rPr>
        <w:t xml:space="preserve"> </w:t>
      </w:r>
      <w:r>
        <w:rPr>
          <w:spacing w:val="-1"/>
        </w:rPr>
        <w:t>method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Group-Live.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prerequisites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 w:rsidR="00D80C96">
        <w:t>accounting. The uniqueness of tribal government accounting and tribal sovereignty will be discussed in class.</w:t>
      </w:r>
    </w:p>
    <w:p w14:paraId="5C56EADC" w14:textId="77777777" w:rsidR="00B85B05" w:rsidRDefault="00B85B05" w:rsidP="00E15C9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D7CCE5F" w14:textId="26B008C4" w:rsidR="00B85B05" w:rsidRDefault="00D80C96" w:rsidP="00E15C92">
      <w:pPr>
        <w:pStyle w:val="BodyText"/>
        <w:ind w:left="820" w:right="202"/>
      </w:pPr>
      <w:r>
        <w:rPr>
          <w:spacing w:val="-1"/>
        </w:rPr>
        <w:t xml:space="preserve">If </w:t>
      </w:r>
      <w:r w:rsidR="00BA0182">
        <w:rPr>
          <w:spacing w:val="-1"/>
        </w:rPr>
        <w:t>you</w:t>
      </w:r>
      <w:r>
        <w:rPr>
          <w:spacing w:val="85"/>
        </w:rPr>
        <w:t xml:space="preserve"> </w:t>
      </w:r>
      <w:r w:rsidR="00BA0182">
        <w:t>have</w:t>
      </w:r>
      <w:r w:rsidR="00BA0182">
        <w:rPr>
          <w:spacing w:val="-3"/>
        </w:rPr>
        <w:t xml:space="preserve"> </w:t>
      </w:r>
      <w:r w:rsidR="00BA0182">
        <w:rPr>
          <w:spacing w:val="-1"/>
        </w:rPr>
        <w:t>questions</w:t>
      </w:r>
      <w:r w:rsidR="00BA0182">
        <w:rPr>
          <w:spacing w:val="-5"/>
        </w:rPr>
        <w:t xml:space="preserve"> </w:t>
      </w:r>
      <w:r w:rsidR="00BA0182">
        <w:rPr>
          <w:spacing w:val="-1"/>
        </w:rPr>
        <w:t>regarding</w:t>
      </w:r>
      <w:r w:rsidR="00BA0182">
        <w:rPr>
          <w:spacing w:val="-3"/>
        </w:rPr>
        <w:t xml:space="preserve"> </w:t>
      </w:r>
      <w:r w:rsidR="00BA0182">
        <w:rPr>
          <w:spacing w:val="-1"/>
        </w:rPr>
        <w:t>CPE</w:t>
      </w:r>
      <w:r w:rsidR="00BA0182">
        <w:rPr>
          <w:spacing w:val="-2"/>
        </w:rPr>
        <w:t xml:space="preserve"> </w:t>
      </w:r>
      <w:r w:rsidR="00BA0182">
        <w:rPr>
          <w:spacing w:val="-1"/>
        </w:rPr>
        <w:t>credits,</w:t>
      </w:r>
      <w:r w:rsidR="00BA0182">
        <w:rPr>
          <w:spacing w:val="-5"/>
        </w:rPr>
        <w:t xml:space="preserve"> </w:t>
      </w:r>
      <w:r w:rsidR="00BA0182">
        <w:t>please</w:t>
      </w:r>
      <w:r w:rsidR="00BA0182">
        <w:rPr>
          <w:spacing w:val="-5"/>
        </w:rPr>
        <w:t xml:space="preserve"> </w:t>
      </w:r>
      <w:r w:rsidR="00BA0182">
        <w:rPr>
          <w:spacing w:val="-1"/>
        </w:rPr>
        <w:t>contact Christina</w:t>
      </w:r>
      <w:r w:rsidR="00BA0182">
        <w:rPr>
          <w:spacing w:val="-2"/>
        </w:rPr>
        <w:t xml:space="preserve"> </w:t>
      </w:r>
      <w:r w:rsidR="00BA0182">
        <w:rPr>
          <w:spacing w:val="-1"/>
        </w:rPr>
        <w:t>Morbelli</w:t>
      </w:r>
      <w:r w:rsidR="00BA0182">
        <w:rPr>
          <w:spacing w:val="-3"/>
        </w:rPr>
        <w:t xml:space="preserve"> </w:t>
      </w:r>
      <w:r w:rsidR="00BA0182">
        <w:rPr>
          <w:spacing w:val="-2"/>
        </w:rPr>
        <w:t>at</w:t>
      </w:r>
      <w:r w:rsidR="00BA0182">
        <w:rPr>
          <w:w w:val="99"/>
        </w:rPr>
        <w:t xml:space="preserve"> </w:t>
      </w:r>
      <w:hyperlink r:id="rId7">
        <w:r w:rsidR="00BA0182">
          <w:rPr>
            <w:color w:val="0000FF"/>
          </w:rPr>
          <w:t xml:space="preserve"> </w:t>
        </w:r>
        <w:r w:rsidR="00BA0182">
          <w:rPr>
            <w:color w:val="0000FF"/>
            <w:spacing w:val="-1"/>
            <w:u w:val="single" w:color="0000FF"/>
          </w:rPr>
          <w:t>Christina@nafoa.org</w:t>
        </w:r>
      </w:hyperlink>
      <w:r w:rsidR="00BA0182">
        <w:rPr>
          <w:spacing w:val="-1"/>
        </w:rPr>
        <w:t>.</w:t>
      </w:r>
    </w:p>
    <w:p w14:paraId="0805BAD4" w14:textId="77777777" w:rsidR="00B85B05" w:rsidRDefault="00B85B05" w:rsidP="00E15C92">
      <w:pPr>
        <w:sectPr w:rsidR="00B85B05">
          <w:type w:val="continuous"/>
          <w:pgSz w:w="11900" w:h="16850"/>
          <w:pgMar w:top="1360" w:right="960" w:bottom="280" w:left="980" w:header="720" w:footer="720" w:gutter="0"/>
          <w:cols w:space="720"/>
        </w:sectPr>
      </w:pPr>
    </w:p>
    <w:p w14:paraId="5EDCFFDA" w14:textId="77777777" w:rsidR="00B85B05" w:rsidRDefault="00B85B05" w:rsidP="00E15C92">
      <w:pPr>
        <w:rPr>
          <w:rFonts w:ascii="Calibri" w:eastAsia="Calibri" w:hAnsi="Calibri" w:cs="Calibri"/>
          <w:sz w:val="20"/>
          <w:szCs w:val="20"/>
        </w:rPr>
      </w:pPr>
    </w:p>
    <w:p w14:paraId="5F5027CF" w14:textId="77777777" w:rsidR="00B85B05" w:rsidRDefault="00B85B05" w:rsidP="00E15C92">
      <w:pPr>
        <w:rPr>
          <w:rFonts w:ascii="Calibri" w:eastAsia="Calibri" w:hAnsi="Calibri" w:cs="Calibri"/>
          <w:sz w:val="20"/>
          <w:szCs w:val="20"/>
        </w:rPr>
      </w:pPr>
    </w:p>
    <w:p w14:paraId="21141355" w14:textId="77777777" w:rsidR="00B85B05" w:rsidRDefault="00B85B05" w:rsidP="00E15C92">
      <w:pPr>
        <w:rPr>
          <w:rFonts w:ascii="Calibri" w:eastAsia="Calibri" w:hAnsi="Calibri" w:cs="Calibri"/>
          <w:sz w:val="20"/>
          <w:szCs w:val="20"/>
        </w:rPr>
      </w:pPr>
    </w:p>
    <w:p w14:paraId="1A366345" w14:textId="77777777" w:rsidR="00B85B05" w:rsidRDefault="00B85B05" w:rsidP="00E15C92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338B1B2B" w14:textId="77777777" w:rsidR="00B85B05" w:rsidRDefault="00BA0182" w:rsidP="00E15C92">
      <w:pPr>
        <w:spacing w:before="51" w:line="239" w:lineRule="auto"/>
        <w:ind w:left="119" w:right="108" w:firstLine="1260"/>
        <w:rPr>
          <w:rFonts w:ascii="Comic Sans MS" w:eastAsia="Comic Sans MS" w:hAnsi="Comic Sans MS" w:cs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313680" behindDoc="1" locked="0" layoutInCell="1" allowOverlap="1" wp14:anchorId="288C4295" wp14:editId="27E323EC">
            <wp:simplePos x="0" y="0"/>
            <wp:positionH relativeFrom="page">
              <wp:posOffset>685800</wp:posOffset>
            </wp:positionH>
            <wp:positionV relativeFrom="paragraph">
              <wp:posOffset>-578485</wp:posOffset>
            </wp:positionV>
            <wp:extent cx="800100" cy="7207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spacing w:val="-1"/>
          <w:sz w:val="16"/>
        </w:rPr>
        <w:t>NAFOA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is</w:t>
      </w:r>
      <w:r>
        <w:rPr>
          <w:rFonts w:ascii="Comic Sans MS"/>
          <w:spacing w:val="1"/>
          <w:sz w:val="16"/>
        </w:rPr>
        <w:t xml:space="preserve"> </w:t>
      </w:r>
      <w:r>
        <w:rPr>
          <w:rFonts w:ascii="Comic Sans MS"/>
          <w:spacing w:val="-1"/>
          <w:sz w:val="16"/>
        </w:rPr>
        <w:t>registered</w:t>
      </w:r>
      <w:r>
        <w:rPr>
          <w:rFonts w:ascii="Comic Sans MS"/>
          <w:spacing w:val="-4"/>
          <w:sz w:val="16"/>
        </w:rPr>
        <w:t xml:space="preserve"> </w:t>
      </w:r>
      <w:r>
        <w:rPr>
          <w:rFonts w:ascii="Comic Sans MS"/>
          <w:spacing w:val="-1"/>
          <w:sz w:val="16"/>
        </w:rPr>
        <w:t>with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the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National Association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of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State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2"/>
          <w:sz w:val="16"/>
        </w:rPr>
        <w:t>Boards</w:t>
      </w:r>
      <w:r>
        <w:rPr>
          <w:rFonts w:ascii="Comic Sans MS"/>
          <w:spacing w:val="1"/>
          <w:sz w:val="16"/>
        </w:rPr>
        <w:t xml:space="preserve"> </w:t>
      </w:r>
      <w:r>
        <w:rPr>
          <w:rFonts w:ascii="Comic Sans MS"/>
          <w:spacing w:val="-1"/>
          <w:sz w:val="16"/>
        </w:rPr>
        <w:t>of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Accountancy</w:t>
      </w:r>
      <w:r>
        <w:rPr>
          <w:rFonts w:ascii="Comic Sans MS"/>
          <w:spacing w:val="-2"/>
          <w:sz w:val="16"/>
        </w:rPr>
        <w:t xml:space="preserve"> </w:t>
      </w:r>
      <w:r>
        <w:rPr>
          <w:rFonts w:ascii="Comic Sans MS"/>
          <w:spacing w:val="-1"/>
          <w:sz w:val="16"/>
        </w:rPr>
        <w:t>(NASBA)</w:t>
      </w:r>
      <w:r>
        <w:rPr>
          <w:rFonts w:ascii="Comic Sans MS"/>
          <w:spacing w:val="1"/>
          <w:sz w:val="16"/>
        </w:rPr>
        <w:t xml:space="preserve"> </w:t>
      </w:r>
      <w:r>
        <w:rPr>
          <w:rFonts w:ascii="Comic Sans MS"/>
          <w:spacing w:val="-1"/>
          <w:sz w:val="16"/>
        </w:rPr>
        <w:t>as</w:t>
      </w:r>
      <w:r>
        <w:rPr>
          <w:rFonts w:ascii="Comic Sans MS"/>
          <w:spacing w:val="-2"/>
          <w:sz w:val="16"/>
        </w:rPr>
        <w:t xml:space="preserve"> </w:t>
      </w:r>
      <w:r>
        <w:rPr>
          <w:rFonts w:ascii="Comic Sans MS"/>
          <w:sz w:val="16"/>
        </w:rPr>
        <w:t>a</w:t>
      </w:r>
      <w:r>
        <w:rPr>
          <w:rFonts w:ascii="Comic Sans MS"/>
          <w:spacing w:val="-1"/>
          <w:sz w:val="16"/>
        </w:rPr>
        <w:t xml:space="preserve"> sponsor of</w:t>
      </w:r>
      <w:r>
        <w:rPr>
          <w:rFonts w:ascii="Comic Sans MS"/>
          <w:spacing w:val="61"/>
          <w:sz w:val="16"/>
        </w:rPr>
        <w:t xml:space="preserve"> </w:t>
      </w:r>
      <w:r>
        <w:rPr>
          <w:rFonts w:ascii="Comic Sans MS"/>
          <w:spacing w:val="-1"/>
          <w:sz w:val="16"/>
        </w:rPr>
        <w:t>continuing</w:t>
      </w:r>
      <w:r>
        <w:rPr>
          <w:rFonts w:ascii="Comic Sans MS"/>
          <w:spacing w:val="-2"/>
          <w:sz w:val="16"/>
        </w:rPr>
        <w:t xml:space="preserve"> </w:t>
      </w:r>
      <w:r>
        <w:rPr>
          <w:rFonts w:ascii="Comic Sans MS"/>
          <w:spacing w:val="-1"/>
          <w:sz w:val="16"/>
        </w:rPr>
        <w:t>professional education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on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the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National Registry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of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3"/>
          <w:sz w:val="16"/>
        </w:rPr>
        <w:t>CPE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Sponsors.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State</w:t>
      </w:r>
      <w:r>
        <w:rPr>
          <w:rFonts w:ascii="Comic Sans MS"/>
          <w:spacing w:val="-2"/>
          <w:sz w:val="16"/>
        </w:rPr>
        <w:t xml:space="preserve"> </w:t>
      </w:r>
      <w:r>
        <w:rPr>
          <w:rFonts w:ascii="Comic Sans MS"/>
          <w:spacing w:val="-1"/>
          <w:sz w:val="16"/>
        </w:rPr>
        <w:t>boards</w:t>
      </w:r>
      <w:r>
        <w:rPr>
          <w:rFonts w:ascii="Comic Sans MS"/>
          <w:spacing w:val="1"/>
          <w:sz w:val="16"/>
        </w:rPr>
        <w:t xml:space="preserve"> </w:t>
      </w:r>
      <w:r>
        <w:rPr>
          <w:rFonts w:ascii="Comic Sans MS"/>
          <w:spacing w:val="-1"/>
          <w:sz w:val="16"/>
        </w:rPr>
        <w:t>of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accountancy</w:t>
      </w:r>
      <w:r>
        <w:rPr>
          <w:rFonts w:ascii="Comic Sans MS"/>
          <w:spacing w:val="-2"/>
          <w:sz w:val="16"/>
        </w:rPr>
        <w:t xml:space="preserve"> </w:t>
      </w:r>
      <w:r>
        <w:rPr>
          <w:rFonts w:ascii="Comic Sans MS"/>
          <w:sz w:val="16"/>
        </w:rPr>
        <w:t>have</w:t>
      </w:r>
      <w:r>
        <w:rPr>
          <w:rFonts w:ascii="Comic Sans MS"/>
          <w:spacing w:val="-2"/>
          <w:sz w:val="16"/>
        </w:rPr>
        <w:t xml:space="preserve"> </w:t>
      </w:r>
      <w:r>
        <w:rPr>
          <w:rFonts w:ascii="Comic Sans MS"/>
          <w:spacing w:val="-1"/>
          <w:sz w:val="16"/>
        </w:rPr>
        <w:t>final authority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on</w:t>
      </w:r>
      <w:r>
        <w:rPr>
          <w:rFonts w:ascii="Comic Sans MS"/>
          <w:spacing w:val="67"/>
          <w:sz w:val="16"/>
        </w:rPr>
        <w:t xml:space="preserve"> </w:t>
      </w:r>
      <w:r>
        <w:rPr>
          <w:rFonts w:ascii="Comic Sans MS"/>
          <w:spacing w:val="-1"/>
          <w:sz w:val="16"/>
        </w:rPr>
        <w:t>the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acceptance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of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individual courses</w:t>
      </w:r>
      <w:r>
        <w:rPr>
          <w:rFonts w:ascii="Comic Sans MS"/>
          <w:spacing w:val="1"/>
          <w:sz w:val="16"/>
        </w:rPr>
        <w:t xml:space="preserve"> </w:t>
      </w:r>
      <w:r>
        <w:rPr>
          <w:rFonts w:ascii="Comic Sans MS"/>
          <w:spacing w:val="-1"/>
          <w:sz w:val="16"/>
        </w:rPr>
        <w:t>for CPE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2"/>
          <w:sz w:val="16"/>
        </w:rPr>
        <w:t>credit.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Complaints</w:t>
      </w:r>
      <w:r>
        <w:rPr>
          <w:rFonts w:ascii="Comic Sans MS"/>
          <w:spacing w:val="-2"/>
          <w:sz w:val="16"/>
        </w:rPr>
        <w:t xml:space="preserve"> </w:t>
      </w:r>
      <w:r>
        <w:rPr>
          <w:rFonts w:ascii="Comic Sans MS"/>
          <w:spacing w:val="-1"/>
          <w:sz w:val="16"/>
        </w:rPr>
        <w:t>regarding</w:t>
      </w:r>
      <w:r>
        <w:rPr>
          <w:rFonts w:ascii="Comic Sans MS"/>
          <w:spacing w:val="1"/>
          <w:sz w:val="16"/>
        </w:rPr>
        <w:t xml:space="preserve"> </w:t>
      </w:r>
      <w:r>
        <w:rPr>
          <w:rFonts w:ascii="Comic Sans MS"/>
          <w:spacing w:val="-1"/>
          <w:sz w:val="16"/>
        </w:rPr>
        <w:t>registered</w:t>
      </w:r>
      <w:r>
        <w:rPr>
          <w:rFonts w:ascii="Comic Sans MS"/>
          <w:spacing w:val="-4"/>
          <w:sz w:val="16"/>
        </w:rPr>
        <w:t xml:space="preserve"> </w:t>
      </w:r>
      <w:r>
        <w:rPr>
          <w:rFonts w:ascii="Comic Sans MS"/>
          <w:spacing w:val="-1"/>
          <w:sz w:val="16"/>
        </w:rPr>
        <w:t>sponsors</w:t>
      </w:r>
      <w:r>
        <w:rPr>
          <w:rFonts w:ascii="Comic Sans MS"/>
          <w:spacing w:val="1"/>
          <w:sz w:val="16"/>
        </w:rPr>
        <w:t xml:space="preserve"> </w:t>
      </w:r>
      <w:r>
        <w:rPr>
          <w:rFonts w:ascii="Comic Sans MS"/>
          <w:spacing w:val="-2"/>
          <w:sz w:val="16"/>
        </w:rPr>
        <w:t>may</w:t>
      </w:r>
      <w:r>
        <w:rPr>
          <w:rFonts w:ascii="Comic Sans MS"/>
          <w:sz w:val="16"/>
        </w:rPr>
        <w:t xml:space="preserve"> be</w:t>
      </w:r>
      <w:r>
        <w:rPr>
          <w:rFonts w:ascii="Comic Sans MS"/>
          <w:spacing w:val="-2"/>
          <w:sz w:val="16"/>
        </w:rPr>
        <w:t xml:space="preserve"> </w:t>
      </w:r>
      <w:r>
        <w:rPr>
          <w:rFonts w:ascii="Comic Sans MS"/>
          <w:spacing w:val="-1"/>
          <w:sz w:val="16"/>
        </w:rPr>
        <w:t xml:space="preserve">submitted </w:t>
      </w:r>
      <w:r>
        <w:rPr>
          <w:rFonts w:ascii="Comic Sans MS"/>
          <w:sz w:val="16"/>
        </w:rPr>
        <w:t>to</w:t>
      </w:r>
      <w:r>
        <w:rPr>
          <w:rFonts w:ascii="Comic Sans MS"/>
          <w:spacing w:val="-3"/>
          <w:sz w:val="16"/>
        </w:rPr>
        <w:t xml:space="preserve"> </w:t>
      </w:r>
      <w:r>
        <w:rPr>
          <w:rFonts w:ascii="Comic Sans MS"/>
          <w:spacing w:val="-1"/>
          <w:sz w:val="16"/>
        </w:rPr>
        <w:t>the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National</w:t>
      </w:r>
      <w:r>
        <w:rPr>
          <w:rFonts w:ascii="Comic Sans MS"/>
          <w:spacing w:val="79"/>
          <w:sz w:val="16"/>
        </w:rPr>
        <w:t xml:space="preserve"> </w:t>
      </w:r>
      <w:r>
        <w:rPr>
          <w:rFonts w:ascii="Comic Sans MS"/>
          <w:spacing w:val="-1"/>
          <w:sz w:val="16"/>
        </w:rPr>
        <w:t>Registry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of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2"/>
          <w:sz w:val="16"/>
        </w:rPr>
        <w:t>CPE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Sponsors</w:t>
      </w:r>
      <w:r>
        <w:rPr>
          <w:rFonts w:ascii="Comic Sans MS"/>
          <w:spacing w:val="1"/>
          <w:sz w:val="16"/>
        </w:rPr>
        <w:t xml:space="preserve"> </w:t>
      </w:r>
      <w:r>
        <w:rPr>
          <w:rFonts w:ascii="Comic Sans MS"/>
          <w:spacing w:val="-2"/>
          <w:sz w:val="16"/>
        </w:rPr>
        <w:t>through</w:t>
      </w:r>
      <w:r>
        <w:rPr>
          <w:rFonts w:ascii="Comic Sans MS"/>
          <w:sz w:val="16"/>
        </w:rPr>
        <w:t xml:space="preserve"> </w:t>
      </w:r>
      <w:r>
        <w:rPr>
          <w:rFonts w:ascii="Comic Sans MS"/>
          <w:spacing w:val="-1"/>
          <w:sz w:val="16"/>
        </w:rPr>
        <w:t>its</w:t>
      </w:r>
      <w:r>
        <w:rPr>
          <w:rFonts w:ascii="Comic Sans MS"/>
          <w:spacing w:val="-2"/>
          <w:sz w:val="16"/>
        </w:rPr>
        <w:t xml:space="preserve"> </w:t>
      </w:r>
      <w:r>
        <w:rPr>
          <w:rFonts w:ascii="Comic Sans MS"/>
          <w:spacing w:val="-1"/>
          <w:sz w:val="16"/>
        </w:rPr>
        <w:t>website:</w:t>
      </w:r>
      <w:r>
        <w:rPr>
          <w:rFonts w:ascii="Comic Sans MS"/>
          <w:spacing w:val="-3"/>
          <w:sz w:val="16"/>
        </w:rPr>
        <w:t xml:space="preserve"> </w:t>
      </w:r>
      <w:hyperlink r:id="rId9">
        <w:r>
          <w:rPr>
            <w:rFonts w:ascii="Comic Sans MS"/>
            <w:color w:val="0000FF"/>
            <w:spacing w:val="-1"/>
            <w:sz w:val="16"/>
            <w:u w:val="single" w:color="0000FF"/>
          </w:rPr>
          <w:t>www.learningmarket.org</w:t>
        </w:r>
        <w:r>
          <w:rPr>
            <w:rFonts w:ascii="Comic Sans MS"/>
            <w:spacing w:val="-1"/>
            <w:sz w:val="16"/>
          </w:rPr>
          <w:t>.</w:t>
        </w:r>
      </w:hyperlink>
    </w:p>
    <w:sectPr w:rsidR="00B85B05">
      <w:pgSz w:w="11900" w:h="16850"/>
      <w:pgMar w:top="1360" w:right="11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056B"/>
    <w:multiLevelType w:val="hybridMultilevel"/>
    <w:tmpl w:val="09A43224"/>
    <w:lvl w:ilvl="0" w:tplc="13B800C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b/>
        <w:bCs/>
        <w:color w:val="auto"/>
        <w:w w:val="99"/>
        <w:sz w:val="26"/>
        <w:szCs w:val="26"/>
      </w:rPr>
    </w:lvl>
    <w:lvl w:ilvl="1" w:tplc="CD54C89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B5D6635A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3" w:tplc="DF50BCA8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06EE2B9E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5" w:tplc="A6DA647E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D432322A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CA70DA48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9B62A19E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05"/>
    <w:rsid w:val="000542E2"/>
    <w:rsid w:val="002232E6"/>
    <w:rsid w:val="002B0653"/>
    <w:rsid w:val="00304F96"/>
    <w:rsid w:val="00320CDF"/>
    <w:rsid w:val="00435E6E"/>
    <w:rsid w:val="00494433"/>
    <w:rsid w:val="008A22A2"/>
    <w:rsid w:val="008E6055"/>
    <w:rsid w:val="00A65049"/>
    <w:rsid w:val="00B85B05"/>
    <w:rsid w:val="00BA0182"/>
    <w:rsid w:val="00C2015A"/>
    <w:rsid w:val="00C674F8"/>
    <w:rsid w:val="00C9033E"/>
    <w:rsid w:val="00CF7816"/>
    <w:rsid w:val="00D656D7"/>
    <w:rsid w:val="00D80C96"/>
    <w:rsid w:val="00E15C92"/>
    <w:rsid w:val="00EB6256"/>
    <w:rsid w:val="00F573D0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DEB07F"/>
  <w15:docId w15:val="{64D66994-BB66-494C-A3AC-E159E9CB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6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hristina@naf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arningmark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Macfarlane</dc:creator>
  <cp:lastModifiedBy>Jennifer Parisien</cp:lastModifiedBy>
  <cp:revision>4</cp:revision>
  <cp:lastPrinted>2015-08-03T17:35:00Z</cp:lastPrinted>
  <dcterms:created xsi:type="dcterms:W3CDTF">2016-07-25T20:54:00Z</dcterms:created>
  <dcterms:modified xsi:type="dcterms:W3CDTF">2016-08-25T16:49:00Z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2015-06-10T00:00:00Z</vt:filetime>
  </property>
</Properties>
</file>