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4D" w:rsidRPr="00E124C0" w:rsidRDefault="001D194D" w:rsidP="001D194D">
      <w:pPr>
        <w:rPr>
          <w:rFonts w:ascii="Candara" w:hAnsi="Candara"/>
        </w:rPr>
      </w:pPr>
      <w:bookmarkStart w:id="0" w:name="_GoBack"/>
      <w:bookmarkEnd w:id="0"/>
      <w:r w:rsidRPr="00E124C0">
        <w:rPr>
          <w:rFonts w:ascii="Candara" w:hAnsi="Candara"/>
          <w:highlight w:val="yellow"/>
        </w:rPr>
        <w:t>&lt;INSERT DATE&gt;</w:t>
      </w:r>
    </w:p>
    <w:p w:rsidR="001D194D" w:rsidRPr="00E124C0" w:rsidRDefault="001D194D" w:rsidP="001D194D">
      <w:pPr>
        <w:rPr>
          <w:rFonts w:ascii="Candara" w:hAnsi="Candara"/>
        </w:rPr>
      </w:pPr>
    </w:p>
    <w:p w:rsidR="001D194D" w:rsidRDefault="001D194D" w:rsidP="001D194D">
      <w:pPr>
        <w:rPr>
          <w:rFonts w:ascii="Candara" w:hAnsi="Candara" w:cs="Arial"/>
          <w:color w:val="000000"/>
        </w:rPr>
      </w:pPr>
      <w:r w:rsidRPr="008D1146">
        <w:rPr>
          <w:rFonts w:ascii="Candara" w:hAnsi="Candara" w:cs="Arial"/>
          <w:color w:val="000000"/>
        </w:rPr>
        <w:t xml:space="preserve">RE: </w:t>
      </w:r>
    </w:p>
    <w:p w:rsidR="001D194D" w:rsidRPr="00E124C0" w:rsidRDefault="001D194D" w:rsidP="001D194D">
      <w:pPr>
        <w:rPr>
          <w:rFonts w:ascii="Candara" w:hAnsi="Candara" w:cs="Arial"/>
          <w:color w:val="000000"/>
          <w:highlight w:val="yellow"/>
        </w:rPr>
      </w:pPr>
      <w:r w:rsidRPr="00E124C0">
        <w:rPr>
          <w:rFonts w:ascii="Candara" w:hAnsi="Candara" w:cs="Arial"/>
          <w:color w:val="000000"/>
          <w:highlight w:val="yellow"/>
        </w:rPr>
        <w:t>&lt; FIRST NAME LAST NAME, DEGREE&gt;</w:t>
      </w:r>
    </w:p>
    <w:p w:rsidR="001D194D" w:rsidRPr="00E124C0" w:rsidRDefault="001D194D" w:rsidP="001D194D">
      <w:pPr>
        <w:rPr>
          <w:rFonts w:ascii="Candara" w:hAnsi="Candara" w:cs="Arial"/>
          <w:color w:val="000000"/>
        </w:rPr>
      </w:pPr>
      <w:r w:rsidRPr="00E124C0">
        <w:rPr>
          <w:rFonts w:ascii="Candara" w:hAnsi="Candara" w:cs="Arial"/>
          <w:color w:val="000000"/>
          <w:highlight w:val="yellow"/>
        </w:rPr>
        <w:t>&lt;INSERT ADDRESS&gt;</w:t>
      </w:r>
    </w:p>
    <w:p w:rsidR="001D194D" w:rsidRPr="00E124C0" w:rsidRDefault="001D194D" w:rsidP="001D194D">
      <w:pPr>
        <w:rPr>
          <w:rFonts w:ascii="Candara" w:hAnsi="Candara"/>
        </w:rPr>
      </w:pPr>
    </w:p>
    <w:p w:rsidR="001D194D" w:rsidRPr="00E124C0" w:rsidRDefault="001D194D" w:rsidP="001D194D">
      <w:pPr>
        <w:rPr>
          <w:rFonts w:ascii="Candara" w:hAnsi="Candara"/>
        </w:rPr>
      </w:pPr>
    </w:p>
    <w:p w:rsidR="001D194D" w:rsidRDefault="001D194D" w:rsidP="001D194D">
      <w:pPr>
        <w:rPr>
          <w:rFonts w:ascii="Candara" w:hAnsi="Candara" w:cs="Arial"/>
          <w:color w:val="000000"/>
        </w:rPr>
      </w:pPr>
      <w:r>
        <w:rPr>
          <w:rFonts w:ascii="Candara" w:hAnsi="Candara" w:cs="Arial"/>
          <w:color w:val="000000"/>
        </w:rPr>
        <w:t xml:space="preserve">Dear </w:t>
      </w:r>
      <w:r w:rsidRPr="00E124C0">
        <w:rPr>
          <w:rFonts w:ascii="Candara" w:hAnsi="Candara" w:cs="Arial"/>
          <w:color w:val="000000"/>
          <w:highlight w:val="yellow"/>
        </w:rPr>
        <w:t>&lt;INSERT FIRST NAME LAST NAME, DEGREE</w:t>
      </w:r>
      <w:r w:rsidRPr="00DB2A1A">
        <w:rPr>
          <w:rFonts w:ascii="Candara" w:hAnsi="Candara" w:cs="Arial"/>
          <w:color w:val="000000"/>
          <w:highlight w:val="yellow"/>
        </w:rPr>
        <w:t>&gt;</w:t>
      </w:r>
      <w:r>
        <w:rPr>
          <w:rFonts w:ascii="Candara" w:hAnsi="Candara" w:cs="Arial"/>
          <w:color w:val="000000"/>
        </w:rPr>
        <w:t xml:space="preserve">, </w:t>
      </w:r>
      <w:r w:rsidRPr="00E124C0">
        <w:rPr>
          <w:rFonts w:ascii="Candara" w:hAnsi="Candara" w:cs="Arial"/>
          <w:color w:val="000000"/>
        </w:rPr>
        <w:br/>
      </w:r>
      <w:r w:rsidRPr="00E124C0">
        <w:rPr>
          <w:rFonts w:ascii="Candara" w:hAnsi="Candara" w:cs="Arial"/>
          <w:color w:val="000000"/>
        </w:rPr>
        <w:br/>
      </w:r>
      <w:r w:rsidRPr="00E124C0">
        <w:rPr>
          <w:rFonts w:ascii="Candara" w:hAnsi="Candara" w:cs="Arial"/>
          <w:color w:val="000000"/>
          <w:highlight w:val="yellow"/>
        </w:rPr>
        <w:t>&lt;INSERT SPONSOR ORGANIZATION NAME</w:t>
      </w:r>
      <w:r w:rsidRPr="008D1146">
        <w:rPr>
          <w:rFonts w:ascii="Candara" w:hAnsi="Candara" w:cs="Arial"/>
          <w:color w:val="000000"/>
          <w:highlight w:val="yellow"/>
        </w:rPr>
        <w:t>&gt;</w:t>
      </w:r>
      <w:r w:rsidRPr="008D1146">
        <w:rPr>
          <w:rFonts w:ascii="Candara" w:hAnsi="Candara" w:cs="Arial"/>
          <w:color w:val="000000"/>
        </w:rPr>
        <w:t xml:space="preserve">, as an approved </w:t>
      </w:r>
      <w:r>
        <w:rPr>
          <w:rFonts w:ascii="Candara" w:hAnsi="Candara" w:cs="Arial"/>
          <w:color w:val="000000"/>
        </w:rPr>
        <w:t xml:space="preserve">ABMS Multi-Specialty </w:t>
      </w:r>
      <w:r w:rsidRPr="008D1146">
        <w:rPr>
          <w:rFonts w:ascii="Candara" w:hAnsi="Candara" w:cs="Arial"/>
          <w:color w:val="000000"/>
        </w:rPr>
        <w:t xml:space="preserve">Portfolio Program Sponsor, </w:t>
      </w:r>
      <w:r>
        <w:rPr>
          <w:rFonts w:ascii="Candara" w:hAnsi="Candara" w:cs="Arial"/>
          <w:color w:val="000000"/>
        </w:rPr>
        <w:t xml:space="preserve">has </w:t>
      </w:r>
      <w:r w:rsidRPr="008D1146">
        <w:rPr>
          <w:rFonts w:ascii="Candara" w:hAnsi="Candara" w:cs="Arial"/>
          <w:color w:val="000000"/>
        </w:rPr>
        <w:t>attest</w:t>
      </w:r>
      <w:r>
        <w:rPr>
          <w:rFonts w:ascii="Candara" w:hAnsi="Candara" w:cs="Arial"/>
          <w:color w:val="000000"/>
        </w:rPr>
        <w:t>ed</w:t>
      </w:r>
      <w:r w:rsidRPr="008D1146">
        <w:rPr>
          <w:rFonts w:ascii="Candara" w:hAnsi="Candara" w:cs="Arial"/>
          <w:color w:val="000000"/>
        </w:rPr>
        <w:t xml:space="preserve"> that </w:t>
      </w:r>
      <w:r w:rsidRPr="00DB2A1A">
        <w:rPr>
          <w:rFonts w:ascii="Candara" w:hAnsi="Candara" w:cs="Arial"/>
          <w:color w:val="000000"/>
        </w:rPr>
        <w:t>you</w:t>
      </w:r>
      <w:r>
        <w:rPr>
          <w:rFonts w:ascii="Candara" w:hAnsi="Candara" w:cs="Arial"/>
          <w:color w:val="000000"/>
        </w:rPr>
        <w:t xml:space="preserve"> met meaningful participation requirements for the QI Effort entitled </w:t>
      </w:r>
      <w:r w:rsidRPr="00A60BD4">
        <w:rPr>
          <w:rFonts w:ascii="Candara" w:hAnsi="Candara" w:cs="Arial"/>
          <w:color w:val="000000"/>
        </w:rPr>
        <w:t>“</w:t>
      </w:r>
      <w:r w:rsidRPr="00DB2A1A">
        <w:rPr>
          <w:rFonts w:ascii="Candara" w:hAnsi="Candara" w:cs="Arial"/>
          <w:color w:val="000000"/>
          <w:highlight w:val="yellow"/>
        </w:rPr>
        <w:t>&lt;INSERT QI EFFORT TITLE&gt;</w:t>
      </w:r>
      <w:r>
        <w:rPr>
          <w:rFonts w:ascii="Candara" w:hAnsi="Candara" w:cs="Arial"/>
          <w:color w:val="000000"/>
        </w:rPr>
        <w:t xml:space="preserve">”.   </w:t>
      </w:r>
      <w:r w:rsidRPr="00DB2A1A">
        <w:rPr>
          <w:rFonts w:ascii="Candara" w:hAnsi="Candara" w:cs="Arial"/>
          <w:color w:val="000000"/>
        </w:rPr>
        <w:t xml:space="preserve">The ABMS Multi-Specialty Portfolio </w:t>
      </w:r>
      <w:r>
        <w:rPr>
          <w:rFonts w:ascii="Candara" w:hAnsi="Candara" w:cs="Arial"/>
          <w:color w:val="000000"/>
        </w:rPr>
        <w:t xml:space="preserve">Approval </w:t>
      </w:r>
      <w:r w:rsidRPr="00DB2A1A">
        <w:rPr>
          <w:rFonts w:ascii="Candara" w:hAnsi="Candara" w:cs="Arial"/>
          <w:color w:val="000000"/>
        </w:rPr>
        <w:t xml:space="preserve">Program </w:t>
      </w:r>
      <w:r>
        <w:rPr>
          <w:rFonts w:ascii="Candara" w:hAnsi="Candara" w:cs="Arial"/>
          <w:color w:val="000000"/>
        </w:rPr>
        <w:t>acknowledges</w:t>
      </w:r>
      <w:r w:rsidRPr="00DB2A1A">
        <w:rPr>
          <w:rFonts w:ascii="Candara" w:hAnsi="Candara" w:cs="Arial"/>
          <w:color w:val="000000"/>
        </w:rPr>
        <w:t xml:space="preserve"> </w:t>
      </w:r>
      <w:r>
        <w:rPr>
          <w:rFonts w:ascii="Candara" w:hAnsi="Candara" w:cs="Arial"/>
          <w:color w:val="000000"/>
        </w:rPr>
        <w:t>receipt and processing of this information, and has notified NCCPA about your participation in this QI Effort.</w:t>
      </w:r>
    </w:p>
    <w:p w:rsidR="001D194D" w:rsidRDefault="001D194D" w:rsidP="001D194D">
      <w:pPr>
        <w:rPr>
          <w:rFonts w:ascii="Candara" w:hAnsi="Candara" w:cs="Arial"/>
          <w:color w:val="000000"/>
        </w:rPr>
      </w:pPr>
    </w:p>
    <w:p w:rsidR="001D194D" w:rsidRDefault="001D194D" w:rsidP="001D194D">
      <w:pPr>
        <w:rPr>
          <w:rFonts w:ascii="Candara" w:hAnsi="Candara" w:cs="Arial"/>
          <w:color w:val="000000"/>
        </w:rPr>
      </w:pPr>
      <w:r w:rsidRPr="00CE58BA">
        <w:rPr>
          <w:rFonts w:ascii="Candara" w:hAnsi="Candara" w:cs="Arial"/>
          <w:b/>
          <w:color w:val="000000"/>
        </w:rPr>
        <w:t>Within five business days, NCCPA staff members will log this activity in your CME record and will notify you by email when that has been done.</w:t>
      </w:r>
      <w:r>
        <w:rPr>
          <w:rFonts w:ascii="Candara" w:hAnsi="Candara" w:cs="Arial"/>
          <w:color w:val="000000"/>
        </w:rPr>
        <w:t xml:space="preserve"> At that point, you will be able to sign in to your online record at </w:t>
      </w:r>
      <w:hyperlink r:id="rId5" w:history="1">
        <w:r w:rsidRPr="00AA0630">
          <w:rPr>
            <w:rStyle w:val="Hyperlink"/>
            <w:rFonts w:ascii="Candara" w:hAnsi="Candara" w:cs="Arial"/>
          </w:rPr>
          <w:t>www.nccpa.net</w:t>
        </w:r>
      </w:hyperlink>
      <w:r>
        <w:rPr>
          <w:rFonts w:ascii="Candara" w:hAnsi="Candara" w:cs="Arial"/>
          <w:color w:val="000000"/>
        </w:rPr>
        <w:t xml:space="preserve"> and see the activity reflected there with Category 1 PI-CME credit. Irrespective of the date the activity is logged in your record by NCCPA staff, the dates of the activity will be recorded based on the dates you previously reported as the beginning and ending date of your participation in the QI Effort.</w:t>
      </w:r>
    </w:p>
    <w:p w:rsidR="001D194D" w:rsidRDefault="001D194D" w:rsidP="001D194D">
      <w:pPr>
        <w:rPr>
          <w:rFonts w:ascii="Candara" w:hAnsi="Candara" w:cs="Arial"/>
          <w:color w:val="000000"/>
        </w:rPr>
      </w:pPr>
    </w:p>
    <w:p w:rsidR="001D194D" w:rsidRPr="00E124C0" w:rsidRDefault="001D194D" w:rsidP="001D194D">
      <w:pPr>
        <w:rPr>
          <w:rFonts w:ascii="Candara" w:hAnsi="Candara" w:cs="Arial"/>
          <w:color w:val="000000"/>
        </w:rPr>
      </w:pPr>
      <w:r w:rsidRPr="00E124C0">
        <w:rPr>
          <w:rFonts w:ascii="Candara" w:hAnsi="Candara" w:cs="Arial"/>
          <w:color w:val="000000"/>
        </w:rPr>
        <w:br/>
        <w:t xml:space="preserve">Sincerely yours, </w:t>
      </w:r>
      <w:r w:rsidRPr="00E124C0">
        <w:rPr>
          <w:rFonts w:ascii="Candara" w:hAnsi="Candara" w:cs="Arial"/>
          <w:color w:val="000000"/>
        </w:rPr>
        <w:br/>
      </w:r>
      <w:r w:rsidRPr="00E124C0">
        <w:rPr>
          <w:rFonts w:ascii="Candara" w:hAnsi="Candara" w:cs="Arial"/>
          <w:color w:val="000000"/>
        </w:rPr>
        <w:br/>
      </w:r>
      <w:r>
        <w:rPr>
          <w:rFonts w:ascii="Candara" w:hAnsi="Candara" w:cs="Arial"/>
          <w:noProof/>
          <w:color w:val="000000"/>
        </w:rPr>
        <w:drawing>
          <wp:inline distT="0" distB="0" distL="0" distR="0" wp14:anchorId="75187BFA" wp14:editId="47590B93">
            <wp:extent cx="2057400" cy="533400"/>
            <wp:effectExtent l="0" t="0" r="0" b="0"/>
            <wp:docPr id="6" name="Picture 6" descr="D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rsidRPr="00E124C0">
        <w:rPr>
          <w:rFonts w:ascii="Candara" w:hAnsi="Candara" w:cs="Arial"/>
          <w:color w:val="000000"/>
        </w:rPr>
        <w:br/>
      </w:r>
      <w:r w:rsidRPr="00E124C0">
        <w:rPr>
          <w:rFonts w:ascii="Candara" w:hAnsi="Candara" w:cs="Arial"/>
          <w:color w:val="000000"/>
        </w:rPr>
        <w:br/>
        <w:t xml:space="preserve">David </w:t>
      </w:r>
      <w:r>
        <w:rPr>
          <w:rFonts w:ascii="Candara" w:hAnsi="Candara" w:cs="Arial"/>
          <w:color w:val="000000"/>
        </w:rPr>
        <w:t xml:space="preserve">W. </w:t>
      </w:r>
      <w:r w:rsidRPr="00E124C0">
        <w:rPr>
          <w:rFonts w:ascii="Candara" w:hAnsi="Candara" w:cs="Arial"/>
          <w:color w:val="000000"/>
        </w:rPr>
        <w:t>Price</w:t>
      </w:r>
      <w:r>
        <w:rPr>
          <w:rFonts w:ascii="Candara" w:hAnsi="Candara" w:cs="Arial"/>
          <w:color w:val="000000"/>
        </w:rPr>
        <w:t xml:space="preserve"> MD, FAAFP, FACEHP</w:t>
      </w:r>
      <w:r w:rsidRPr="00E124C0">
        <w:rPr>
          <w:rFonts w:ascii="Candara" w:hAnsi="Candara" w:cs="Arial"/>
          <w:color w:val="000000"/>
        </w:rPr>
        <w:br/>
        <w:t>Executive Director</w:t>
      </w:r>
      <w:r w:rsidRPr="00E124C0">
        <w:rPr>
          <w:rFonts w:ascii="Candara" w:hAnsi="Candara" w:cs="Arial"/>
          <w:color w:val="000000"/>
        </w:rPr>
        <w:br/>
        <w:t>ABMS Multi-Specialty</w:t>
      </w:r>
      <w:r>
        <w:rPr>
          <w:rFonts w:ascii="Candara" w:hAnsi="Candara" w:cs="Arial"/>
          <w:color w:val="000000"/>
        </w:rPr>
        <w:t xml:space="preserve"> </w:t>
      </w:r>
      <w:r w:rsidRPr="00E124C0">
        <w:rPr>
          <w:rFonts w:ascii="Candara" w:hAnsi="Candara" w:cs="Arial"/>
          <w:color w:val="000000"/>
        </w:rPr>
        <w:t>Portfolio Approval Program</w:t>
      </w:r>
    </w:p>
    <w:p w:rsidR="005205EC" w:rsidRDefault="005205EC"/>
    <w:sectPr w:rsidR="00520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4D"/>
    <w:rsid w:val="001D194D"/>
    <w:rsid w:val="0046406A"/>
    <w:rsid w:val="0052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94D"/>
    <w:rPr>
      <w:color w:val="0563C1"/>
      <w:u w:val="single"/>
    </w:rPr>
  </w:style>
  <w:style w:type="paragraph" w:styleId="BalloonText">
    <w:name w:val="Balloon Text"/>
    <w:basedOn w:val="Normal"/>
    <w:link w:val="BalloonTextChar"/>
    <w:uiPriority w:val="99"/>
    <w:semiHidden/>
    <w:unhideWhenUsed/>
    <w:rsid w:val="0046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94D"/>
    <w:rPr>
      <w:color w:val="0563C1"/>
      <w:u w:val="single"/>
    </w:rPr>
  </w:style>
  <w:style w:type="paragraph" w:styleId="BalloonText">
    <w:name w:val="Balloon Text"/>
    <w:basedOn w:val="Normal"/>
    <w:link w:val="BalloonTextChar"/>
    <w:uiPriority w:val="99"/>
    <w:semiHidden/>
    <w:unhideWhenUsed/>
    <w:rsid w:val="0046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ccp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ABMS-SC-CM</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White</dc:creator>
  <cp:lastModifiedBy>Teena Nelson</cp:lastModifiedBy>
  <cp:revision>2</cp:revision>
  <dcterms:created xsi:type="dcterms:W3CDTF">2017-07-07T20:56:00Z</dcterms:created>
  <dcterms:modified xsi:type="dcterms:W3CDTF">2017-07-07T20:56:00Z</dcterms:modified>
</cp:coreProperties>
</file>