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48" w:rsidRDefault="00050E01">
      <w:pPr>
        <w:rPr>
          <w:noProof/>
          <w:sz w:val="36"/>
          <w:szCs w:val="36"/>
        </w:rPr>
      </w:pPr>
      <w:r w:rsidRPr="00050E01">
        <w:rPr>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65622" cy="88582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622" cy="885825"/>
                    </a:xfrm>
                    <a:prstGeom prst="rect">
                      <a:avLst/>
                    </a:prstGeom>
                  </pic:spPr>
                </pic:pic>
              </a:graphicData>
            </a:graphic>
          </wp:anchor>
        </w:drawing>
      </w:r>
      <w:r w:rsidR="0049736C" w:rsidRPr="00050E01">
        <w:rPr>
          <w:noProof/>
          <w:sz w:val="36"/>
          <w:szCs w:val="36"/>
        </w:rPr>
        <w:t>Our Lady of the Presentation Catholic Early Childhood Center</w:t>
      </w:r>
    </w:p>
    <w:p w:rsidR="00050E01" w:rsidRDefault="00050E01" w:rsidP="00050E01">
      <w:pPr>
        <w:spacing w:after="0"/>
        <w:jc w:val="right"/>
        <w:rPr>
          <w:noProof/>
          <w:sz w:val="20"/>
          <w:szCs w:val="20"/>
        </w:rPr>
      </w:pPr>
      <w:r>
        <w:rPr>
          <w:noProof/>
          <w:sz w:val="20"/>
          <w:szCs w:val="20"/>
        </w:rPr>
        <w:t>100 SW Murray Road</w:t>
      </w:r>
    </w:p>
    <w:p w:rsidR="00050E01" w:rsidRDefault="00050E01" w:rsidP="00050E01">
      <w:pPr>
        <w:spacing w:after="0"/>
        <w:jc w:val="right"/>
        <w:rPr>
          <w:noProof/>
          <w:sz w:val="20"/>
          <w:szCs w:val="20"/>
        </w:rPr>
      </w:pPr>
      <w:r>
        <w:rPr>
          <w:noProof/>
          <w:sz w:val="20"/>
          <w:szCs w:val="20"/>
        </w:rPr>
        <w:t>Lee’s Summit, Missouri 64081</w:t>
      </w:r>
    </w:p>
    <w:p w:rsidR="00050E01" w:rsidRDefault="00050E01" w:rsidP="00050E01">
      <w:pPr>
        <w:spacing w:after="0"/>
        <w:jc w:val="right"/>
        <w:rPr>
          <w:noProof/>
          <w:sz w:val="20"/>
          <w:szCs w:val="20"/>
        </w:rPr>
      </w:pPr>
      <w:r>
        <w:rPr>
          <w:noProof/>
          <w:sz w:val="20"/>
          <w:szCs w:val="20"/>
        </w:rPr>
        <w:t>Ph:816.251.1140 Fax: 816.251.1132</w:t>
      </w:r>
    </w:p>
    <w:p w:rsidR="00050E01" w:rsidRDefault="00194A61" w:rsidP="00050E01">
      <w:pPr>
        <w:spacing w:after="0"/>
        <w:jc w:val="right"/>
        <w:rPr>
          <w:noProof/>
          <w:sz w:val="20"/>
          <w:szCs w:val="20"/>
        </w:rPr>
      </w:pPr>
      <w:hyperlink r:id="rId6" w:history="1">
        <w:r w:rsidR="00050E01" w:rsidRPr="008504D1">
          <w:rPr>
            <w:rStyle w:val="Hyperlink"/>
            <w:noProof/>
            <w:sz w:val="20"/>
            <w:szCs w:val="20"/>
          </w:rPr>
          <w:t>www.presentationecc.com</w:t>
        </w:r>
      </w:hyperlink>
    </w:p>
    <w:p w:rsidR="00050E01" w:rsidRDefault="00050E01" w:rsidP="00050E01">
      <w:pPr>
        <w:spacing w:after="0"/>
        <w:rPr>
          <w:noProof/>
          <w:sz w:val="20"/>
          <w:szCs w:val="20"/>
        </w:rPr>
      </w:pPr>
      <w:r>
        <w:rPr>
          <w:noProof/>
          <w:sz w:val="20"/>
          <w:szCs w:val="20"/>
        </w:rPr>
        <w:t>Dear V</w:t>
      </w:r>
      <w:r w:rsidR="00173DD2">
        <w:rPr>
          <w:noProof/>
          <w:sz w:val="20"/>
          <w:szCs w:val="20"/>
        </w:rPr>
        <w:t>olunteer,</w:t>
      </w:r>
    </w:p>
    <w:p w:rsidR="00173DD2" w:rsidRDefault="00173DD2" w:rsidP="00050E01">
      <w:pPr>
        <w:spacing w:after="0"/>
        <w:rPr>
          <w:noProof/>
          <w:sz w:val="20"/>
          <w:szCs w:val="20"/>
        </w:rPr>
      </w:pPr>
    </w:p>
    <w:p w:rsidR="00173DD2" w:rsidRDefault="00173DD2" w:rsidP="00050E01">
      <w:pPr>
        <w:spacing w:after="0"/>
        <w:rPr>
          <w:noProof/>
          <w:sz w:val="20"/>
          <w:szCs w:val="20"/>
        </w:rPr>
      </w:pPr>
      <w:r>
        <w:rPr>
          <w:noProof/>
          <w:sz w:val="20"/>
          <w:szCs w:val="20"/>
        </w:rPr>
        <w:t>Thank you very much for your willingness to share your time and talent with the children at Our Lady of the Presentation Early Childhood Center (OLP ECC).  The Diocese of Kansas City – St. Joseph and OLP ECC hold the safety of children as a top priority.  All volunteers who will be in contact with children three or more times in any given calendar year or who will be supervising minors or vulnerable adults are required to complete the volunteer screening process listed below:</w:t>
      </w:r>
    </w:p>
    <w:p w:rsidR="003015A9" w:rsidRDefault="003015A9" w:rsidP="00050E01">
      <w:pPr>
        <w:spacing w:after="0"/>
        <w:rPr>
          <w:noProof/>
          <w:sz w:val="20"/>
          <w:szCs w:val="20"/>
        </w:rPr>
      </w:pPr>
    </w:p>
    <w:p w:rsidR="004F5DCA" w:rsidRPr="003015A9" w:rsidRDefault="004F5DCA" w:rsidP="004F5DCA">
      <w:pPr>
        <w:pStyle w:val="NoSpacing"/>
        <w:numPr>
          <w:ilvl w:val="0"/>
          <w:numId w:val="2"/>
        </w:numPr>
        <w:rPr>
          <w:sz w:val="20"/>
          <w:szCs w:val="20"/>
        </w:rPr>
      </w:pPr>
      <w:r w:rsidRPr="003015A9">
        <w:rPr>
          <w:sz w:val="20"/>
          <w:szCs w:val="20"/>
        </w:rPr>
        <w:t xml:space="preserve">Attendance at a VIRTUS® </w:t>
      </w:r>
      <w:r w:rsidRPr="003015A9">
        <w:rPr>
          <w:i/>
          <w:sz w:val="20"/>
          <w:szCs w:val="20"/>
        </w:rPr>
        <w:t xml:space="preserve">Protecting God’s Children </w:t>
      </w:r>
      <w:r w:rsidRPr="003015A9">
        <w:rPr>
          <w:sz w:val="20"/>
          <w:szCs w:val="20"/>
        </w:rPr>
        <w:t>workshop within 60 days of beginning service</w:t>
      </w:r>
    </w:p>
    <w:p w:rsidR="004F5DCA" w:rsidRPr="003015A9" w:rsidRDefault="004F5DCA" w:rsidP="004F5DCA">
      <w:pPr>
        <w:pStyle w:val="NoSpacing"/>
        <w:numPr>
          <w:ilvl w:val="0"/>
          <w:numId w:val="2"/>
        </w:numPr>
        <w:rPr>
          <w:sz w:val="20"/>
          <w:szCs w:val="20"/>
        </w:rPr>
      </w:pPr>
      <w:r w:rsidRPr="003015A9">
        <w:rPr>
          <w:sz w:val="20"/>
          <w:szCs w:val="20"/>
        </w:rPr>
        <w:t xml:space="preserve">Reading and acknowledging commitment to the Diocesan Code of Ethics – </w:t>
      </w:r>
      <w:r w:rsidRPr="003015A9">
        <w:rPr>
          <w:i/>
          <w:sz w:val="20"/>
          <w:szCs w:val="20"/>
        </w:rPr>
        <w:t xml:space="preserve">Ethics and Integrity in Ministry </w:t>
      </w:r>
      <w:r w:rsidRPr="003015A9">
        <w:rPr>
          <w:sz w:val="20"/>
          <w:szCs w:val="20"/>
        </w:rPr>
        <w:t>(EIM)</w:t>
      </w:r>
    </w:p>
    <w:p w:rsidR="004F5DCA" w:rsidRPr="003015A9" w:rsidRDefault="004F5DCA" w:rsidP="004F5DCA">
      <w:pPr>
        <w:pStyle w:val="NoSpacing"/>
        <w:numPr>
          <w:ilvl w:val="0"/>
          <w:numId w:val="2"/>
        </w:numPr>
        <w:rPr>
          <w:sz w:val="20"/>
          <w:szCs w:val="20"/>
        </w:rPr>
      </w:pPr>
      <w:r w:rsidRPr="003015A9">
        <w:rPr>
          <w:sz w:val="20"/>
          <w:szCs w:val="20"/>
        </w:rPr>
        <w:t>Providing consent to a background screening every 5 years with service contingent upon screening results</w:t>
      </w:r>
    </w:p>
    <w:p w:rsidR="004F5DCA" w:rsidRPr="003015A9" w:rsidRDefault="004F5DCA" w:rsidP="004F5DCA">
      <w:pPr>
        <w:pStyle w:val="NoSpacing"/>
        <w:numPr>
          <w:ilvl w:val="0"/>
          <w:numId w:val="2"/>
        </w:numPr>
        <w:rPr>
          <w:sz w:val="20"/>
          <w:szCs w:val="20"/>
        </w:rPr>
      </w:pPr>
      <w:r w:rsidRPr="003015A9">
        <w:rPr>
          <w:sz w:val="20"/>
          <w:szCs w:val="20"/>
        </w:rPr>
        <w:t xml:space="preserve">Completion of the Volunteer Application found on pages 27 &amp; 28 of the EIM if you are new to your parish or school. </w:t>
      </w:r>
    </w:p>
    <w:p w:rsidR="004F5DCA" w:rsidRPr="003015A9" w:rsidRDefault="004F5DCA" w:rsidP="00050E01">
      <w:pPr>
        <w:rPr>
          <w:sz w:val="20"/>
          <w:szCs w:val="20"/>
        </w:rPr>
      </w:pPr>
    </w:p>
    <w:p w:rsidR="0087784C" w:rsidRDefault="004F5DCA" w:rsidP="00050E01">
      <w:pPr>
        <w:rPr>
          <w:sz w:val="20"/>
          <w:szCs w:val="20"/>
        </w:rPr>
      </w:pPr>
      <w:r w:rsidRPr="003015A9">
        <w:rPr>
          <w:b/>
          <w:sz w:val="20"/>
          <w:szCs w:val="20"/>
        </w:rPr>
        <w:t xml:space="preserve">VIRTUS® </w:t>
      </w:r>
      <w:r w:rsidRPr="003015A9">
        <w:rPr>
          <w:b/>
          <w:i/>
          <w:sz w:val="20"/>
          <w:szCs w:val="20"/>
        </w:rPr>
        <w:t>Protecting God’s Children for Adults W</w:t>
      </w:r>
      <w:r w:rsidRPr="003015A9">
        <w:rPr>
          <w:b/>
          <w:sz w:val="20"/>
          <w:szCs w:val="20"/>
        </w:rPr>
        <w:t xml:space="preserve">orkshop: </w:t>
      </w:r>
      <w:r w:rsidRPr="003015A9">
        <w:rPr>
          <w:sz w:val="20"/>
          <w:szCs w:val="20"/>
        </w:rPr>
        <w:t xml:space="preserve">You must pre-register online for this workshop.  Access the site at </w:t>
      </w:r>
      <w:hyperlink r:id="rId7" w:history="1">
        <w:r w:rsidRPr="003015A9">
          <w:rPr>
            <w:rStyle w:val="Hyperlink"/>
            <w:sz w:val="20"/>
            <w:szCs w:val="20"/>
          </w:rPr>
          <w:t>www.virtusonline.org</w:t>
        </w:r>
      </w:hyperlink>
      <w:r w:rsidRPr="003015A9">
        <w:rPr>
          <w:sz w:val="20"/>
          <w:szCs w:val="20"/>
        </w:rPr>
        <w:t xml:space="preserve"> and click ‘</w:t>
      </w:r>
      <w:r w:rsidRPr="003015A9">
        <w:rPr>
          <w:i/>
          <w:sz w:val="20"/>
          <w:szCs w:val="20"/>
        </w:rPr>
        <w:t xml:space="preserve">Registration’. </w:t>
      </w:r>
      <w:r w:rsidRPr="003015A9">
        <w:rPr>
          <w:sz w:val="20"/>
          <w:szCs w:val="20"/>
        </w:rPr>
        <w:t xml:space="preserve"> During registration you’ll see the most current listing of classes available.  You can also review the most current class listing on the Diocesan website und</w:t>
      </w:r>
      <w:r w:rsidR="00A34A5B" w:rsidRPr="003015A9">
        <w:rPr>
          <w:sz w:val="20"/>
          <w:szCs w:val="20"/>
        </w:rPr>
        <w:t>er the Protecting Children tab:</w:t>
      </w:r>
    </w:p>
    <w:p w:rsidR="00A34A5B" w:rsidRPr="003015A9" w:rsidRDefault="00194A61" w:rsidP="00050E01">
      <w:pPr>
        <w:rPr>
          <w:sz w:val="20"/>
          <w:szCs w:val="20"/>
        </w:rPr>
      </w:pPr>
      <w:hyperlink r:id="rId8" w:history="1">
        <w:r w:rsidR="0087784C" w:rsidRPr="00194A61">
          <w:rPr>
            <w:rStyle w:val="Hyperlink"/>
            <w:sz w:val="20"/>
            <w:szCs w:val="20"/>
          </w:rPr>
          <w:t>http://www.virtusonline.org/virtus/reg_list2.cfm?theOrgID=14050&amp;theme=0</w:t>
        </w:r>
        <w:r w:rsidR="00A34A5B" w:rsidRPr="00194A61">
          <w:rPr>
            <w:rStyle w:val="Hyperlink"/>
            <w:sz w:val="20"/>
            <w:szCs w:val="20"/>
          </w:rPr>
          <w:t>Note:</w:t>
        </w:r>
      </w:hyperlink>
      <w:bookmarkStart w:id="0" w:name="_GoBack"/>
      <w:bookmarkEnd w:id="0"/>
      <w:r w:rsidR="00A34A5B" w:rsidRPr="00194A61">
        <w:rPr>
          <w:sz w:val="20"/>
          <w:szCs w:val="20"/>
        </w:rPr>
        <w:t xml:space="preserve"> </w:t>
      </w:r>
      <w:r w:rsidR="00A34A5B" w:rsidRPr="003015A9">
        <w:rPr>
          <w:sz w:val="20"/>
          <w:szCs w:val="20"/>
        </w:rPr>
        <w:t xml:space="preserve"> If you are registering for the first time as a new VIRTUS® account user, your online pre-registration will include completion of the EIM, selection of a “</w:t>
      </w:r>
      <w:r w:rsidR="00A34A5B" w:rsidRPr="003015A9">
        <w:rPr>
          <w:i/>
          <w:sz w:val="20"/>
          <w:szCs w:val="20"/>
        </w:rPr>
        <w:t xml:space="preserve">Protecting God’s Children” </w:t>
      </w:r>
      <w:r w:rsidR="00A34A5B" w:rsidRPr="003015A9">
        <w:rPr>
          <w:sz w:val="20"/>
          <w:szCs w:val="20"/>
        </w:rPr>
        <w:t>workshop date and allow you to enter your consent and data for a background screening online.  Please allow 30-40 minutes for this process.  It is important that you fully complete the entire registration in order to meet the requirements of the volunteer screening process as listed above.</w:t>
      </w:r>
    </w:p>
    <w:p w:rsidR="00A34A5B" w:rsidRPr="003015A9" w:rsidRDefault="00A34A5B" w:rsidP="00050E01">
      <w:pPr>
        <w:rPr>
          <w:sz w:val="20"/>
          <w:szCs w:val="20"/>
        </w:rPr>
      </w:pPr>
      <w:r w:rsidRPr="003015A9">
        <w:rPr>
          <w:sz w:val="20"/>
          <w:szCs w:val="20"/>
        </w:rPr>
        <w:t>If you have attended a “</w:t>
      </w:r>
      <w:r w:rsidRPr="003015A9">
        <w:rPr>
          <w:i/>
          <w:sz w:val="20"/>
          <w:szCs w:val="20"/>
        </w:rPr>
        <w:t xml:space="preserve">Protecting God’s Children” </w:t>
      </w:r>
      <w:r w:rsidRPr="003015A9">
        <w:rPr>
          <w:sz w:val="20"/>
          <w:szCs w:val="20"/>
        </w:rPr>
        <w:t>workshop in the past and need to complete the online EIM, you do not need to register for a VIRTUS® account just follow the instructions below:</w:t>
      </w:r>
    </w:p>
    <w:p w:rsidR="00A34A5B" w:rsidRPr="003015A9" w:rsidRDefault="00A34A5B" w:rsidP="00A34A5B">
      <w:pPr>
        <w:pStyle w:val="NoSpacing"/>
        <w:rPr>
          <w:sz w:val="20"/>
          <w:szCs w:val="20"/>
          <w:u w:val="single"/>
        </w:rPr>
      </w:pPr>
      <w:r w:rsidRPr="003015A9">
        <w:rPr>
          <w:i/>
          <w:sz w:val="20"/>
          <w:szCs w:val="20"/>
          <w:u w:val="single"/>
        </w:rPr>
        <w:t xml:space="preserve">Ethics and Integrity in Ministry </w:t>
      </w:r>
      <w:r w:rsidRPr="003015A9">
        <w:rPr>
          <w:sz w:val="20"/>
          <w:szCs w:val="20"/>
          <w:u w:val="single"/>
        </w:rPr>
        <w:t>(EIM)</w:t>
      </w:r>
    </w:p>
    <w:p w:rsidR="00A34A5B" w:rsidRPr="003015A9" w:rsidRDefault="00A34A5B" w:rsidP="00A34A5B">
      <w:pPr>
        <w:pStyle w:val="NoSpacing"/>
        <w:numPr>
          <w:ilvl w:val="0"/>
          <w:numId w:val="3"/>
        </w:numPr>
        <w:rPr>
          <w:sz w:val="20"/>
          <w:szCs w:val="20"/>
        </w:rPr>
      </w:pPr>
      <w:r w:rsidRPr="003015A9">
        <w:rPr>
          <w:sz w:val="20"/>
          <w:szCs w:val="20"/>
        </w:rPr>
        <w:t xml:space="preserve">Log in to your account at </w:t>
      </w:r>
      <w:hyperlink r:id="rId9" w:history="1">
        <w:r w:rsidRPr="003015A9">
          <w:rPr>
            <w:rStyle w:val="Hyperlink"/>
            <w:sz w:val="20"/>
            <w:szCs w:val="20"/>
          </w:rPr>
          <w:t>www.virtus.org</w:t>
        </w:r>
      </w:hyperlink>
      <w:r w:rsidRPr="003015A9">
        <w:rPr>
          <w:sz w:val="20"/>
          <w:szCs w:val="20"/>
        </w:rPr>
        <w:t>.</w:t>
      </w:r>
    </w:p>
    <w:p w:rsidR="00A34A5B" w:rsidRPr="003015A9" w:rsidRDefault="00A34A5B" w:rsidP="00A34A5B">
      <w:pPr>
        <w:pStyle w:val="NoSpacing"/>
        <w:numPr>
          <w:ilvl w:val="0"/>
          <w:numId w:val="3"/>
        </w:numPr>
        <w:rPr>
          <w:sz w:val="20"/>
          <w:szCs w:val="20"/>
        </w:rPr>
      </w:pPr>
      <w:r w:rsidRPr="003015A9">
        <w:rPr>
          <w:sz w:val="20"/>
          <w:szCs w:val="20"/>
        </w:rPr>
        <w:t>Click on your “Too</w:t>
      </w:r>
      <w:r w:rsidR="003015A9">
        <w:rPr>
          <w:sz w:val="20"/>
          <w:szCs w:val="20"/>
        </w:rPr>
        <w:t>l</w:t>
      </w:r>
      <w:r w:rsidRPr="003015A9">
        <w:rPr>
          <w:sz w:val="20"/>
          <w:szCs w:val="20"/>
        </w:rPr>
        <w:t>box” tab.</w:t>
      </w:r>
    </w:p>
    <w:p w:rsidR="00A34A5B" w:rsidRPr="003015A9" w:rsidRDefault="00A34A5B" w:rsidP="00A34A5B">
      <w:pPr>
        <w:pStyle w:val="NoSpacing"/>
        <w:numPr>
          <w:ilvl w:val="0"/>
          <w:numId w:val="3"/>
        </w:numPr>
        <w:rPr>
          <w:sz w:val="20"/>
          <w:szCs w:val="20"/>
        </w:rPr>
      </w:pPr>
      <w:r w:rsidRPr="003015A9">
        <w:rPr>
          <w:sz w:val="20"/>
          <w:szCs w:val="20"/>
        </w:rPr>
        <w:t>Click on the link for “Ethics and Integrity in Ministry” and complete the 4-part module.</w:t>
      </w:r>
    </w:p>
    <w:p w:rsidR="00A34A5B" w:rsidRDefault="00A34A5B" w:rsidP="00A34A5B">
      <w:pPr>
        <w:pStyle w:val="NoSpacing"/>
        <w:numPr>
          <w:ilvl w:val="0"/>
          <w:numId w:val="3"/>
        </w:numPr>
        <w:rPr>
          <w:sz w:val="20"/>
          <w:szCs w:val="20"/>
        </w:rPr>
      </w:pPr>
      <w:r w:rsidRPr="003015A9">
        <w:rPr>
          <w:sz w:val="20"/>
          <w:szCs w:val="20"/>
        </w:rPr>
        <w:t>Please allow 10-15 minutes for completion.</w:t>
      </w:r>
    </w:p>
    <w:p w:rsidR="003015A9" w:rsidRPr="003015A9" w:rsidRDefault="003015A9" w:rsidP="003015A9">
      <w:pPr>
        <w:pStyle w:val="NoSpacing"/>
        <w:ind w:left="720"/>
        <w:rPr>
          <w:sz w:val="20"/>
          <w:szCs w:val="20"/>
        </w:rPr>
      </w:pPr>
    </w:p>
    <w:p w:rsidR="00A34A5B" w:rsidRPr="003015A9" w:rsidRDefault="00A34A5B" w:rsidP="00050E01">
      <w:pPr>
        <w:rPr>
          <w:sz w:val="20"/>
          <w:szCs w:val="20"/>
        </w:rPr>
      </w:pPr>
      <w:r w:rsidRPr="003015A9">
        <w:rPr>
          <w:sz w:val="20"/>
          <w:szCs w:val="20"/>
        </w:rPr>
        <w:t>If you to complete a background screening or update your screening please see the instructions below:</w:t>
      </w:r>
    </w:p>
    <w:p w:rsidR="00A34A5B" w:rsidRPr="003015A9" w:rsidRDefault="00A34A5B" w:rsidP="00A34A5B">
      <w:pPr>
        <w:pStyle w:val="NoSpacing"/>
        <w:rPr>
          <w:sz w:val="20"/>
          <w:szCs w:val="20"/>
          <w:u w:val="single"/>
        </w:rPr>
      </w:pPr>
      <w:r w:rsidRPr="003015A9">
        <w:rPr>
          <w:sz w:val="20"/>
          <w:szCs w:val="20"/>
          <w:u w:val="single"/>
        </w:rPr>
        <w:t>Background Screening</w:t>
      </w:r>
    </w:p>
    <w:p w:rsidR="00A34A5B" w:rsidRPr="003015A9" w:rsidRDefault="00A34A5B" w:rsidP="00A34A5B">
      <w:pPr>
        <w:pStyle w:val="NoSpacing"/>
        <w:numPr>
          <w:ilvl w:val="0"/>
          <w:numId w:val="4"/>
        </w:numPr>
        <w:rPr>
          <w:sz w:val="20"/>
          <w:szCs w:val="20"/>
        </w:rPr>
      </w:pPr>
      <w:r w:rsidRPr="003015A9">
        <w:rPr>
          <w:sz w:val="20"/>
          <w:szCs w:val="20"/>
        </w:rPr>
        <w:t xml:space="preserve">Log in to your account at </w:t>
      </w:r>
      <w:hyperlink r:id="rId10" w:history="1">
        <w:r w:rsidRPr="003015A9">
          <w:rPr>
            <w:rStyle w:val="Hyperlink"/>
            <w:sz w:val="20"/>
            <w:szCs w:val="20"/>
          </w:rPr>
          <w:t>www.virtus.org</w:t>
        </w:r>
      </w:hyperlink>
      <w:r w:rsidRPr="003015A9">
        <w:rPr>
          <w:sz w:val="20"/>
          <w:szCs w:val="20"/>
        </w:rPr>
        <w:t xml:space="preserve">. </w:t>
      </w:r>
    </w:p>
    <w:p w:rsidR="00A34A5B" w:rsidRPr="003015A9" w:rsidRDefault="00A34A5B" w:rsidP="00A34A5B">
      <w:pPr>
        <w:pStyle w:val="NoSpacing"/>
        <w:numPr>
          <w:ilvl w:val="0"/>
          <w:numId w:val="4"/>
        </w:numPr>
        <w:rPr>
          <w:sz w:val="20"/>
          <w:szCs w:val="20"/>
        </w:rPr>
      </w:pPr>
      <w:r w:rsidRPr="003015A9">
        <w:rPr>
          <w:sz w:val="20"/>
          <w:szCs w:val="20"/>
        </w:rPr>
        <w:t>Click on your “Toolbox” tab.</w:t>
      </w:r>
    </w:p>
    <w:p w:rsidR="00A34A5B" w:rsidRPr="003015A9" w:rsidRDefault="00A34A5B" w:rsidP="00A34A5B">
      <w:pPr>
        <w:pStyle w:val="NoSpacing"/>
        <w:numPr>
          <w:ilvl w:val="0"/>
          <w:numId w:val="4"/>
        </w:numPr>
        <w:rPr>
          <w:sz w:val="20"/>
          <w:szCs w:val="20"/>
        </w:rPr>
      </w:pPr>
      <w:r w:rsidRPr="003015A9">
        <w:rPr>
          <w:sz w:val="20"/>
          <w:szCs w:val="20"/>
        </w:rPr>
        <w:t>Click on the link for “Background Check” to get started.</w:t>
      </w:r>
    </w:p>
    <w:p w:rsidR="00A34A5B" w:rsidRDefault="00A34A5B" w:rsidP="00A34A5B">
      <w:pPr>
        <w:pStyle w:val="NoSpacing"/>
        <w:numPr>
          <w:ilvl w:val="0"/>
          <w:numId w:val="4"/>
        </w:numPr>
        <w:rPr>
          <w:sz w:val="20"/>
          <w:szCs w:val="20"/>
        </w:rPr>
      </w:pPr>
      <w:r w:rsidRPr="003015A9">
        <w:rPr>
          <w:sz w:val="20"/>
          <w:szCs w:val="20"/>
        </w:rPr>
        <w:t>Please allow 5-10 minutes to enter your data and provide your online consent.</w:t>
      </w:r>
    </w:p>
    <w:p w:rsidR="003015A9" w:rsidRPr="003015A9" w:rsidRDefault="003015A9" w:rsidP="003015A9">
      <w:pPr>
        <w:pStyle w:val="NoSpacing"/>
        <w:ind w:left="720"/>
        <w:rPr>
          <w:sz w:val="20"/>
          <w:szCs w:val="20"/>
        </w:rPr>
      </w:pPr>
    </w:p>
    <w:p w:rsidR="003015A9" w:rsidRPr="003015A9" w:rsidRDefault="003015A9" w:rsidP="00050E01">
      <w:pPr>
        <w:rPr>
          <w:sz w:val="20"/>
          <w:szCs w:val="20"/>
        </w:rPr>
      </w:pPr>
      <w:r w:rsidRPr="003015A9">
        <w:rPr>
          <w:sz w:val="20"/>
          <w:szCs w:val="20"/>
        </w:rPr>
        <w:t>If you have forgotten your password please see the instructions below:</w:t>
      </w:r>
    </w:p>
    <w:p w:rsidR="003015A9" w:rsidRPr="003015A9" w:rsidRDefault="003015A9" w:rsidP="003015A9">
      <w:pPr>
        <w:pStyle w:val="NoSpacing"/>
        <w:rPr>
          <w:sz w:val="20"/>
          <w:szCs w:val="20"/>
          <w:u w:val="single"/>
        </w:rPr>
      </w:pPr>
      <w:r w:rsidRPr="003015A9">
        <w:rPr>
          <w:sz w:val="20"/>
          <w:szCs w:val="20"/>
          <w:u w:val="single"/>
        </w:rPr>
        <w:t>Forgotten Password</w:t>
      </w:r>
    </w:p>
    <w:p w:rsidR="003015A9" w:rsidRPr="003015A9" w:rsidRDefault="003015A9" w:rsidP="003015A9">
      <w:pPr>
        <w:pStyle w:val="NoSpacing"/>
        <w:numPr>
          <w:ilvl w:val="0"/>
          <w:numId w:val="6"/>
        </w:numPr>
        <w:rPr>
          <w:sz w:val="20"/>
          <w:szCs w:val="20"/>
        </w:rPr>
      </w:pPr>
      <w:r w:rsidRPr="003015A9">
        <w:rPr>
          <w:sz w:val="20"/>
          <w:szCs w:val="20"/>
        </w:rPr>
        <w:t xml:space="preserve">Go to </w:t>
      </w:r>
      <w:hyperlink r:id="rId11" w:history="1">
        <w:r w:rsidRPr="003015A9">
          <w:rPr>
            <w:rStyle w:val="Hyperlink"/>
            <w:sz w:val="20"/>
            <w:szCs w:val="20"/>
          </w:rPr>
          <w:t>www.virtus.org</w:t>
        </w:r>
      </w:hyperlink>
      <w:r w:rsidRPr="003015A9">
        <w:rPr>
          <w:sz w:val="20"/>
          <w:szCs w:val="20"/>
        </w:rPr>
        <w:t>.</w:t>
      </w:r>
    </w:p>
    <w:p w:rsidR="003015A9" w:rsidRPr="003015A9" w:rsidRDefault="003015A9" w:rsidP="003015A9">
      <w:pPr>
        <w:pStyle w:val="NoSpacing"/>
        <w:numPr>
          <w:ilvl w:val="0"/>
          <w:numId w:val="6"/>
        </w:numPr>
        <w:rPr>
          <w:sz w:val="20"/>
          <w:szCs w:val="20"/>
        </w:rPr>
      </w:pPr>
      <w:r w:rsidRPr="003015A9">
        <w:rPr>
          <w:sz w:val="20"/>
          <w:szCs w:val="20"/>
        </w:rPr>
        <w:t>Click on “Forgot your Password? Click here.”</w:t>
      </w:r>
    </w:p>
    <w:p w:rsidR="003015A9" w:rsidRDefault="003015A9" w:rsidP="003015A9">
      <w:pPr>
        <w:pStyle w:val="NoSpacing"/>
        <w:numPr>
          <w:ilvl w:val="0"/>
          <w:numId w:val="6"/>
        </w:numPr>
        <w:rPr>
          <w:sz w:val="20"/>
          <w:szCs w:val="20"/>
        </w:rPr>
      </w:pPr>
      <w:r w:rsidRPr="003015A9">
        <w:rPr>
          <w:sz w:val="20"/>
          <w:szCs w:val="20"/>
        </w:rPr>
        <w:t>This will prompt the national VIRTUS® office to provide assistance to you.</w:t>
      </w:r>
    </w:p>
    <w:p w:rsidR="003015A9" w:rsidRDefault="003015A9" w:rsidP="003015A9">
      <w:pPr>
        <w:pStyle w:val="NoSpacing"/>
      </w:pPr>
    </w:p>
    <w:p w:rsidR="003015A9" w:rsidRDefault="003015A9" w:rsidP="003015A9">
      <w:pPr>
        <w:pStyle w:val="NoSpacing"/>
      </w:pPr>
      <w:r>
        <w:t xml:space="preserve">The Office of Child and Youth Protection (OCYP) is available to assist you if you should have questions or concerns as you complete this safe environment screening process. You may email us at </w:t>
      </w:r>
      <w:hyperlink r:id="rId12" w:history="1">
        <w:r w:rsidRPr="00E12315">
          <w:rPr>
            <w:rStyle w:val="Hyperlink"/>
          </w:rPr>
          <w:t>ocyp@diocesekcsj.org</w:t>
        </w:r>
      </w:hyperlink>
      <w:r>
        <w:t xml:space="preserve"> or contact one of us directly. Thank you for being a part of our safety net of protection for children, youth, and vulnerable adults.</w:t>
      </w:r>
    </w:p>
    <w:p w:rsidR="003015A9" w:rsidRPr="003015A9" w:rsidRDefault="003015A9" w:rsidP="003015A9">
      <w:pPr>
        <w:pStyle w:val="NoSpacing"/>
        <w:rPr>
          <w:sz w:val="20"/>
          <w:szCs w:val="20"/>
        </w:rPr>
      </w:pPr>
    </w:p>
    <w:sectPr w:rsidR="003015A9" w:rsidRPr="003015A9" w:rsidSect="00497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623"/>
    <w:multiLevelType w:val="hybridMultilevel"/>
    <w:tmpl w:val="AFA2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F1E76"/>
    <w:multiLevelType w:val="hybridMultilevel"/>
    <w:tmpl w:val="E56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3019E"/>
    <w:multiLevelType w:val="hybridMultilevel"/>
    <w:tmpl w:val="A58E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6232"/>
    <w:multiLevelType w:val="hybridMultilevel"/>
    <w:tmpl w:val="B85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93676"/>
    <w:multiLevelType w:val="hybridMultilevel"/>
    <w:tmpl w:val="C84A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B5D9F"/>
    <w:multiLevelType w:val="hybridMultilevel"/>
    <w:tmpl w:val="AFA2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6C"/>
    <w:rsid w:val="00050E01"/>
    <w:rsid w:val="00173DD2"/>
    <w:rsid w:val="00194A61"/>
    <w:rsid w:val="003015A9"/>
    <w:rsid w:val="0049736C"/>
    <w:rsid w:val="004F5DCA"/>
    <w:rsid w:val="0087784C"/>
    <w:rsid w:val="00A34A5B"/>
    <w:rsid w:val="00C16F48"/>
    <w:rsid w:val="00FF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F399E-53F8-4304-847C-AAD4E04C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E01"/>
    <w:rPr>
      <w:color w:val="0563C1" w:themeColor="hyperlink"/>
      <w:u w:val="single"/>
    </w:rPr>
  </w:style>
  <w:style w:type="paragraph" w:styleId="ListParagraph">
    <w:name w:val="List Paragraph"/>
    <w:basedOn w:val="Normal"/>
    <w:uiPriority w:val="34"/>
    <w:qFormat/>
    <w:rsid w:val="00173DD2"/>
    <w:pPr>
      <w:ind w:left="720"/>
      <w:contextualSpacing/>
    </w:pPr>
  </w:style>
  <w:style w:type="paragraph" w:styleId="NoSpacing">
    <w:name w:val="No Spacing"/>
    <w:uiPriority w:val="1"/>
    <w:qFormat/>
    <w:rsid w:val="004F5DCA"/>
    <w:pPr>
      <w:spacing w:after="0" w:line="240" w:lineRule="auto"/>
    </w:pPr>
  </w:style>
  <w:style w:type="paragraph" w:styleId="BalloonText">
    <w:name w:val="Balloon Text"/>
    <w:basedOn w:val="Normal"/>
    <w:link w:val="BalloonTextChar"/>
    <w:uiPriority w:val="99"/>
    <w:semiHidden/>
    <w:unhideWhenUsed/>
    <w:rsid w:val="0019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nline.org/virtus/reg_list2.cfm?theOrgID=14050&amp;theme=0Not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rtusonline.org" TargetMode="External"/><Relationship Id="rId12" Type="http://schemas.openxmlformats.org/officeDocument/2006/relationships/hyperlink" Target="mailto:ocyp@diocesekcs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entationecc.com" TargetMode="External"/><Relationship Id="rId11" Type="http://schemas.openxmlformats.org/officeDocument/2006/relationships/hyperlink" Target="http://www.virtus.org" TargetMode="External"/><Relationship Id="rId5" Type="http://schemas.openxmlformats.org/officeDocument/2006/relationships/image" Target="media/image1.jpeg"/><Relationship Id="rId10" Type="http://schemas.openxmlformats.org/officeDocument/2006/relationships/hyperlink" Target="http://www.virtus.org" TargetMode="External"/><Relationship Id="rId4" Type="http://schemas.openxmlformats.org/officeDocument/2006/relationships/webSettings" Target="webSettings.xml"/><Relationship Id="rId9" Type="http://schemas.openxmlformats.org/officeDocument/2006/relationships/hyperlink" Target="http://www.virt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Koob</dc:creator>
  <cp:keywords/>
  <dc:description/>
  <cp:lastModifiedBy>Cathy Koob</cp:lastModifiedBy>
  <cp:revision>4</cp:revision>
  <cp:lastPrinted>2016-08-15T03:25:00Z</cp:lastPrinted>
  <dcterms:created xsi:type="dcterms:W3CDTF">2015-10-28T19:41:00Z</dcterms:created>
  <dcterms:modified xsi:type="dcterms:W3CDTF">2016-08-15T03:25:00Z</dcterms:modified>
</cp:coreProperties>
</file>