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DC" w:rsidRDefault="005D32DC">
      <w:r>
        <w:t>Guidance News</w:t>
      </w:r>
      <w:proofErr w:type="gramStart"/>
      <w:r>
        <w:t xml:space="preserve">  </w:t>
      </w:r>
      <w:proofErr w:type="gramEnd"/>
      <w:r>
        <w:br/>
        <w:t>Steinbrenner High School</w:t>
      </w:r>
      <w:r>
        <w:br/>
        <w:t>November 2017</w:t>
      </w:r>
      <w:r>
        <w:br/>
      </w:r>
      <w:r>
        <w:br/>
      </w:r>
      <w:r>
        <w:br/>
        <w:t xml:space="preserve">Parents &amp; Students – Here is the latest news from Steinbrenner Guidance. We will be providing updates from the guidance department on a regular basis through our emails and entries on the Guidance, College &amp; Career </w:t>
      </w:r>
      <w:proofErr w:type="spellStart"/>
      <w:r>
        <w:t>Edsby</w:t>
      </w:r>
      <w:proofErr w:type="spellEnd"/>
      <w:r>
        <w:t xml:space="preserve"> Group Page and on the Steinbrenner website under “Resources” “Guidance”.</w:t>
      </w:r>
      <w:r>
        <w:br/>
      </w:r>
      <w:r>
        <w:br/>
        <w:t xml:space="preserve">Dual Enrollment - Students who currently have an unweighted GPA of 3.0, qualifying test scores, and are currently enrolled in dual enrollment HCC courses must submit a new form B and cumulative summary to HCC in order to enroll in classes for the spring.  Registration at HCC for dual enrollment students opens on </w:t>
      </w:r>
      <w:r>
        <w:rPr>
          <w:rStyle w:val="aqj"/>
        </w:rPr>
        <w:t>Nov. 20</w:t>
      </w:r>
      <w:r>
        <w:t xml:space="preserve">.  It is our recommendation that students send in their form B and cumulative summary at least 2 weeks prior to this date to ensure course selections and receive books in time for the start of the new HCC semester, which is </w:t>
      </w:r>
      <w:r>
        <w:rPr>
          <w:rStyle w:val="aqj"/>
        </w:rPr>
        <w:t>Jan. 8, 2018</w:t>
      </w:r>
      <w:r>
        <w:t>.  Students must see their Steinbrenner High School Counselor to obtain a form B and cumulative summary.</w:t>
      </w:r>
      <w:r>
        <w:br/>
      </w:r>
      <w:r>
        <w:br/>
        <w:t xml:space="preserve">Classroom Visits – Counselors are meeting with all ninth grade students through their biology classes on November 2nd.  Students will receive handouts with information on GPA, graduation requirements, Bright Futures, community service procedures and much more.  They will also receive a copy of their transcript.  Be sure to ask your student to share this information with you.  We will post information on the </w:t>
      </w:r>
      <w:proofErr w:type="spellStart"/>
      <w:r>
        <w:t>Edsby</w:t>
      </w:r>
      <w:proofErr w:type="spellEnd"/>
      <w:r>
        <w:t xml:space="preserve"> Guidance Group Page and the Steinbrenner Web Site under Guidance.  We will continue guidance classroom visits for 10th grade students on November 7 and 11th grade students in November or December.</w:t>
      </w:r>
      <w:r>
        <w:br/>
      </w:r>
      <w:r>
        <w:br/>
        <w:t xml:space="preserve">Bright Futures Scholarship Evaluations and Applications – All seniors have been given a copy of their most recent Bright Futures evaluations and instructions on the application procedure.  Evaluations are also available at </w:t>
      </w:r>
      <w:hyperlink r:id="rId4" w:tgtFrame="_blank" w:history="1">
        <w:r>
          <w:rPr>
            <w:rStyle w:val="Hyperlink"/>
          </w:rPr>
          <w:t>www.MyFloridaShines.org</w:t>
        </w:r>
      </w:hyperlink>
      <w:r>
        <w:t xml:space="preserve"> Please review the evaluations to insure all requirements have been met or will be met by the end of the school year. The application opened October 1 for seniors to apply for Bright Futures and other State of Florida Scholarships at </w:t>
      </w:r>
      <w:hyperlink r:id="rId5" w:tgtFrame="_blank" w:history="1">
        <w:r>
          <w:rPr>
            <w:rStyle w:val="Hyperlink"/>
          </w:rPr>
          <w:t>www.FloridaStudentFinancialAid.org</w:t>
        </w:r>
      </w:hyperlink>
      <w:r>
        <w:t xml:space="preserve">. All students should apply by </w:t>
      </w:r>
      <w:r>
        <w:rPr>
          <w:rStyle w:val="aqj"/>
        </w:rPr>
        <w:t>December 15</w:t>
      </w:r>
      <w:r>
        <w:t xml:space="preserve">, however, may continue to meet the SAT/ACT, and GPA requirements through June.  Community service hours must be completed and turned in before graduation.  </w:t>
      </w:r>
      <w:r>
        <w:br/>
      </w:r>
      <w:r>
        <w:br/>
        <w:t xml:space="preserve">Financial Aid – October 1 - </w:t>
      </w:r>
      <w:proofErr w:type="gramStart"/>
      <w:r>
        <w:t>Seniors</w:t>
      </w:r>
      <w:proofErr w:type="gramEnd"/>
      <w:r>
        <w:t xml:space="preserve"> and parents should be completing the financial aid process to apply for assistance in paying for college.  This is a big change from previous years when students applied after </w:t>
      </w:r>
      <w:r>
        <w:rPr>
          <w:rStyle w:val="aqj"/>
        </w:rPr>
        <w:t>January 1</w:t>
      </w:r>
      <w:r>
        <w:t xml:space="preserve">. There are several organizations that charge fees for completing the form so be sure to only use the official website – </w:t>
      </w:r>
      <w:hyperlink r:id="rId6" w:tgtFrame="_blank" w:history="1">
        <w:r>
          <w:rPr>
            <w:rStyle w:val="Hyperlink"/>
          </w:rPr>
          <w:t>www.FAFSA.gov</w:t>
        </w:r>
      </w:hyperlink>
      <w:r>
        <w:t xml:space="preserve">  </w:t>
      </w:r>
      <w:proofErr w:type="gramStart"/>
      <w:r>
        <w:t>This</w:t>
      </w:r>
      <w:proofErr w:type="gramEnd"/>
      <w:r>
        <w:t xml:space="preserve"> application allows students to obtain free money through grants, work study and scholarships.  Students may also be offered student loans through this process.  </w:t>
      </w:r>
      <w:r>
        <w:br/>
        <w:t xml:space="preserve">      </w:t>
      </w:r>
      <w:r>
        <w:br/>
      </w:r>
      <w:r>
        <w:br/>
      </w:r>
      <w:r w:rsidRPr="005D32DC">
        <w:rPr>
          <w:rStyle w:val="Strong"/>
          <w:b w:val="0"/>
        </w:rPr>
        <w:t>Financial Aid Nights –</w:t>
      </w:r>
      <w:r>
        <w:rPr>
          <w:rStyle w:val="Strong"/>
        </w:rPr>
        <w:t xml:space="preserve"> </w:t>
      </w:r>
      <w:r>
        <w:t xml:space="preserve">These district events take place at area high schools to assist students and their parents in the financial aid process.  The events begin at </w:t>
      </w:r>
      <w:r>
        <w:rPr>
          <w:rStyle w:val="aqj"/>
        </w:rPr>
        <w:t>6:00 p.m.</w:t>
      </w:r>
      <w:r>
        <w:t xml:space="preserve"> in the high school </w:t>
      </w:r>
      <w:r>
        <w:lastRenderedPageBreak/>
        <w:t xml:space="preserve">auditorium.  Additional information is available on the </w:t>
      </w:r>
      <w:proofErr w:type="spellStart"/>
      <w:r>
        <w:t>Edsby</w:t>
      </w:r>
      <w:proofErr w:type="spellEnd"/>
      <w:r>
        <w:t xml:space="preserve"> Guidance website.    November 7 – Alonso, November 9 – Hillsborough, November 14 – Freedom and </w:t>
      </w:r>
      <w:r>
        <w:rPr>
          <w:rStyle w:val="aqj"/>
        </w:rPr>
        <w:t>December 5</w:t>
      </w:r>
      <w:r>
        <w:t xml:space="preserve"> – Gaither High School.</w:t>
      </w:r>
      <w:r>
        <w:br/>
      </w:r>
    </w:p>
    <w:p w:rsidR="009C720E" w:rsidRDefault="005D32DC">
      <w:bookmarkStart w:id="0" w:name="_GoBack"/>
      <w:bookmarkEnd w:id="0"/>
      <w:r>
        <w:t xml:space="preserve">Great American Teach In – This annual event will be held at Steinbrenner High School on </w:t>
      </w:r>
      <w:r>
        <w:rPr>
          <w:rStyle w:val="aqj"/>
        </w:rPr>
        <w:t>November 16</w:t>
      </w:r>
      <w:r>
        <w:t xml:space="preserve">.  Many speakers will be making presentations to classes regarding their careers and hobbies.  If you are interested in speaking to classes, you may arrange presentations directly with a teacher or contact Mrs. Judy Pressley at </w:t>
      </w:r>
      <w:hyperlink r:id="rId7" w:tgtFrame="_blank" w:history="1">
        <w:r>
          <w:rPr>
            <w:rStyle w:val="Hyperlink"/>
          </w:rPr>
          <w:t>judy.pressley@sdhc.k12.fl.us</w:t>
        </w:r>
      </w:hyperlink>
      <w:r>
        <w:t xml:space="preserve"> or 792-5131, ext. 246 by November 6. </w:t>
      </w:r>
      <w:r>
        <w:br/>
        <w:t xml:space="preserve">  </w:t>
      </w:r>
      <w:r>
        <w:br/>
      </w:r>
      <w:proofErr w:type="spellStart"/>
      <w:r>
        <w:t>Pasos</w:t>
      </w:r>
      <w:proofErr w:type="spellEnd"/>
      <w:r>
        <w:t xml:space="preserve"> al </w:t>
      </w:r>
      <w:proofErr w:type="spellStart"/>
      <w:r>
        <w:t>Futuro</w:t>
      </w:r>
      <w:proofErr w:type="spellEnd"/>
      <w:r>
        <w:t xml:space="preserve"> – College and Financial Aid Information presented in Spanish.  Programs begin at </w:t>
      </w:r>
      <w:r>
        <w:rPr>
          <w:rStyle w:val="aqj"/>
        </w:rPr>
        <w:t>6:00 p.m.</w:t>
      </w:r>
      <w:r>
        <w:t xml:space="preserve"> in the school auditorium. Alonso – </w:t>
      </w:r>
      <w:r>
        <w:rPr>
          <w:rStyle w:val="aqj"/>
        </w:rPr>
        <w:t>November 30</w:t>
      </w:r>
      <w:r>
        <w:t xml:space="preserve">. </w:t>
      </w:r>
      <w:r>
        <w:br/>
      </w:r>
      <w:r>
        <w:br/>
        <w:t xml:space="preserve">Community Service – All Bright Futures scholarships require that students have community service hours approved, logged, and entered on their transcript before graduation.  Students should complete a proposal and have their counselor or college counselor approve them before beginning any project.  Log sheets are returned to the guidance office for documentation.  Summer projects should be turned in as soon as possible. All forms are available in the guidance office, Success Center, on the school website and on the </w:t>
      </w:r>
      <w:proofErr w:type="spellStart"/>
      <w:r>
        <w:t>Edsby</w:t>
      </w:r>
      <w:proofErr w:type="spellEnd"/>
      <w:r>
        <w:t xml:space="preserve"> Guidance Page.   </w:t>
      </w:r>
      <w:r>
        <w:br/>
      </w:r>
      <w:r>
        <w:br/>
        <w:t>Scholarship Bulletin – Scholarship bulletins are available in the guidance office, on the school website and on the Guidance Group Page.  New scholarship information will be posted as it becomes available. There are scholarship opportunities for all grade level students.  Some of the local scholarships include the Hillsborough Education Foundation, Burger King and Project Weather.</w:t>
      </w:r>
      <w:r>
        <w:br/>
      </w:r>
      <w:r>
        <w:br/>
        <w:t>Hugh O’ Brian Leadership Conference – Sophomores Only!  One selected student will attend this 3 day program at Eckerd College.  Students will learn leadership skills.  This program is sponsored by our Steinbrenner PTSA.  Students should write a 75-100 word essay on “leadership” and submit to Mrs. Pressley by November 13.</w:t>
      </w:r>
      <w:r>
        <w:br/>
      </w:r>
      <w:r>
        <w:br/>
        <w:t>Judy Pressley, College &amp; Career Counselor</w:t>
      </w:r>
      <w:r>
        <w:br/>
        <w:t>Steinbrenner High School</w:t>
      </w:r>
      <w:r>
        <w:br/>
      </w:r>
      <w:hyperlink r:id="rId8" w:tgtFrame="_blank" w:history="1">
        <w:r>
          <w:rPr>
            <w:rStyle w:val="Hyperlink"/>
          </w:rPr>
          <w:t>813-792-5131, ext. 246</w:t>
        </w:r>
      </w:hyperlink>
    </w:p>
    <w:sectPr w:rsidR="009C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DC"/>
    <w:rsid w:val="0028565F"/>
    <w:rsid w:val="005D32DC"/>
    <w:rsid w:val="0084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E60B2-9F1B-4CEB-91C5-44E42EE7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D32DC"/>
  </w:style>
  <w:style w:type="character" w:styleId="Hyperlink">
    <w:name w:val="Hyperlink"/>
    <w:basedOn w:val="DefaultParagraphFont"/>
    <w:uiPriority w:val="99"/>
    <w:semiHidden/>
    <w:unhideWhenUsed/>
    <w:rsid w:val="005D32DC"/>
    <w:rPr>
      <w:color w:val="0000FF"/>
      <w:u w:val="single"/>
    </w:rPr>
  </w:style>
  <w:style w:type="character" w:styleId="Strong">
    <w:name w:val="Strong"/>
    <w:basedOn w:val="DefaultParagraphFont"/>
    <w:uiPriority w:val="22"/>
    <w:qFormat/>
    <w:rsid w:val="005D3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13)%20792-5131" TargetMode="External"/><Relationship Id="rId3" Type="http://schemas.openxmlformats.org/officeDocument/2006/relationships/webSettings" Target="webSettings.xml"/><Relationship Id="rId7" Type="http://schemas.openxmlformats.org/officeDocument/2006/relationships/hyperlink" Target="mailto:judy.pressley@sdhc.k12.f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FSA.gov" TargetMode="External"/><Relationship Id="rId5" Type="http://schemas.openxmlformats.org/officeDocument/2006/relationships/hyperlink" Target="http://www.FloridaStudentFinancialAid.org" TargetMode="External"/><Relationship Id="rId10" Type="http://schemas.openxmlformats.org/officeDocument/2006/relationships/theme" Target="theme/theme1.xml"/><Relationship Id="rId4" Type="http://schemas.openxmlformats.org/officeDocument/2006/relationships/hyperlink" Target="http://www.MyFloridaShine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Pierce</dc:creator>
  <cp:keywords/>
  <dc:description/>
  <cp:lastModifiedBy>Lisa Pierce</cp:lastModifiedBy>
  <cp:revision>1</cp:revision>
  <dcterms:created xsi:type="dcterms:W3CDTF">2017-11-14T18:17:00Z</dcterms:created>
  <dcterms:modified xsi:type="dcterms:W3CDTF">2017-11-14T18:19:00Z</dcterms:modified>
</cp:coreProperties>
</file>