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07FD" w14:textId="77777777" w:rsidR="006C2098" w:rsidRDefault="006C2098" w:rsidP="006C2098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657825C" wp14:editId="0630DB8B">
            <wp:extent cx="1608667" cy="80433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-gb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67" cy="8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5BFD" w14:textId="65EC2668" w:rsidR="000345F4" w:rsidRPr="00C93D1C" w:rsidRDefault="000345F4" w:rsidP="006C2098">
      <w:pPr>
        <w:jc w:val="center"/>
        <w:rPr>
          <w:b/>
          <w:u w:val="single"/>
        </w:rPr>
      </w:pPr>
      <w:r w:rsidRPr="00C93D1C">
        <w:rPr>
          <w:b/>
          <w:u w:val="single"/>
        </w:rPr>
        <w:t xml:space="preserve">State of the Bay: </w:t>
      </w:r>
      <w:r w:rsidR="00BE191B">
        <w:rPr>
          <w:b/>
          <w:u w:val="single"/>
        </w:rPr>
        <w:t>Climate Change I</w:t>
      </w:r>
    </w:p>
    <w:p w14:paraId="712C021A" w14:textId="77777777" w:rsidR="000345F4" w:rsidRDefault="000345F4" w:rsidP="000345F4">
      <w:pPr>
        <w:rPr>
          <w:b/>
        </w:rPr>
      </w:pPr>
    </w:p>
    <w:p w14:paraId="2F8A6123" w14:textId="77777777" w:rsidR="00BE191B" w:rsidRPr="00C35733" w:rsidRDefault="00BE191B" w:rsidP="00BE191B">
      <w:pPr>
        <w:pStyle w:val="NormalWeb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C35733">
        <w:rPr>
          <w:color w:val="000000" w:themeColor="text1"/>
        </w:rPr>
        <w:t xml:space="preserve">According to </w:t>
      </w:r>
      <w:r>
        <w:rPr>
          <w:color w:val="000000" w:themeColor="text1"/>
        </w:rPr>
        <w:t>scientists and NASA</w:t>
      </w:r>
      <w:r w:rsidRPr="00C35733">
        <w:rPr>
          <w:color w:val="000000" w:themeColor="text1"/>
        </w:rPr>
        <w:t xml:space="preserve">, burning fossil fuels and other human activities has increased the carbon dioxide </w:t>
      </w:r>
      <w:r>
        <w:rPr>
          <w:color w:val="000000" w:themeColor="text1"/>
        </w:rPr>
        <w:t xml:space="preserve">in the atmosphere from 280 ppm to 400 ppm </w:t>
      </w:r>
      <w:r w:rsidRPr="00C35733">
        <w:rPr>
          <w:color w:val="000000" w:themeColor="text1"/>
        </w:rPr>
        <w:t>in the last 150 years.</w:t>
      </w:r>
      <w:r>
        <w:rPr>
          <w:color w:val="000000" w:themeColor="text1"/>
        </w:rPr>
        <w:t xml:space="preserve"> </w:t>
      </w:r>
      <w:r w:rsidRPr="00C35733">
        <w:rPr>
          <w:color w:val="000000" w:themeColor="text1"/>
        </w:rPr>
        <w:t xml:space="preserve">As these gases accumulate, sunlight and heat are trapped in our atmosphere, </w:t>
      </w:r>
      <w:r>
        <w:rPr>
          <w:color w:val="000000" w:themeColor="text1"/>
        </w:rPr>
        <w:t>changing the climate</w:t>
      </w:r>
      <w:r w:rsidRPr="00C35733">
        <w:rPr>
          <w:color w:val="000000" w:themeColor="text1"/>
        </w:rPr>
        <w:t xml:space="preserve">. </w:t>
      </w:r>
      <w:r>
        <w:rPr>
          <w:color w:val="000000" w:themeColor="text1"/>
        </w:rPr>
        <w:t>Scientists</w:t>
      </w:r>
      <w:r w:rsidRPr="00C35733">
        <w:rPr>
          <w:color w:val="000000" w:themeColor="text1"/>
        </w:rPr>
        <w:t xml:space="preserve"> agree on these facts, making climate change no longer a “theory” but an international scientific consensus.</w:t>
      </w:r>
    </w:p>
    <w:p w14:paraId="6ABD5121" w14:textId="77777777" w:rsidR="00BE191B" w:rsidRPr="00C35733" w:rsidRDefault="00BE191B" w:rsidP="00BE191B">
      <w:pPr>
        <w:pStyle w:val="NormalWeb"/>
        <w:spacing w:before="0" w:beforeAutospacing="0" w:after="0" w:afterAutospacing="0" w:line="312" w:lineRule="atLeast"/>
        <w:jc w:val="both"/>
        <w:rPr>
          <w:color w:val="000000" w:themeColor="text1"/>
        </w:rPr>
      </w:pPr>
    </w:p>
    <w:p w14:paraId="7BDE61E2" w14:textId="77777777" w:rsidR="00BE191B" w:rsidRDefault="00BE191B" w:rsidP="00BE191B">
      <w:pPr>
        <w:pStyle w:val="NormalWeb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C35733">
        <w:rPr>
          <w:color w:val="000000" w:themeColor="text1"/>
          <w:shd w:val="clear" w:color="auto" w:fill="FFFFFF"/>
        </w:rPr>
        <w:t xml:space="preserve">The planet's average surface temperature has risen about </w:t>
      </w:r>
      <w:r>
        <w:rPr>
          <w:color w:val="000000" w:themeColor="text1"/>
          <w:shd w:val="clear" w:color="auto" w:fill="FFFFFF"/>
        </w:rPr>
        <w:t>1.1</w:t>
      </w:r>
      <w:r>
        <w:rPr>
          <w:color w:val="000000" w:themeColor="text1"/>
          <w:shd w:val="clear" w:color="auto" w:fill="FFFFFF"/>
        </w:rPr>
        <w:sym w:font="Symbol" w:char="F0B0"/>
      </w:r>
      <w:r>
        <w:rPr>
          <w:color w:val="000000" w:themeColor="text1"/>
          <w:shd w:val="clear" w:color="auto" w:fill="FFFFFF"/>
        </w:rPr>
        <w:t>C</w:t>
      </w:r>
      <w:r w:rsidRPr="00C35733">
        <w:rPr>
          <w:color w:val="000000" w:themeColor="text1"/>
          <w:shd w:val="clear" w:color="auto" w:fill="FFFFFF"/>
        </w:rPr>
        <w:t xml:space="preserve"> since the late 19th century. </w:t>
      </w:r>
      <w:r w:rsidRPr="00C35733">
        <w:rPr>
          <w:color w:val="000000" w:themeColor="text1"/>
        </w:rPr>
        <w:t xml:space="preserve">As global temperatures rise, polar ice melts, shrinking the white reflective area and expanding the dark surface area that absorb the sun’s rays. </w:t>
      </w:r>
    </w:p>
    <w:p w14:paraId="1D5E27D2" w14:textId="77777777" w:rsidR="00BE191B" w:rsidRPr="00C35733" w:rsidRDefault="00BE191B" w:rsidP="00BE191B">
      <w:pPr>
        <w:pStyle w:val="NormalWeb"/>
        <w:spacing w:before="0" w:beforeAutospacing="0" w:after="0" w:afterAutospacing="0" w:line="312" w:lineRule="atLeast"/>
        <w:jc w:val="both"/>
        <w:rPr>
          <w:color w:val="000000" w:themeColor="text1"/>
        </w:rPr>
      </w:pPr>
    </w:p>
    <w:p w14:paraId="402A5B8F" w14:textId="77777777" w:rsidR="00BE191B" w:rsidRDefault="00BE191B" w:rsidP="00BE191B">
      <w:pPr>
        <w:pStyle w:val="NormalWeb"/>
        <w:spacing w:before="0" w:beforeAutospacing="0" w:after="0" w:afterAutospacing="0" w:line="312" w:lineRule="atLeast"/>
        <w:jc w:val="both"/>
        <w:rPr>
          <w:color w:val="000000" w:themeColor="text1"/>
        </w:rPr>
      </w:pPr>
      <w:r w:rsidRPr="00C35733">
        <w:rPr>
          <w:color w:val="000000" w:themeColor="text1"/>
        </w:rPr>
        <w:t>By looking at ice cover data</w:t>
      </w:r>
      <w:r>
        <w:rPr>
          <w:color w:val="000000" w:themeColor="text1"/>
        </w:rPr>
        <w:t xml:space="preserve"> for Georgian Bay</w:t>
      </w:r>
      <w:r w:rsidRPr="00C3573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from the Canadian Ice Service, we can see that there </w:t>
      </w:r>
      <w:r w:rsidRPr="00C35733">
        <w:rPr>
          <w:color w:val="000000" w:themeColor="text1"/>
        </w:rPr>
        <w:t>is considerable variation from year to year</w:t>
      </w:r>
      <w:r>
        <w:rPr>
          <w:color w:val="000000" w:themeColor="text1"/>
        </w:rPr>
        <w:t>,</w:t>
      </w:r>
      <w:r w:rsidRPr="00C35733">
        <w:rPr>
          <w:color w:val="000000" w:themeColor="text1"/>
        </w:rPr>
        <w:t xml:space="preserve"> </w:t>
      </w:r>
      <w:r>
        <w:rPr>
          <w:color w:val="000000" w:themeColor="text1"/>
        </w:rPr>
        <w:t>but a long-term warming trend</w:t>
      </w:r>
      <w:r w:rsidRPr="00C35733">
        <w:rPr>
          <w:color w:val="000000" w:themeColor="text1"/>
        </w:rPr>
        <w:t xml:space="preserve">. Results from water temperatures show a similar trend. Since 1970, the average water temperature in Lake Huron has increased </w:t>
      </w:r>
      <w:r>
        <w:rPr>
          <w:color w:val="000000" w:themeColor="text1"/>
        </w:rPr>
        <w:t>by</w:t>
      </w:r>
      <w:r w:rsidRPr="00C35733">
        <w:rPr>
          <w:color w:val="000000" w:themeColor="text1"/>
        </w:rPr>
        <w:t xml:space="preserve"> 1°C per decade. </w:t>
      </w:r>
    </w:p>
    <w:p w14:paraId="34076699" w14:textId="77777777" w:rsidR="00BE191B" w:rsidRDefault="00BE191B" w:rsidP="00BE191B">
      <w:pPr>
        <w:jc w:val="both"/>
        <w:rPr>
          <w:color w:val="000000" w:themeColor="text1"/>
        </w:rPr>
      </w:pPr>
    </w:p>
    <w:p w14:paraId="1AF7D9C5" w14:textId="77777777" w:rsidR="00BE191B" w:rsidRPr="00C35733" w:rsidRDefault="00BE191B" w:rsidP="00BE191B">
      <w:pPr>
        <w:pStyle w:val="NormalWeb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color w:val="000000" w:themeColor="text1"/>
        </w:rPr>
        <w:t>Unfortunately, well</w:t>
      </w:r>
      <w:r w:rsidRPr="00C35733">
        <w:rPr>
          <w:color w:val="000000" w:themeColor="text1"/>
        </w:rPr>
        <w:t xml:space="preserve">-funded climate denial campaigns </w:t>
      </w:r>
      <w:r>
        <w:rPr>
          <w:color w:val="000000" w:themeColor="text1"/>
        </w:rPr>
        <w:t>confuse</w:t>
      </w:r>
      <w:r w:rsidRPr="00C35733">
        <w:rPr>
          <w:color w:val="000000" w:themeColor="text1"/>
        </w:rPr>
        <w:t xml:space="preserve"> the public about very simple facts: climate change is occurring right now</w:t>
      </w:r>
      <w:r>
        <w:rPr>
          <w:color w:val="000000" w:themeColor="text1"/>
        </w:rPr>
        <w:t xml:space="preserve"> and we are causing it. W</w:t>
      </w:r>
      <w:r w:rsidRPr="00C35733">
        <w:rPr>
          <w:color w:val="000000" w:themeColor="text1"/>
        </w:rPr>
        <w:t>e must act quickly to avoid catastrophic effects</w:t>
      </w:r>
      <w:r>
        <w:rPr>
          <w:color w:val="000000" w:themeColor="text1"/>
        </w:rPr>
        <w:t>, or o</w:t>
      </w:r>
      <w:r w:rsidRPr="00C35733">
        <w:rPr>
          <w:color w:val="000000" w:themeColor="text1"/>
        </w:rPr>
        <w:t>ur grandchildren will be the v</w:t>
      </w:r>
      <w:r>
        <w:rPr>
          <w:color w:val="000000" w:themeColor="text1"/>
        </w:rPr>
        <w:t xml:space="preserve">ictims of our lifestyle and </w:t>
      </w:r>
      <w:r w:rsidRPr="00C35733">
        <w:rPr>
          <w:color w:val="000000" w:themeColor="text1"/>
        </w:rPr>
        <w:t>consumption of unsustainable energy.</w:t>
      </w:r>
      <w:r>
        <w:rPr>
          <w:color w:val="000000" w:themeColor="text1"/>
        </w:rPr>
        <w:t xml:space="preserve"> Visit </w:t>
      </w:r>
      <w:hyperlink r:id="rId7" w:history="1">
        <w:r w:rsidRPr="001E7C79">
          <w:rPr>
            <w:rStyle w:val="Hyperlink"/>
          </w:rPr>
          <w:t>stateofthebay.ca</w:t>
        </w:r>
      </w:hyperlink>
      <w:r>
        <w:rPr>
          <w:color w:val="000000" w:themeColor="text1"/>
        </w:rPr>
        <w:t xml:space="preserve"> for a Climate Change Checklist to see how you can help.</w:t>
      </w:r>
    </w:p>
    <w:p w14:paraId="749A8669" w14:textId="77777777" w:rsidR="00862484" w:rsidRPr="00862484" w:rsidRDefault="00862484" w:rsidP="00862484">
      <w:pPr>
        <w:jc w:val="both"/>
        <w:rPr>
          <w:sz w:val="22"/>
          <w:szCs w:val="22"/>
        </w:rPr>
      </w:pPr>
      <w:bookmarkStart w:id="0" w:name="_GoBack"/>
      <w:bookmarkEnd w:id="0"/>
    </w:p>
    <w:p w14:paraId="6EEC8473" w14:textId="77777777" w:rsidR="005C4031" w:rsidRPr="005C4031" w:rsidRDefault="005C4031" w:rsidP="005C4031">
      <w:pPr>
        <w:rPr>
          <w:i/>
          <w:sz w:val="20"/>
          <w:szCs w:val="20"/>
        </w:rPr>
      </w:pPr>
      <w:r w:rsidRPr="005C4031">
        <w:rPr>
          <w:i/>
          <w:sz w:val="20"/>
          <w:szCs w:val="20"/>
        </w:rPr>
        <w:t xml:space="preserve">David </w:t>
      </w:r>
      <w:proofErr w:type="spellStart"/>
      <w:r w:rsidRPr="005C4031">
        <w:rPr>
          <w:i/>
          <w:sz w:val="20"/>
          <w:szCs w:val="20"/>
        </w:rPr>
        <w:t>Bywater</w:t>
      </w:r>
      <w:proofErr w:type="spellEnd"/>
      <w:r w:rsidRPr="005C4031">
        <w:rPr>
          <w:i/>
          <w:sz w:val="20"/>
          <w:szCs w:val="20"/>
        </w:rPr>
        <w:t xml:space="preserve"> is the State of the Bay Project Manager for the Georgian Bay Biosphere Reserve, a not-for-profit dedicated to environmental and community well-being. He can be reached at conservation@gbbr.ca</w:t>
      </w:r>
    </w:p>
    <w:p w14:paraId="02A21CBA" w14:textId="77777777" w:rsidR="005C4031" w:rsidRDefault="005C4031" w:rsidP="005C4031"/>
    <w:p w14:paraId="67F623E5" w14:textId="77777777" w:rsidR="006E1EAF" w:rsidRDefault="006E1EAF" w:rsidP="002E262C">
      <w:pPr>
        <w:jc w:val="both"/>
      </w:pPr>
    </w:p>
    <w:p w14:paraId="1580A2F2" w14:textId="2EA46A9B" w:rsidR="009F630A" w:rsidRPr="00FA3A41" w:rsidRDefault="009F630A" w:rsidP="009F630A">
      <w:pPr>
        <w:jc w:val="center"/>
        <w:rPr>
          <w:rFonts w:cs="Times New Roman"/>
        </w:rPr>
      </w:pPr>
    </w:p>
    <w:sectPr w:rsidR="009F630A" w:rsidRPr="00FA3A41" w:rsidSect="00FA7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CA2"/>
    <w:multiLevelType w:val="hybridMultilevel"/>
    <w:tmpl w:val="965A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7D9"/>
    <w:multiLevelType w:val="hybridMultilevel"/>
    <w:tmpl w:val="D60C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4"/>
    <w:rsid w:val="000345F4"/>
    <w:rsid w:val="001F56D2"/>
    <w:rsid w:val="002E262C"/>
    <w:rsid w:val="003D260D"/>
    <w:rsid w:val="004925D7"/>
    <w:rsid w:val="005C4031"/>
    <w:rsid w:val="00603FE4"/>
    <w:rsid w:val="006C2098"/>
    <w:rsid w:val="006E1EAF"/>
    <w:rsid w:val="006F4350"/>
    <w:rsid w:val="00862484"/>
    <w:rsid w:val="009F630A"/>
    <w:rsid w:val="00A02A8D"/>
    <w:rsid w:val="00BE191B"/>
    <w:rsid w:val="00D71317"/>
    <w:rsid w:val="00EC394E"/>
    <w:rsid w:val="00FA3A41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F9B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5F4"/>
    <w:pPr>
      <w:spacing w:before="100" w:beforeAutospacing="1" w:after="100" w:afterAutospacing="1"/>
    </w:pPr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FA3A41"/>
    <w:pPr>
      <w:widowControl w:val="0"/>
      <w:adjustRightInd w:val="0"/>
      <w:spacing w:line="360" w:lineRule="atLeast"/>
      <w:ind w:left="360"/>
      <w:jc w:val="both"/>
      <w:textAlignment w:val="baseline"/>
    </w:pPr>
    <w:rPr>
      <w:rFonts w:ascii="Times New Roman" w:eastAsia="Times New Roman" w:hAnsi="Times New Roman"/>
      <w:sz w:val="22"/>
      <w:szCs w:val="20"/>
      <w:lang w:val="en-CA" w:eastAsia="en-CA"/>
    </w:rPr>
  </w:style>
  <w:style w:type="character" w:customStyle="1" w:styleId="BulletsChar">
    <w:name w:val="Bullets Char"/>
    <w:basedOn w:val="DefaultParagraphFont"/>
    <w:link w:val="Bullets"/>
    <w:rsid w:val="00FA3A41"/>
    <w:rPr>
      <w:rFonts w:eastAsia="Times New Roman"/>
      <w:sz w:val="22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FA3A41"/>
    <w:pPr>
      <w:ind w:left="720"/>
      <w:contextualSpacing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FA3A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0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D260D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5F4"/>
    <w:pPr>
      <w:spacing w:before="100" w:beforeAutospacing="1" w:after="100" w:afterAutospacing="1"/>
    </w:pPr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FA3A41"/>
    <w:pPr>
      <w:widowControl w:val="0"/>
      <w:adjustRightInd w:val="0"/>
      <w:spacing w:line="360" w:lineRule="atLeast"/>
      <w:ind w:left="360"/>
      <w:jc w:val="both"/>
      <w:textAlignment w:val="baseline"/>
    </w:pPr>
    <w:rPr>
      <w:rFonts w:ascii="Times New Roman" w:eastAsia="Times New Roman" w:hAnsi="Times New Roman"/>
      <w:sz w:val="22"/>
      <w:szCs w:val="20"/>
      <w:lang w:val="en-CA" w:eastAsia="en-CA"/>
    </w:rPr>
  </w:style>
  <w:style w:type="character" w:customStyle="1" w:styleId="BulletsChar">
    <w:name w:val="Bullets Char"/>
    <w:basedOn w:val="DefaultParagraphFont"/>
    <w:link w:val="Bullets"/>
    <w:rsid w:val="00FA3A41"/>
    <w:rPr>
      <w:rFonts w:eastAsia="Times New Roman"/>
      <w:sz w:val="22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FA3A41"/>
    <w:pPr>
      <w:ind w:left="720"/>
      <w:contextualSpacing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FA3A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0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D260D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tateofthebay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GBBR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DUDAS</dc:creator>
  <cp:lastModifiedBy>Hilde</cp:lastModifiedBy>
  <cp:revision>2</cp:revision>
  <dcterms:created xsi:type="dcterms:W3CDTF">2018-08-13T18:24:00Z</dcterms:created>
  <dcterms:modified xsi:type="dcterms:W3CDTF">2018-08-13T18:24:00Z</dcterms:modified>
</cp:coreProperties>
</file>