
<file path=[Content_Types].xml><?xml version="1.0" encoding="utf-8"?>
<Types xmlns="http://schemas.openxmlformats.org/package/2006/content-types">
  <Default Extension="xml" ContentType="application/xml"/>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7BF3C2" w14:textId="77777777" w:rsidR="001512ED" w:rsidRPr="001512ED" w:rsidRDefault="000351E8" w:rsidP="001512ED">
      <w:r>
        <w:object w:dxaOrig="15120" w:dyaOrig="2790" w14:anchorId="7ADA8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65pt;height:90pt" o:ole="">
            <v:imagedata r:id="rId8" o:title=""/>
          </v:shape>
          <o:OLEObject Type="Embed" ProgID="Acrobat.Document.11" ShapeID="_x0000_i1025" DrawAspect="Content" ObjectID="_1421591124" r:id="rId9"/>
        </w:object>
      </w:r>
    </w:p>
    <w:p w14:paraId="3A4351AA" w14:textId="28723334" w:rsidR="00BF1394" w:rsidRPr="000F47D1" w:rsidRDefault="00076CDC" w:rsidP="00BF1394">
      <w:pPr>
        <w:pStyle w:val="Text11515Chaparral"/>
        <w:tabs>
          <w:tab w:val="clear" w:pos="480"/>
          <w:tab w:val="left" w:pos="4990"/>
        </w:tabs>
        <w:spacing w:line="240" w:lineRule="atLeast"/>
        <w:rPr>
          <w:rFonts w:ascii="Calibri" w:hAnsi="Calibri" w:cs="Georgia-Bold"/>
          <w:b/>
          <w:bCs/>
          <w:color w:val="808080" w:themeColor="background1" w:themeShade="80"/>
          <w:spacing w:val="2"/>
          <w:sz w:val="16"/>
          <w:szCs w:val="16"/>
        </w:rPr>
      </w:pPr>
      <w:r>
        <w:rPr>
          <w:rFonts w:ascii="Calibri" w:hAnsi="Calibri" w:cs="Georgia-Bold"/>
          <w:b/>
          <w:bCs/>
          <w:color w:val="808080" w:themeColor="background1" w:themeShade="80"/>
          <w:spacing w:val="2"/>
          <w:sz w:val="16"/>
          <w:szCs w:val="16"/>
        </w:rPr>
        <w:t>&lt;Name</w:t>
      </w:r>
      <w:r w:rsidR="008924C0">
        <w:rPr>
          <w:rFonts w:ascii="Calibri" w:hAnsi="Calibri" w:cs="Georgia-Bold"/>
          <w:b/>
          <w:bCs/>
          <w:color w:val="808080" w:themeColor="background1" w:themeShade="80"/>
          <w:spacing w:val="2"/>
          <w:sz w:val="16"/>
          <w:szCs w:val="16"/>
        </w:rPr>
        <w:t xml:space="preserve"> to addressee</w:t>
      </w:r>
      <w:bookmarkStart w:id="0" w:name="_GoBack"/>
      <w:bookmarkEnd w:id="0"/>
      <w:r w:rsidR="008924C0">
        <w:rPr>
          <w:rFonts w:ascii="Calibri" w:hAnsi="Calibri" w:cs="Georgia-Bold"/>
          <w:b/>
          <w:bCs/>
          <w:color w:val="808080" w:themeColor="background1" w:themeShade="80"/>
          <w:spacing w:val="2"/>
          <w:sz w:val="16"/>
          <w:szCs w:val="16"/>
        </w:rPr>
        <w:t>&gt;</w:t>
      </w:r>
      <w:r w:rsidR="00BF1394" w:rsidRPr="000F47D1">
        <w:rPr>
          <w:rFonts w:ascii="Calibri" w:hAnsi="Calibri" w:cs="Georgia-Bold"/>
          <w:b/>
          <w:bCs/>
          <w:color w:val="808080" w:themeColor="background1" w:themeShade="80"/>
          <w:spacing w:val="2"/>
          <w:sz w:val="16"/>
          <w:szCs w:val="16"/>
        </w:rPr>
        <w:tab/>
      </w:r>
      <w:r w:rsidR="00BF1394" w:rsidRPr="000F47D1">
        <w:rPr>
          <w:rFonts w:ascii="Calibri" w:hAnsi="Calibri" w:cs="Georgia-Bold"/>
          <w:b/>
          <w:bCs/>
          <w:color w:val="808080" w:themeColor="background1" w:themeShade="80"/>
          <w:spacing w:val="2"/>
          <w:sz w:val="16"/>
          <w:szCs w:val="16"/>
        </w:rPr>
        <w:tab/>
      </w:r>
      <w:r w:rsidR="00BF1394" w:rsidRPr="000F47D1">
        <w:rPr>
          <w:rFonts w:ascii="Calibri" w:hAnsi="Calibri" w:cs="Georgia-Bold"/>
          <w:b/>
          <w:bCs/>
          <w:color w:val="808080" w:themeColor="background1" w:themeShade="80"/>
          <w:spacing w:val="2"/>
          <w:sz w:val="16"/>
          <w:szCs w:val="16"/>
        </w:rPr>
        <w:tab/>
      </w:r>
      <w:r w:rsidR="002C79D3" w:rsidRPr="000F47D1">
        <w:rPr>
          <w:rFonts w:ascii="Calibri" w:hAnsi="Calibri" w:cs="Georgia-Bold"/>
          <w:b/>
          <w:bCs/>
          <w:color w:val="808080" w:themeColor="background1" w:themeShade="80"/>
          <w:spacing w:val="2"/>
          <w:sz w:val="16"/>
          <w:szCs w:val="16"/>
        </w:rPr>
        <w:tab/>
      </w:r>
      <w:r w:rsidR="00AA6607">
        <w:rPr>
          <w:rFonts w:ascii="Calibri" w:hAnsi="Calibri" w:cs="Georgia-Bold"/>
          <w:b/>
          <w:bCs/>
          <w:color w:val="808080" w:themeColor="background1" w:themeShade="80"/>
          <w:spacing w:val="2"/>
          <w:sz w:val="16"/>
          <w:szCs w:val="16"/>
        </w:rPr>
        <w:tab/>
      </w:r>
      <w:r w:rsidR="00AC328F">
        <w:rPr>
          <w:rFonts w:ascii="Calibri" w:hAnsi="Calibri" w:cs="Georgia-Bold"/>
          <w:b/>
          <w:bCs/>
          <w:color w:val="808080" w:themeColor="background1" w:themeShade="80"/>
          <w:spacing w:val="2"/>
          <w:sz w:val="16"/>
          <w:szCs w:val="16"/>
        </w:rPr>
        <w:br/>
      </w:r>
      <w:r>
        <w:rPr>
          <w:rFonts w:ascii="Calibri" w:hAnsi="Calibri" w:cs="Georgia-Bold"/>
          <w:b/>
          <w:bCs/>
          <w:color w:val="808080" w:themeColor="background1" w:themeShade="80"/>
          <w:spacing w:val="2"/>
          <w:sz w:val="16"/>
          <w:szCs w:val="16"/>
        </w:rPr>
        <w:t>&lt;Title&gt;</w:t>
      </w:r>
      <w:r w:rsidR="00BF1394" w:rsidRPr="000F47D1">
        <w:rPr>
          <w:rFonts w:ascii="Calibri" w:hAnsi="Calibri" w:cs="Georgia-Bold"/>
          <w:b/>
          <w:bCs/>
          <w:color w:val="808080" w:themeColor="background1" w:themeShade="80"/>
          <w:spacing w:val="2"/>
          <w:sz w:val="16"/>
          <w:szCs w:val="16"/>
        </w:rPr>
        <w:tab/>
      </w:r>
      <w:r w:rsidR="00BF1394" w:rsidRPr="000F47D1">
        <w:rPr>
          <w:rFonts w:ascii="Calibri" w:hAnsi="Calibri" w:cs="Georgia-Bold"/>
          <w:b/>
          <w:bCs/>
          <w:color w:val="808080" w:themeColor="background1" w:themeShade="80"/>
          <w:spacing w:val="2"/>
          <w:sz w:val="16"/>
          <w:szCs w:val="16"/>
        </w:rPr>
        <w:tab/>
      </w:r>
      <w:r w:rsidR="00BF1394" w:rsidRPr="000F47D1">
        <w:rPr>
          <w:rFonts w:ascii="Calibri" w:hAnsi="Calibri" w:cs="Georgia-Bold"/>
          <w:b/>
          <w:bCs/>
          <w:color w:val="808080" w:themeColor="background1" w:themeShade="80"/>
          <w:spacing w:val="2"/>
          <w:sz w:val="16"/>
          <w:szCs w:val="16"/>
        </w:rPr>
        <w:tab/>
      </w:r>
      <w:r w:rsidR="002C79D3" w:rsidRPr="000F47D1">
        <w:rPr>
          <w:rFonts w:ascii="Calibri" w:hAnsi="Calibri" w:cs="Georgia-Bold"/>
          <w:b/>
          <w:bCs/>
          <w:color w:val="808080" w:themeColor="background1" w:themeShade="80"/>
          <w:spacing w:val="2"/>
          <w:sz w:val="16"/>
          <w:szCs w:val="16"/>
        </w:rPr>
        <w:tab/>
      </w:r>
      <w:r w:rsidR="00AA6607">
        <w:rPr>
          <w:rFonts w:ascii="Calibri" w:hAnsi="Calibri" w:cs="Georgia-Bold"/>
          <w:b/>
          <w:bCs/>
          <w:color w:val="808080" w:themeColor="background1" w:themeShade="80"/>
          <w:spacing w:val="2"/>
          <w:sz w:val="16"/>
          <w:szCs w:val="16"/>
        </w:rPr>
        <w:tab/>
      </w:r>
    </w:p>
    <w:p w14:paraId="43A0A7B9" w14:textId="77777777" w:rsidR="000F47D1" w:rsidRDefault="000F47D1" w:rsidP="00BF1394">
      <w:pPr>
        <w:pStyle w:val="Text11515Chaparral"/>
        <w:tabs>
          <w:tab w:val="left" w:pos="4990"/>
        </w:tabs>
        <w:spacing w:line="240" w:lineRule="atLeast"/>
        <w:rPr>
          <w:rFonts w:ascii="Calibri" w:hAnsi="Calibri" w:cs="Georgia-Bold"/>
          <w:b/>
          <w:bCs/>
          <w:color w:val="808080" w:themeColor="background1" w:themeShade="80"/>
          <w:spacing w:val="2"/>
          <w:sz w:val="16"/>
          <w:szCs w:val="16"/>
        </w:rPr>
      </w:pPr>
    </w:p>
    <w:p w14:paraId="36F95906" w14:textId="27B1062F" w:rsidR="008924C0" w:rsidDel="008924C0" w:rsidRDefault="00076CDC" w:rsidP="008924C0">
      <w:pPr>
        <w:pStyle w:val="Text11515Chaparral"/>
        <w:tabs>
          <w:tab w:val="left" w:pos="4990"/>
        </w:tabs>
        <w:spacing w:line="240" w:lineRule="atLeast"/>
        <w:rPr>
          <w:rFonts w:ascii="Calibri" w:hAnsi="Calibri" w:cs="Georgia"/>
          <w:color w:val="808080" w:themeColor="background1" w:themeShade="80"/>
          <w:spacing w:val="2"/>
          <w:sz w:val="16"/>
          <w:szCs w:val="16"/>
        </w:rPr>
      </w:pPr>
      <w:r>
        <w:rPr>
          <w:rFonts w:ascii="Calibri" w:hAnsi="Calibri" w:cs="Georgia"/>
          <w:color w:val="808080" w:themeColor="background1" w:themeShade="80"/>
          <w:spacing w:val="2"/>
          <w:sz w:val="16"/>
          <w:szCs w:val="16"/>
        </w:rPr>
        <w:t>&lt;Address</w:t>
      </w:r>
      <w:r w:rsidR="008924C0">
        <w:rPr>
          <w:rFonts w:ascii="Calibri" w:hAnsi="Calibri" w:cs="Georgia"/>
          <w:color w:val="808080" w:themeColor="background1" w:themeShade="80"/>
          <w:spacing w:val="2"/>
          <w:sz w:val="16"/>
          <w:szCs w:val="16"/>
        </w:rPr>
        <w:t xml:space="preserve"> of addressee&gt;</w:t>
      </w:r>
    </w:p>
    <w:p w14:paraId="61EB8345" w14:textId="188E8C15" w:rsidR="00BF1394" w:rsidRDefault="00BF1394" w:rsidP="008924C0">
      <w:pPr>
        <w:pStyle w:val="Text11515Chaparral"/>
        <w:tabs>
          <w:tab w:val="left" w:pos="4990"/>
        </w:tabs>
        <w:spacing w:line="240" w:lineRule="atLeast"/>
        <w:rPr>
          <w:rFonts w:ascii="Calibri" w:hAnsi="Calibri" w:cs="Georgia"/>
          <w:color w:val="808080" w:themeColor="background1" w:themeShade="80"/>
          <w:spacing w:val="2"/>
          <w:sz w:val="16"/>
          <w:szCs w:val="16"/>
        </w:rPr>
      </w:pPr>
      <w:r w:rsidRPr="000F47D1">
        <w:rPr>
          <w:rFonts w:ascii="Calibri" w:hAnsi="Calibri" w:cs="Georgia"/>
          <w:color w:val="808080" w:themeColor="background1" w:themeShade="80"/>
          <w:spacing w:val="2"/>
          <w:sz w:val="16"/>
          <w:szCs w:val="16"/>
        </w:rPr>
        <w:tab/>
      </w:r>
      <w:r w:rsidRPr="000F47D1">
        <w:rPr>
          <w:rFonts w:ascii="Calibri" w:hAnsi="Calibri" w:cs="Georgia"/>
          <w:color w:val="808080" w:themeColor="background1" w:themeShade="80"/>
          <w:spacing w:val="2"/>
          <w:sz w:val="16"/>
          <w:szCs w:val="16"/>
        </w:rPr>
        <w:tab/>
      </w:r>
      <w:r w:rsidRPr="000F47D1">
        <w:rPr>
          <w:rFonts w:ascii="Calibri" w:hAnsi="Calibri" w:cs="Georgia"/>
          <w:color w:val="808080" w:themeColor="background1" w:themeShade="80"/>
          <w:spacing w:val="2"/>
          <w:sz w:val="16"/>
          <w:szCs w:val="16"/>
        </w:rPr>
        <w:tab/>
      </w:r>
      <w:r w:rsidR="002C79D3" w:rsidRPr="000F47D1">
        <w:rPr>
          <w:rFonts w:ascii="Calibri" w:hAnsi="Calibri" w:cs="Georgia"/>
          <w:color w:val="808080" w:themeColor="background1" w:themeShade="80"/>
          <w:spacing w:val="2"/>
          <w:sz w:val="16"/>
          <w:szCs w:val="16"/>
        </w:rPr>
        <w:tab/>
      </w:r>
      <w:r w:rsidR="0094197D" w:rsidRPr="000F47D1">
        <w:rPr>
          <w:rFonts w:ascii="Calibri" w:hAnsi="Calibri" w:cs="Georgia"/>
          <w:color w:val="808080" w:themeColor="background1" w:themeShade="80"/>
          <w:spacing w:val="2"/>
          <w:sz w:val="16"/>
          <w:szCs w:val="16"/>
        </w:rPr>
        <w:tab/>
      </w:r>
      <w:r w:rsidR="0017232F">
        <w:rPr>
          <w:rFonts w:ascii="Calibri" w:hAnsi="Calibri" w:cs="Georgia"/>
          <w:color w:val="808080" w:themeColor="background1" w:themeShade="80"/>
          <w:spacing w:val="2"/>
          <w:sz w:val="16"/>
          <w:szCs w:val="16"/>
        </w:rPr>
        <w:t xml:space="preserve"> </w:t>
      </w:r>
    </w:p>
    <w:p w14:paraId="2317CC1A" w14:textId="77777777" w:rsidR="00F231B4" w:rsidRPr="004451A1" w:rsidRDefault="00F231B4" w:rsidP="00BF1394">
      <w:pPr>
        <w:pStyle w:val="Text11515Chaparral"/>
        <w:tabs>
          <w:tab w:val="left" w:pos="4990"/>
        </w:tabs>
        <w:spacing w:line="240" w:lineRule="atLeast"/>
        <w:rPr>
          <w:rFonts w:ascii="Calibri" w:hAnsi="Calibri" w:cs="Georgia-Bold"/>
          <w:bCs/>
          <w:color w:val="808080" w:themeColor="background1" w:themeShade="80"/>
          <w:spacing w:val="2"/>
          <w:sz w:val="16"/>
          <w:szCs w:val="16"/>
        </w:rPr>
      </w:pPr>
      <w:r>
        <w:rPr>
          <w:rFonts w:ascii="Calibri" w:hAnsi="Calibri" w:cs="Georgia-Bold"/>
          <w:b/>
          <w:bCs/>
          <w:color w:val="808080" w:themeColor="background1" w:themeShade="80"/>
          <w:spacing w:val="2"/>
          <w:sz w:val="16"/>
          <w:szCs w:val="16"/>
        </w:rPr>
        <w:tab/>
      </w:r>
      <w:r>
        <w:rPr>
          <w:rFonts w:ascii="Calibri" w:hAnsi="Calibri" w:cs="Georgia-Bold"/>
          <w:b/>
          <w:bCs/>
          <w:color w:val="808080" w:themeColor="background1" w:themeShade="80"/>
          <w:spacing w:val="2"/>
          <w:sz w:val="16"/>
          <w:szCs w:val="16"/>
        </w:rPr>
        <w:tab/>
      </w:r>
      <w:r>
        <w:rPr>
          <w:rFonts w:ascii="Calibri" w:hAnsi="Calibri" w:cs="Georgia-Bold"/>
          <w:b/>
          <w:bCs/>
          <w:color w:val="808080" w:themeColor="background1" w:themeShade="80"/>
          <w:spacing w:val="2"/>
          <w:sz w:val="16"/>
          <w:szCs w:val="16"/>
        </w:rPr>
        <w:tab/>
      </w:r>
      <w:r>
        <w:rPr>
          <w:rFonts w:ascii="Calibri" w:hAnsi="Calibri" w:cs="Georgia-Bold"/>
          <w:b/>
          <w:bCs/>
          <w:color w:val="808080" w:themeColor="background1" w:themeShade="80"/>
          <w:spacing w:val="2"/>
          <w:sz w:val="16"/>
          <w:szCs w:val="16"/>
        </w:rPr>
        <w:tab/>
      </w:r>
      <w:r>
        <w:rPr>
          <w:rFonts w:ascii="Calibri" w:hAnsi="Calibri" w:cs="Georgia-Bold"/>
          <w:b/>
          <w:bCs/>
          <w:color w:val="808080" w:themeColor="background1" w:themeShade="80"/>
          <w:spacing w:val="2"/>
          <w:sz w:val="16"/>
          <w:szCs w:val="16"/>
        </w:rPr>
        <w:tab/>
      </w:r>
      <w:r>
        <w:rPr>
          <w:rFonts w:ascii="Calibri" w:hAnsi="Calibri" w:cs="Georgia-Bold"/>
          <w:b/>
          <w:bCs/>
          <w:color w:val="808080" w:themeColor="background1" w:themeShade="80"/>
          <w:spacing w:val="2"/>
          <w:sz w:val="16"/>
          <w:szCs w:val="16"/>
        </w:rPr>
        <w:tab/>
      </w:r>
    </w:p>
    <w:p w14:paraId="62FDD9B6" w14:textId="77777777" w:rsidR="00C8660D" w:rsidRPr="0050600A" w:rsidRDefault="00C8660D" w:rsidP="00C8660D">
      <w:pPr>
        <w:widowControl w:val="0"/>
        <w:tabs>
          <w:tab w:val="left" w:pos="340"/>
          <w:tab w:val="left" w:pos="4990"/>
        </w:tabs>
        <w:autoSpaceDE w:val="0"/>
        <w:autoSpaceDN w:val="0"/>
        <w:adjustRightInd w:val="0"/>
        <w:spacing w:after="0" w:line="300" w:lineRule="atLeast"/>
        <w:textAlignment w:val="center"/>
        <w:rPr>
          <w:rFonts w:ascii="Calibri" w:hAnsi="Calibri"/>
          <w:b/>
          <w:sz w:val="16"/>
          <w:szCs w:val="16"/>
        </w:rPr>
      </w:pPr>
    </w:p>
    <w:p w14:paraId="3F95F3E8" w14:textId="6752FA12" w:rsidR="00805098" w:rsidRPr="00F67EF2" w:rsidRDefault="0010347B" w:rsidP="00AC328F">
      <w:pPr>
        <w:widowControl w:val="0"/>
        <w:tabs>
          <w:tab w:val="left" w:pos="340"/>
          <w:tab w:val="left" w:pos="4990"/>
        </w:tabs>
        <w:autoSpaceDE w:val="0"/>
        <w:autoSpaceDN w:val="0"/>
        <w:adjustRightInd w:val="0"/>
        <w:spacing w:line="300" w:lineRule="atLeast"/>
        <w:textAlignment w:val="center"/>
        <w:rPr>
          <w:rFonts w:ascii="Calibri" w:hAnsi="Calibri" w:cs="Georgia"/>
          <w:color w:val="000000"/>
          <w:sz w:val="21"/>
          <w:szCs w:val="21"/>
          <w:lang w:bidi="en-US"/>
        </w:rPr>
      </w:pPr>
      <w:r w:rsidRPr="00F67EF2">
        <w:rPr>
          <w:rFonts w:ascii="Calibri" w:hAnsi="Calibri" w:cs="Georgia"/>
          <w:color w:val="000000"/>
          <w:sz w:val="21"/>
          <w:szCs w:val="21"/>
          <w:lang w:bidi="en-US"/>
        </w:rPr>
        <w:t xml:space="preserve">Dear </w:t>
      </w:r>
      <w:r w:rsidR="00076CDC">
        <w:rPr>
          <w:rFonts w:ascii="Calibri" w:hAnsi="Calibri" w:cs="Georgia"/>
          <w:color w:val="000000"/>
          <w:sz w:val="21"/>
          <w:szCs w:val="21"/>
          <w:lang w:bidi="en-US"/>
        </w:rPr>
        <w:t>&lt;NAME&gt;</w:t>
      </w:r>
      <w:r w:rsidR="00805098" w:rsidRPr="00F67EF2">
        <w:rPr>
          <w:rFonts w:ascii="Calibri" w:hAnsi="Calibri" w:cs="Georgia"/>
          <w:color w:val="000000"/>
          <w:sz w:val="21"/>
          <w:szCs w:val="21"/>
          <w:lang w:bidi="en-US"/>
        </w:rPr>
        <w:t>:</w:t>
      </w:r>
      <w:r w:rsidRPr="00F67EF2">
        <w:rPr>
          <w:rFonts w:ascii="Calibri" w:hAnsi="Calibri" w:cs="Georgia"/>
          <w:color w:val="000000"/>
          <w:sz w:val="21"/>
          <w:szCs w:val="21"/>
          <w:lang w:bidi="en-US"/>
        </w:rPr>
        <w:tab/>
      </w:r>
      <w:r w:rsidR="0094197D" w:rsidRPr="00F67EF2">
        <w:rPr>
          <w:rFonts w:ascii="Calibri" w:hAnsi="Calibri" w:cs="Georgia"/>
          <w:color w:val="000000"/>
          <w:sz w:val="21"/>
          <w:szCs w:val="21"/>
          <w:lang w:bidi="en-US"/>
        </w:rPr>
        <w:tab/>
      </w:r>
      <w:r w:rsidR="0094197D" w:rsidRPr="00F67EF2">
        <w:rPr>
          <w:rFonts w:ascii="Calibri" w:hAnsi="Calibri" w:cs="Georgia"/>
          <w:color w:val="000000"/>
          <w:sz w:val="21"/>
          <w:szCs w:val="21"/>
          <w:lang w:bidi="en-US"/>
        </w:rPr>
        <w:tab/>
      </w:r>
      <w:r w:rsidR="0094197D" w:rsidRPr="00F67EF2">
        <w:rPr>
          <w:rFonts w:ascii="Calibri" w:hAnsi="Calibri" w:cs="Georgia"/>
          <w:color w:val="000000"/>
          <w:sz w:val="21"/>
          <w:szCs w:val="21"/>
          <w:lang w:bidi="en-US"/>
        </w:rPr>
        <w:tab/>
      </w:r>
      <w:r w:rsidR="0094197D" w:rsidRPr="00F67EF2">
        <w:rPr>
          <w:rFonts w:ascii="Calibri" w:hAnsi="Calibri" w:cs="Georgia"/>
          <w:color w:val="000000"/>
          <w:sz w:val="21"/>
          <w:szCs w:val="21"/>
          <w:lang w:bidi="en-US"/>
        </w:rPr>
        <w:tab/>
      </w:r>
      <w:r w:rsidR="008924C0">
        <w:rPr>
          <w:rFonts w:ascii="Calibri" w:hAnsi="Calibri" w:cs="Georgia"/>
          <w:color w:val="000000"/>
          <w:sz w:val="21"/>
          <w:szCs w:val="21"/>
          <w:lang w:bidi="en-US"/>
        </w:rPr>
        <w:t>&lt;date&gt;</w:t>
      </w:r>
    </w:p>
    <w:p w14:paraId="76BAEE7C" w14:textId="77777777" w:rsidR="00805098" w:rsidRPr="00F67EF2" w:rsidRDefault="00805098" w:rsidP="00805098">
      <w:pPr>
        <w:widowControl w:val="0"/>
        <w:tabs>
          <w:tab w:val="left" w:pos="340"/>
          <w:tab w:val="left" w:pos="4990"/>
        </w:tabs>
        <w:autoSpaceDE w:val="0"/>
        <w:autoSpaceDN w:val="0"/>
        <w:adjustRightInd w:val="0"/>
        <w:spacing w:after="0" w:line="300" w:lineRule="atLeast"/>
        <w:textAlignment w:val="center"/>
        <w:rPr>
          <w:rFonts w:cs="Georgia"/>
          <w:color w:val="000000"/>
          <w:sz w:val="21"/>
          <w:szCs w:val="21"/>
          <w:lang w:bidi="en-US"/>
        </w:rPr>
      </w:pPr>
    </w:p>
    <w:p w14:paraId="7C5BF7C4" w14:textId="77777777" w:rsidR="00AC328F" w:rsidRPr="00F67EF2" w:rsidRDefault="00AC328F" w:rsidP="00AC328F">
      <w:pPr>
        <w:widowControl w:val="0"/>
        <w:tabs>
          <w:tab w:val="left" w:pos="340"/>
          <w:tab w:val="left" w:pos="4990"/>
        </w:tabs>
        <w:autoSpaceDE w:val="0"/>
        <w:autoSpaceDN w:val="0"/>
        <w:adjustRightInd w:val="0"/>
        <w:spacing w:line="300" w:lineRule="atLeast"/>
        <w:textAlignment w:val="center"/>
        <w:rPr>
          <w:rFonts w:cs="Georgia"/>
          <w:color w:val="000000"/>
          <w:sz w:val="21"/>
          <w:szCs w:val="21"/>
          <w:lang w:bidi="en-US"/>
        </w:rPr>
      </w:pPr>
      <w:r w:rsidRPr="00F67EF2">
        <w:rPr>
          <w:rFonts w:cs="Georgia"/>
          <w:color w:val="000000"/>
          <w:sz w:val="21"/>
          <w:szCs w:val="21"/>
          <w:lang w:bidi="en-US"/>
        </w:rPr>
        <w:t xml:space="preserve">As you may know, the June 2014 Annual Meeting of the United States Conference of Mayors passed a resolution urging all cities to pass local resolutions and ordinances that reflect the principles of  the </w:t>
      </w:r>
      <w:r w:rsidRPr="00316BDF">
        <w:rPr>
          <w:rFonts w:cs="Georgia"/>
          <w:b/>
          <w:color w:val="000000"/>
          <w:sz w:val="21"/>
          <w:szCs w:val="21"/>
          <w:lang w:bidi="en-US"/>
        </w:rPr>
        <w:t>Convention on the Elimination of All Forms of Discrimination against Women</w:t>
      </w:r>
      <w:r w:rsidRPr="00F67EF2">
        <w:rPr>
          <w:rFonts w:cs="Georgia"/>
          <w:color w:val="000000"/>
          <w:sz w:val="21"/>
          <w:szCs w:val="21"/>
          <w:lang w:bidi="en-US"/>
        </w:rPr>
        <w:t xml:space="preserve"> (CEDAW). </w:t>
      </w:r>
    </w:p>
    <w:p w14:paraId="6F3D099E" w14:textId="3374F74B" w:rsidR="00AC328F" w:rsidRPr="00F67EF2" w:rsidRDefault="00AC328F" w:rsidP="00AC328F">
      <w:pPr>
        <w:widowControl w:val="0"/>
        <w:tabs>
          <w:tab w:val="left" w:pos="340"/>
          <w:tab w:val="left" w:pos="4990"/>
        </w:tabs>
        <w:autoSpaceDE w:val="0"/>
        <w:autoSpaceDN w:val="0"/>
        <w:adjustRightInd w:val="0"/>
        <w:spacing w:line="300" w:lineRule="atLeast"/>
        <w:textAlignment w:val="center"/>
        <w:rPr>
          <w:rFonts w:cs="Georgia"/>
          <w:color w:val="000000"/>
          <w:sz w:val="21"/>
          <w:szCs w:val="21"/>
          <w:lang w:bidi="en-US"/>
        </w:rPr>
      </w:pPr>
      <w:r w:rsidRPr="00F67EF2">
        <w:rPr>
          <w:rFonts w:cs="Georgia"/>
          <w:color w:val="000000"/>
          <w:sz w:val="21"/>
          <w:szCs w:val="21"/>
          <w:lang w:bidi="en-US"/>
        </w:rPr>
        <w:t xml:space="preserve">CEDAW </w:t>
      </w:r>
      <w:r w:rsidR="00664E73">
        <w:rPr>
          <w:rFonts w:cs="Georgia"/>
          <w:color w:val="000000"/>
          <w:sz w:val="21"/>
          <w:szCs w:val="21"/>
          <w:lang w:bidi="en-US"/>
        </w:rPr>
        <w:t>is</w:t>
      </w:r>
      <w:r w:rsidRPr="00F67EF2">
        <w:rPr>
          <w:rFonts w:cs="Georgia"/>
          <w:color w:val="000000"/>
          <w:sz w:val="21"/>
          <w:szCs w:val="21"/>
          <w:lang w:bidi="en-US"/>
        </w:rPr>
        <w:t xml:space="preserve"> an international bill of rights for women, defining discrimination against women as “any distinction, exclusion or restriction made on the basis of sex which has the effect or purpose of impairing or nullifying the recognition, enjoyment or exercise by women, irrespective of their marital status, on a basis of equality of men and women, of human rights and fundamental freedoms in the political, economic, social, cultural, civil or any other field."</w:t>
      </w:r>
    </w:p>
    <w:p w14:paraId="13A6F680" w14:textId="0C9FD361" w:rsidR="00AC328F" w:rsidRPr="00F67EF2" w:rsidRDefault="00AC328F" w:rsidP="00AC328F">
      <w:pPr>
        <w:widowControl w:val="0"/>
        <w:tabs>
          <w:tab w:val="left" w:pos="340"/>
          <w:tab w:val="left" w:pos="4990"/>
        </w:tabs>
        <w:autoSpaceDE w:val="0"/>
        <w:autoSpaceDN w:val="0"/>
        <w:adjustRightInd w:val="0"/>
        <w:spacing w:line="300" w:lineRule="atLeast"/>
        <w:textAlignment w:val="center"/>
        <w:rPr>
          <w:rFonts w:cs="Georgia"/>
          <w:color w:val="000000"/>
          <w:sz w:val="21"/>
          <w:szCs w:val="21"/>
          <w:lang w:bidi="en-US"/>
        </w:rPr>
      </w:pPr>
      <w:r w:rsidRPr="00F67EF2">
        <w:rPr>
          <w:rFonts w:cs="Georgia"/>
          <w:color w:val="000000"/>
          <w:sz w:val="21"/>
          <w:szCs w:val="21"/>
          <w:lang w:bidi="en-US"/>
        </w:rPr>
        <w:t xml:space="preserve">CEDAW sets an agenda for each state party to end discrimination against women in all forms. Unfortunately, the United States is </w:t>
      </w:r>
      <w:r w:rsidR="00664E73">
        <w:rPr>
          <w:rFonts w:cs="Georgia"/>
          <w:color w:val="000000"/>
          <w:sz w:val="21"/>
          <w:szCs w:val="21"/>
          <w:lang w:bidi="en-US"/>
        </w:rPr>
        <w:t xml:space="preserve">the only industrialized state, and one of only seven UN member states, </w:t>
      </w:r>
      <w:r w:rsidRPr="00F67EF2">
        <w:rPr>
          <w:rFonts w:cs="Georgia"/>
          <w:color w:val="000000"/>
          <w:sz w:val="21"/>
          <w:szCs w:val="21"/>
          <w:lang w:bidi="en-US"/>
        </w:rPr>
        <w:t>that has failed to ratify CEDAW.</w:t>
      </w:r>
    </w:p>
    <w:p w14:paraId="074B48F9" w14:textId="117FD3CA" w:rsidR="00AC328F" w:rsidRPr="00F67EF2" w:rsidRDefault="008924C0" w:rsidP="00AC328F">
      <w:pPr>
        <w:widowControl w:val="0"/>
        <w:tabs>
          <w:tab w:val="left" w:pos="340"/>
          <w:tab w:val="left" w:pos="4990"/>
        </w:tabs>
        <w:autoSpaceDE w:val="0"/>
        <w:autoSpaceDN w:val="0"/>
        <w:adjustRightInd w:val="0"/>
        <w:spacing w:line="300" w:lineRule="atLeast"/>
        <w:textAlignment w:val="center"/>
        <w:rPr>
          <w:rFonts w:cs="Georgia"/>
          <w:color w:val="000000"/>
          <w:sz w:val="21"/>
          <w:szCs w:val="21"/>
          <w:lang w:bidi="en-US"/>
        </w:rPr>
      </w:pPr>
      <w:r>
        <w:rPr>
          <w:rFonts w:cs="Georgia"/>
          <w:color w:val="000000"/>
          <w:sz w:val="21"/>
          <w:szCs w:val="21"/>
          <w:lang w:bidi="en-US"/>
        </w:rPr>
        <w:t>I</w:t>
      </w:r>
      <w:r w:rsidR="00AC328F" w:rsidRPr="00F67EF2">
        <w:rPr>
          <w:rFonts w:cs="Georgia"/>
          <w:color w:val="000000"/>
          <w:sz w:val="21"/>
          <w:szCs w:val="21"/>
          <w:lang w:bidi="en-US"/>
        </w:rPr>
        <w:t xml:space="preserve"> urge you to honor the commitment of mayors </w:t>
      </w:r>
      <w:r w:rsidR="00AA3587">
        <w:rPr>
          <w:rFonts w:cs="Georgia"/>
          <w:color w:val="000000"/>
          <w:sz w:val="21"/>
          <w:szCs w:val="21"/>
          <w:lang w:bidi="en-US"/>
        </w:rPr>
        <w:t>across</w:t>
      </w:r>
      <w:r w:rsidR="00AA3587" w:rsidRPr="00F67EF2">
        <w:rPr>
          <w:rFonts w:cs="Georgia"/>
          <w:color w:val="000000"/>
          <w:sz w:val="21"/>
          <w:szCs w:val="21"/>
          <w:lang w:bidi="en-US"/>
        </w:rPr>
        <w:t xml:space="preserve"> </w:t>
      </w:r>
      <w:r w:rsidR="00AC328F" w:rsidRPr="00F67EF2">
        <w:rPr>
          <w:rFonts w:cs="Georgia"/>
          <w:color w:val="000000"/>
          <w:sz w:val="21"/>
          <w:szCs w:val="21"/>
          <w:lang w:bidi="en-US"/>
        </w:rPr>
        <w:t>the United States—and honor the women of Chicago—</w:t>
      </w:r>
      <w:r w:rsidR="00AA3587">
        <w:rPr>
          <w:rFonts w:cs="Georgia"/>
          <w:color w:val="000000"/>
          <w:sz w:val="21"/>
          <w:szCs w:val="21"/>
          <w:lang w:bidi="en-US"/>
        </w:rPr>
        <w:t>by</w:t>
      </w:r>
      <w:r w:rsidR="00AC328F" w:rsidRPr="00F67EF2">
        <w:rPr>
          <w:rFonts w:cs="Georgia"/>
          <w:color w:val="000000"/>
          <w:sz w:val="21"/>
          <w:szCs w:val="21"/>
          <w:lang w:bidi="en-US"/>
        </w:rPr>
        <w:t xml:space="preserve"> implement</w:t>
      </w:r>
      <w:r w:rsidR="00AA3587">
        <w:rPr>
          <w:rFonts w:cs="Georgia"/>
          <w:color w:val="000000"/>
          <w:sz w:val="21"/>
          <w:szCs w:val="21"/>
          <w:lang w:bidi="en-US"/>
        </w:rPr>
        <w:t>ing</w:t>
      </w:r>
      <w:r w:rsidR="00AC328F" w:rsidRPr="00F67EF2">
        <w:rPr>
          <w:rFonts w:cs="Georgia"/>
          <w:color w:val="000000"/>
          <w:sz w:val="21"/>
          <w:szCs w:val="21"/>
          <w:lang w:bidi="en-US"/>
        </w:rPr>
        <w:t xml:space="preserve"> CEDAW throu</w:t>
      </w:r>
      <w:r w:rsidR="001334FD">
        <w:rPr>
          <w:rFonts w:cs="Georgia"/>
          <w:color w:val="000000"/>
          <w:sz w:val="21"/>
          <w:szCs w:val="21"/>
          <w:lang w:bidi="en-US"/>
        </w:rPr>
        <w:t>gh local ordinances that focus</w:t>
      </w:r>
      <w:r w:rsidR="00AC328F" w:rsidRPr="00F67EF2">
        <w:rPr>
          <w:rFonts w:cs="Georgia"/>
          <w:color w:val="000000"/>
          <w:sz w:val="21"/>
          <w:szCs w:val="21"/>
          <w:lang w:bidi="en-US"/>
        </w:rPr>
        <w:t xml:space="preserve"> on three standards:</w:t>
      </w:r>
    </w:p>
    <w:p w14:paraId="6E3B1BF8" w14:textId="77777777" w:rsidR="00AC328F" w:rsidRPr="00316BDF" w:rsidRDefault="00AC328F" w:rsidP="00316BDF">
      <w:pPr>
        <w:pStyle w:val="ListParagraph"/>
        <w:widowControl w:val="0"/>
        <w:numPr>
          <w:ilvl w:val="0"/>
          <w:numId w:val="1"/>
        </w:numPr>
        <w:tabs>
          <w:tab w:val="left" w:pos="340"/>
          <w:tab w:val="left" w:pos="4990"/>
        </w:tabs>
        <w:autoSpaceDE w:val="0"/>
        <w:autoSpaceDN w:val="0"/>
        <w:adjustRightInd w:val="0"/>
        <w:spacing w:line="300" w:lineRule="atLeast"/>
        <w:textAlignment w:val="center"/>
        <w:rPr>
          <w:rFonts w:cs="Georgia"/>
          <w:color w:val="000000"/>
          <w:sz w:val="21"/>
          <w:szCs w:val="21"/>
          <w:lang w:bidi="en-US"/>
        </w:rPr>
      </w:pPr>
      <w:r w:rsidRPr="00316BDF">
        <w:rPr>
          <w:rFonts w:cs="Georgia"/>
          <w:color w:val="000000"/>
          <w:sz w:val="21"/>
          <w:szCs w:val="21"/>
          <w:lang w:bidi="en-US"/>
        </w:rPr>
        <w:t>A gender analysis of city departments and commissions,</w:t>
      </w:r>
    </w:p>
    <w:p w14:paraId="6CACFD0A" w14:textId="39C8B830" w:rsidR="00AC328F" w:rsidRPr="00316BDF" w:rsidRDefault="00AC328F" w:rsidP="00316BDF">
      <w:pPr>
        <w:pStyle w:val="ListParagraph"/>
        <w:widowControl w:val="0"/>
        <w:numPr>
          <w:ilvl w:val="0"/>
          <w:numId w:val="1"/>
        </w:numPr>
        <w:tabs>
          <w:tab w:val="left" w:pos="340"/>
          <w:tab w:val="left" w:pos="4990"/>
        </w:tabs>
        <w:autoSpaceDE w:val="0"/>
        <w:autoSpaceDN w:val="0"/>
        <w:adjustRightInd w:val="0"/>
        <w:spacing w:line="300" w:lineRule="atLeast"/>
        <w:textAlignment w:val="center"/>
        <w:rPr>
          <w:rFonts w:cs="Georgia"/>
          <w:color w:val="000000"/>
          <w:sz w:val="21"/>
          <w:szCs w:val="21"/>
          <w:lang w:bidi="en-US"/>
        </w:rPr>
      </w:pPr>
      <w:r w:rsidRPr="00316BDF">
        <w:rPr>
          <w:rFonts w:cs="Georgia"/>
          <w:color w:val="000000"/>
          <w:sz w:val="21"/>
          <w:szCs w:val="21"/>
          <w:lang w:bidi="en-US"/>
        </w:rPr>
        <w:t>An oversight body to ensure th</w:t>
      </w:r>
      <w:r w:rsidR="00AA3587">
        <w:rPr>
          <w:rFonts w:cs="Georgia"/>
          <w:color w:val="000000"/>
          <w:sz w:val="21"/>
          <w:szCs w:val="21"/>
          <w:lang w:bidi="en-US"/>
        </w:rPr>
        <w:t>at</w:t>
      </w:r>
      <w:r w:rsidRPr="00316BDF">
        <w:rPr>
          <w:rFonts w:cs="Georgia"/>
          <w:color w:val="000000"/>
          <w:sz w:val="21"/>
          <w:szCs w:val="21"/>
          <w:lang w:bidi="en-US"/>
        </w:rPr>
        <w:t xml:space="preserve"> appropriate and timely actions are taken, and </w:t>
      </w:r>
    </w:p>
    <w:p w14:paraId="437463E4" w14:textId="77777777" w:rsidR="00AC328F" w:rsidRPr="00316BDF" w:rsidRDefault="00AC328F" w:rsidP="00316BDF">
      <w:pPr>
        <w:pStyle w:val="ListParagraph"/>
        <w:widowControl w:val="0"/>
        <w:numPr>
          <w:ilvl w:val="0"/>
          <w:numId w:val="1"/>
        </w:numPr>
        <w:tabs>
          <w:tab w:val="left" w:pos="340"/>
          <w:tab w:val="left" w:pos="4990"/>
        </w:tabs>
        <w:autoSpaceDE w:val="0"/>
        <w:autoSpaceDN w:val="0"/>
        <w:adjustRightInd w:val="0"/>
        <w:spacing w:line="300" w:lineRule="atLeast"/>
        <w:textAlignment w:val="center"/>
        <w:rPr>
          <w:rFonts w:cs="Georgia"/>
          <w:color w:val="000000"/>
          <w:sz w:val="21"/>
          <w:szCs w:val="21"/>
          <w:lang w:bidi="en-US"/>
        </w:rPr>
      </w:pPr>
      <w:r w:rsidRPr="00316BDF">
        <w:rPr>
          <w:rFonts w:cs="Georgia"/>
          <w:color w:val="000000"/>
          <w:sz w:val="21"/>
          <w:szCs w:val="21"/>
          <w:lang w:bidi="en-US"/>
        </w:rPr>
        <w:t>Funding to support the implementation of the principles of CEDAW.</w:t>
      </w:r>
    </w:p>
    <w:p w14:paraId="35266DFC" w14:textId="644EE333" w:rsidR="008A4406" w:rsidRPr="00F67EF2" w:rsidRDefault="00836A21" w:rsidP="00AC328F">
      <w:pPr>
        <w:widowControl w:val="0"/>
        <w:tabs>
          <w:tab w:val="left" w:pos="340"/>
          <w:tab w:val="left" w:pos="4990"/>
        </w:tabs>
        <w:autoSpaceDE w:val="0"/>
        <w:autoSpaceDN w:val="0"/>
        <w:adjustRightInd w:val="0"/>
        <w:spacing w:line="300" w:lineRule="atLeast"/>
        <w:textAlignment w:val="center"/>
        <w:rPr>
          <w:rFonts w:cs="Georgia"/>
          <w:color w:val="000000"/>
          <w:sz w:val="21"/>
          <w:szCs w:val="21"/>
          <w:lang w:bidi="en-US"/>
        </w:rPr>
      </w:pPr>
      <w:r w:rsidRPr="00F67EF2">
        <w:rPr>
          <w:rFonts w:cs="Georgia"/>
          <w:color w:val="000000"/>
          <w:sz w:val="21"/>
          <w:szCs w:val="21"/>
          <w:lang w:bidi="en-US"/>
        </w:rPr>
        <w:t xml:space="preserve">All levels of government must act to end discrimination against women. </w:t>
      </w:r>
      <w:r w:rsidR="00664E73">
        <w:rPr>
          <w:rFonts w:cs="Georgia"/>
          <w:color w:val="000000"/>
          <w:sz w:val="21"/>
          <w:szCs w:val="21"/>
          <w:lang w:bidi="en-US"/>
        </w:rPr>
        <w:t xml:space="preserve">Chicago can </w:t>
      </w:r>
      <w:r w:rsidRPr="00F67EF2">
        <w:rPr>
          <w:rFonts w:cs="Georgia"/>
          <w:color w:val="000000"/>
          <w:sz w:val="21"/>
          <w:szCs w:val="21"/>
          <w:lang w:bidi="en-US"/>
        </w:rPr>
        <w:t>join the forces of cities like San Francisco and Los Angeles, who have passed CEDAW ordinances</w:t>
      </w:r>
      <w:r w:rsidR="00664E73">
        <w:rPr>
          <w:rFonts w:cs="Georgia"/>
          <w:color w:val="000000"/>
          <w:sz w:val="21"/>
          <w:szCs w:val="21"/>
          <w:lang w:bidi="en-US"/>
        </w:rPr>
        <w:t xml:space="preserve"> by acting at a local level to spark change nationally</w:t>
      </w:r>
      <w:r w:rsidRPr="00F67EF2">
        <w:rPr>
          <w:rFonts w:cs="Georgia"/>
          <w:color w:val="000000"/>
          <w:sz w:val="21"/>
          <w:szCs w:val="21"/>
          <w:lang w:bidi="en-US"/>
        </w:rPr>
        <w:t xml:space="preserve">. </w:t>
      </w:r>
      <w:r w:rsidR="00AC328F" w:rsidRPr="00F67EF2">
        <w:rPr>
          <w:rFonts w:cs="Georgia"/>
          <w:color w:val="000000"/>
          <w:sz w:val="21"/>
          <w:szCs w:val="21"/>
          <w:lang w:bidi="en-US"/>
        </w:rPr>
        <w:t xml:space="preserve">Under your leadership, Chicago continues thrive as a top global city, and a model for many other cities.  As you have often stated, Chicago can do more and be better. Now, more than ever, Chicago needs to put words to action and commit to and lead on CEDAW. </w:t>
      </w:r>
    </w:p>
    <w:p w14:paraId="1E56344A" w14:textId="77777777" w:rsidR="00AC328F" w:rsidRDefault="00AC328F" w:rsidP="00AC328F">
      <w:pPr>
        <w:widowControl w:val="0"/>
        <w:tabs>
          <w:tab w:val="left" w:pos="340"/>
          <w:tab w:val="left" w:pos="4990"/>
        </w:tabs>
        <w:autoSpaceDE w:val="0"/>
        <w:autoSpaceDN w:val="0"/>
        <w:adjustRightInd w:val="0"/>
        <w:spacing w:line="300" w:lineRule="atLeast"/>
        <w:textAlignment w:val="center"/>
        <w:rPr>
          <w:rFonts w:cs="Georgia"/>
          <w:color w:val="000000"/>
          <w:sz w:val="21"/>
          <w:szCs w:val="21"/>
          <w:lang w:bidi="en-US"/>
        </w:rPr>
      </w:pPr>
      <w:r w:rsidRPr="00F67EF2">
        <w:rPr>
          <w:rFonts w:cs="Georgia"/>
          <w:color w:val="000000"/>
          <w:sz w:val="21"/>
          <w:szCs w:val="21"/>
          <w:lang w:bidi="en-US"/>
        </w:rPr>
        <w:t xml:space="preserve">Sincerely, </w:t>
      </w:r>
    </w:p>
    <w:p w14:paraId="62283ED4" w14:textId="23FEEE2E" w:rsidR="008924C0" w:rsidRPr="00F67EF2" w:rsidRDefault="008924C0" w:rsidP="00AC328F">
      <w:pPr>
        <w:widowControl w:val="0"/>
        <w:tabs>
          <w:tab w:val="left" w:pos="340"/>
          <w:tab w:val="left" w:pos="4990"/>
        </w:tabs>
        <w:autoSpaceDE w:val="0"/>
        <w:autoSpaceDN w:val="0"/>
        <w:adjustRightInd w:val="0"/>
        <w:spacing w:line="300" w:lineRule="atLeast"/>
        <w:textAlignment w:val="center"/>
        <w:rPr>
          <w:rFonts w:cs="Georgia"/>
          <w:color w:val="000000"/>
          <w:sz w:val="21"/>
          <w:szCs w:val="21"/>
          <w:lang w:bidi="en-US"/>
        </w:rPr>
      </w:pPr>
      <w:r>
        <w:rPr>
          <w:rFonts w:cs="Georgia"/>
          <w:color w:val="000000"/>
          <w:sz w:val="21"/>
          <w:szCs w:val="21"/>
          <w:lang w:bidi="en-US"/>
        </w:rPr>
        <w:t>&lt;</w:t>
      </w:r>
      <w:proofErr w:type="gramStart"/>
      <w:r>
        <w:rPr>
          <w:rFonts w:cs="Georgia"/>
          <w:color w:val="000000"/>
          <w:sz w:val="21"/>
          <w:szCs w:val="21"/>
          <w:lang w:bidi="en-US"/>
        </w:rPr>
        <w:t>name</w:t>
      </w:r>
      <w:proofErr w:type="gramEnd"/>
      <w:r>
        <w:rPr>
          <w:rFonts w:cs="Georgia"/>
          <w:color w:val="000000"/>
          <w:sz w:val="21"/>
          <w:szCs w:val="21"/>
          <w:lang w:bidi="en-US"/>
        </w:rPr>
        <w:t xml:space="preserve"> of sender&gt;</w:t>
      </w:r>
    </w:p>
    <w:p w14:paraId="40D5C2AA" w14:textId="77777777" w:rsidR="007C550F" w:rsidRDefault="007C550F" w:rsidP="00076CDC">
      <w:pPr>
        <w:widowControl w:val="0"/>
        <w:tabs>
          <w:tab w:val="left" w:pos="340"/>
          <w:tab w:val="left" w:pos="4990"/>
        </w:tabs>
        <w:autoSpaceDE w:val="0"/>
        <w:autoSpaceDN w:val="0"/>
        <w:adjustRightInd w:val="0"/>
        <w:spacing w:after="0" w:line="240" w:lineRule="auto"/>
        <w:textAlignment w:val="center"/>
        <w:rPr>
          <w:rFonts w:cs="Georgia"/>
          <w:color w:val="000000"/>
          <w:lang w:bidi="en-US"/>
        </w:rPr>
      </w:pPr>
    </w:p>
    <w:p w14:paraId="6399DDEE" w14:textId="77777777" w:rsidR="00076CDC" w:rsidRDefault="00076CDC"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Pr>
          <w:rFonts w:ascii="Calibri" w:hAnsi="Calibri" w:cs="Georgia-Bold"/>
          <w:b/>
          <w:bCs/>
          <w:color w:val="808080" w:themeColor="background1" w:themeShade="80"/>
          <w:spacing w:val="2"/>
          <w:sz w:val="16"/>
          <w:szCs w:val="16"/>
        </w:rPr>
        <w:lastRenderedPageBreak/>
        <w:t xml:space="preserve">Cc: Mona </w:t>
      </w:r>
      <w:proofErr w:type="spellStart"/>
      <w:r>
        <w:rPr>
          <w:rFonts w:ascii="Calibri" w:hAnsi="Calibri" w:cs="Georgia-Bold"/>
          <w:b/>
          <w:bCs/>
          <w:color w:val="808080" w:themeColor="background1" w:themeShade="80"/>
          <w:spacing w:val="2"/>
          <w:sz w:val="16"/>
          <w:szCs w:val="16"/>
        </w:rPr>
        <w:t>Norriega</w:t>
      </w:r>
      <w:proofErr w:type="spellEnd"/>
      <w:r>
        <w:rPr>
          <w:rFonts w:ascii="Calibri" w:hAnsi="Calibri" w:cs="Georgia-Bold"/>
          <w:b/>
          <w:bCs/>
          <w:color w:val="808080" w:themeColor="background1" w:themeShade="80"/>
          <w:spacing w:val="2"/>
          <w:sz w:val="16"/>
          <w:szCs w:val="16"/>
        </w:rPr>
        <w:t xml:space="preserve">, Chairman, </w:t>
      </w:r>
      <w:proofErr w:type="gramStart"/>
      <w:r>
        <w:rPr>
          <w:rFonts w:ascii="Calibri" w:hAnsi="Calibri" w:cs="Georgia-Bold"/>
          <w:b/>
          <w:bCs/>
          <w:color w:val="808080" w:themeColor="background1" w:themeShade="80"/>
          <w:spacing w:val="2"/>
          <w:sz w:val="16"/>
          <w:szCs w:val="16"/>
        </w:rPr>
        <w:t>City</w:t>
      </w:r>
      <w:proofErr w:type="gramEnd"/>
      <w:r>
        <w:rPr>
          <w:rFonts w:ascii="Calibri" w:hAnsi="Calibri" w:cs="Georgia-Bold"/>
          <w:b/>
          <w:bCs/>
          <w:color w:val="808080" w:themeColor="background1" w:themeShade="80"/>
          <w:spacing w:val="2"/>
          <w:sz w:val="16"/>
          <w:szCs w:val="16"/>
        </w:rPr>
        <w:t xml:space="preserve"> of Chicago Commission on Human Relations</w:t>
      </w:r>
    </w:p>
    <w:p w14:paraId="20E3DC10" w14:textId="77777777" w:rsid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Pr>
          <w:rFonts w:ascii="Calibri" w:hAnsi="Calibri" w:cs="Georgia-Bold"/>
          <w:b/>
          <w:bCs/>
          <w:color w:val="808080" w:themeColor="background1" w:themeShade="80"/>
          <w:spacing w:val="2"/>
          <w:sz w:val="16"/>
          <w:szCs w:val="16"/>
        </w:rPr>
        <w:t xml:space="preserve">Lisa Madigan, </w:t>
      </w:r>
      <w:r w:rsidR="006E1B2F">
        <w:rPr>
          <w:rFonts w:ascii="Calibri" w:hAnsi="Calibri" w:cs="Georgia-Bold"/>
          <w:b/>
          <w:bCs/>
          <w:color w:val="808080" w:themeColor="background1" w:themeShade="80"/>
          <w:spacing w:val="2"/>
          <w:sz w:val="16"/>
          <w:szCs w:val="16"/>
        </w:rPr>
        <w:t xml:space="preserve">Illinois </w:t>
      </w:r>
      <w:r>
        <w:rPr>
          <w:rFonts w:ascii="Calibri" w:hAnsi="Calibri" w:cs="Georgia-Bold"/>
          <w:b/>
          <w:bCs/>
          <w:color w:val="808080" w:themeColor="background1" w:themeShade="80"/>
          <w:spacing w:val="2"/>
          <w:sz w:val="16"/>
          <w:szCs w:val="16"/>
        </w:rPr>
        <w:t>Attorney General</w:t>
      </w:r>
    </w:p>
    <w:p w14:paraId="607E1B2A" w14:textId="77777777" w:rsidR="006E1B2F" w:rsidRPr="007C550F" w:rsidRDefault="006E1B2F" w:rsidP="006E1B2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Bobby Bush, 1</w:t>
      </w:r>
      <w:r w:rsidRPr="007C550F">
        <w:rPr>
          <w:rFonts w:ascii="Calibri" w:hAnsi="Calibri" w:cs="Georgia-Bold"/>
          <w:b/>
          <w:bCs/>
          <w:color w:val="808080" w:themeColor="background1" w:themeShade="80"/>
          <w:spacing w:val="2"/>
          <w:sz w:val="16"/>
          <w:szCs w:val="16"/>
          <w:vertAlign w:val="superscript"/>
        </w:rPr>
        <w:t>st</w:t>
      </w:r>
      <w:r w:rsidRPr="007C550F">
        <w:rPr>
          <w:rFonts w:ascii="Calibri" w:hAnsi="Calibri" w:cs="Georgia-Bold"/>
          <w:b/>
          <w:bCs/>
          <w:color w:val="808080" w:themeColor="background1" w:themeShade="80"/>
          <w:spacing w:val="2"/>
          <w:sz w:val="16"/>
          <w:szCs w:val="16"/>
        </w:rPr>
        <w:t xml:space="preserve"> District </w:t>
      </w:r>
      <w:r>
        <w:rPr>
          <w:rFonts w:ascii="Calibri" w:hAnsi="Calibri" w:cs="Georgia-Bold"/>
          <w:b/>
          <w:bCs/>
          <w:color w:val="808080" w:themeColor="background1" w:themeShade="80"/>
          <w:spacing w:val="2"/>
          <w:sz w:val="16"/>
          <w:szCs w:val="16"/>
        </w:rPr>
        <w:t>U.S Representative</w:t>
      </w:r>
    </w:p>
    <w:p w14:paraId="60E513CA" w14:textId="77777777" w:rsidR="00AE4BD6" w:rsidRPr="007C550F" w:rsidRDefault="00AE4BD6" w:rsidP="00AE4BD6">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Daniel Lipinski, 3</w:t>
      </w:r>
      <w:r w:rsidRPr="007C550F">
        <w:rPr>
          <w:rFonts w:ascii="Calibri" w:hAnsi="Calibri" w:cs="Georgia-Bold"/>
          <w:b/>
          <w:bCs/>
          <w:color w:val="808080" w:themeColor="background1" w:themeShade="80"/>
          <w:spacing w:val="2"/>
          <w:sz w:val="16"/>
          <w:szCs w:val="16"/>
          <w:vertAlign w:val="superscript"/>
        </w:rPr>
        <w:t>rd</w:t>
      </w:r>
      <w:r w:rsidRPr="007C550F">
        <w:rPr>
          <w:rFonts w:ascii="Calibri" w:hAnsi="Calibri" w:cs="Georgia-Bold"/>
          <w:b/>
          <w:bCs/>
          <w:color w:val="808080" w:themeColor="background1" w:themeShade="80"/>
          <w:spacing w:val="2"/>
          <w:sz w:val="16"/>
          <w:szCs w:val="16"/>
        </w:rPr>
        <w:t xml:space="preserve"> District</w:t>
      </w:r>
      <w:r>
        <w:rPr>
          <w:rFonts w:ascii="Calibri" w:hAnsi="Calibri" w:cs="Georgia-Bold"/>
          <w:b/>
          <w:bCs/>
          <w:color w:val="808080" w:themeColor="background1" w:themeShade="80"/>
          <w:spacing w:val="2"/>
          <w:sz w:val="16"/>
          <w:szCs w:val="16"/>
        </w:rPr>
        <w:t xml:space="preserve"> U.S Representative</w:t>
      </w:r>
    </w:p>
    <w:p w14:paraId="4F351E0C" w14:textId="77777777" w:rsidR="00AE4BD6" w:rsidRPr="007C550F" w:rsidRDefault="00AE4BD6" w:rsidP="00AE4BD6">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Luis Gutierrez, 4</w:t>
      </w:r>
      <w:r w:rsidRPr="007C550F">
        <w:rPr>
          <w:rFonts w:ascii="Calibri" w:hAnsi="Calibri" w:cs="Georgia-Bold"/>
          <w:b/>
          <w:bCs/>
          <w:color w:val="808080" w:themeColor="background1" w:themeShade="80"/>
          <w:spacing w:val="2"/>
          <w:sz w:val="16"/>
          <w:szCs w:val="16"/>
          <w:vertAlign w:val="superscript"/>
        </w:rPr>
        <w:t>th</w:t>
      </w:r>
      <w:r w:rsidRPr="007C550F">
        <w:rPr>
          <w:rFonts w:ascii="Calibri" w:hAnsi="Calibri" w:cs="Georgia-Bold"/>
          <w:b/>
          <w:bCs/>
          <w:color w:val="808080" w:themeColor="background1" w:themeShade="80"/>
          <w:spacing w:val="2"/>
          <w:sz w:val="16"/>
          <w:szCs w:val="16"/>
        </w:rPr>
        <w:t xml:space="preserve"> District </w:t>
      </w:r>
      <w:r>
        <w:rPr>
          <w:rFonts w:ascii="Calibri" w:hAnsi="Calibri" w:cs="Georgia-Bold"/>
          <w:b/>
          <w:bCs/>
          <w:color w:val="808080" w:themeColor="background1" w:themeShade="80"/>
          <w:spacing w:val="2"/>
          <w:sz w:val="16"/>
          <w:szCs w:val="16"/>
        </w:rPr>
        <w:t>U.S Representative</w:t>
      </w:r>
    </w:p>
    <w:p w14:paraId="43CEA141" w14:textId="77777777" w:rsidR="006E1B2F" w:rsidRPr="007C550F" w:rsidRDefault="00AE4BD6"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Mike Quigley, 5</w:t>
      </w:r>
      <w:r w:rsidRPr="007C550F">
        <w:rPr>
          <w:rFonts w:ascii="Calibri" w:hAnsi="Calibri" w:cs="Georgia-Bold"/>
          <w:b/>
          <w:bCs/>
          <w:color w:val="808080" w:themeColor="background1" w:themeShade="80"/>
          <w:spacing w:val="2"/>
          <w:sz w:val="16"/>
          <w:szCs w:val="16"/>
          <w:vertAlign w:val="superscript"/>
        </w:rPr>
        <w:t>th</w:t>
      </w:r>
      <w:r w:rsidRPr="007C550F">
        <w:rPr>
          <w:rFonts w:ascii="Calibri" w:hAnsi="Calibri" w:cs="Georgia-Bold"/>
          <w:b/>
          <w:bCs/>
          <w:color w:val="808080" w:themeColor="background1" w:themeShade="80"/>
          <w:spacing w:val="2"/>
          <w:sz w:val="16"/>
          <w:szCs w:val="16"/>
        </w:rPr>
        <w:t xml:space="preserve"> District </w:t>
      </w:r>
      <w:r>
        <w:rPr>
          <w:rFonts w:ascii="Calibri" w:hAnsi="Calibri" w:cs="Georgia-Bold"/>
          <w:b/>
          <w:bCs/>
          <w:color w:val="808080" w:themeColor="background1" w:themeShade="80"/>
          <w:spacing w:val="2"/>
          <w:sz w:val="16"/>
          <w:szCs w:val="16"/>
        </w:rPr>
        <w:t>U.S Representative</w:t>
      </w:r>
    </w:p>
    <w:p w14:paraId="690D0DDB"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Danny Davis, 7</w:t>
      </w:r>
      <w:r w:rsidRPr="007C550F">
        <w:rPr>
          <w:rFonts w:ascii="Calibri" w:hAnsi="Calibri" w:cs="Georgia-Bold"/>
          <w:b/>
          <w:bCs/>
          <w:color w:val="808080" w:themeColor="background1" w:themeShade="80"/>
          <w:spacing w:val="2"/>
          <w:sz w:val="16"/>
          <w:szCs w:val="16"/>
          <w:vertAlign w:val="superscript"/>
        </w:rPr>
        <w:t>th</w:t>
      </w:r>
      <w:r w:rsidRPr="007C550F">
        <w:rPr>
          <w:rFonts w:ascii="Calibri" w:hAnsi="Calibri" w:cs="Georgia-Bold"/>
          <w:b/>
          <w:bCs/>
          <w:color w:val="808080" w:themeColor="background1" w:themeShade="80"/>
          <w:spacing w:val="2"/>
          <w:sz w:val="16"/>
          <w:szCs w:val="16"/>
        </w:rPr>
        <w:t xml:space="preserve"> District</w:t>
      </w:r>
      <w:r>
        <w:rPr>
          <w:rFonts w:ascii="Calibri" w:hAnsi="Calibri" w:cs="Georgia-Bold"/>
          <w:b/>
          <w:bCs/>
          <w:color w:val="808080" w:themeColor="background1" w:themeShade="80"/>
          <w:spacing w:val="2"/>
          <w:sz w:val="16"/>
          <w:szCs w:val="16"/>
        </w:rPr>
        <w:t xml:space="preserve"> U.S Representative</w:t>
      </w:r>
    </w:p>
    <w:p w14:paraId="34D98332"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Jan Schakowsky, 9</w:t>
      </w:r>
      <w:r w:rsidRPr="007C550F">
        <w:rPr>
          <w:rFonts w:ascii="Calibri" w:hAnsi="Calibri" w:cs="Georgia-Bold"/>
          <w:b/>
          <w:bCs/>
          <w:color w:val="808080" w:themeColor="background1" w:themeShade="80"/>
          <w:spacing w:val="2"/>
          <w:sz w:val="16"/>
          <w:szCs w:val="16"/>
          <w:vertAlign w:val="superscript"/>
        </w:rPr>
        <w:t>th</w:t>
      </w:r>
      <w:r w:rsidRPr="007C550F">
        <w:rPr>
          <w:rFonts w:ascii="Calibri" w:hAnsi="Calibri" w:cs="Georgia-Bold"/>
          <w:b/>
          <w:bCs/>
          <w:color w:val="808080" w:themeColor="background1" w:themeShade="80"/>
          <w:spacing w:val="2"/>
          <w:sz w:val="16"/>
          <w:szCs w:val="16"/>
        </w:rPr>
        <w:t xml:space="preserve"> District </w:t>
      </w:r>
      <w:r>
        <w:rPr>
          <w:rFonts w:ascii="Calibri" w:hAnsi="Calibri" w:cs="Georgia-Bold"/>
          <w:b/>
          <w:bCs/>
          <w:color w:val="808080" w:themeColor="background1" w:themeShade="80"/>
          <w:spacing w:val="2"/>
          <w:sz w:val="16"/>
          <w:szCs w:val="16"/>
        </w:rPr>
        <w:t>U.S Representative</w:t>
      </w:r>
    </w:p>
    <w:p w14:paraId="178AD994"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Tammy Duckworth</w:t>
      </w:r>
      <w:r>
        <w:rPr>
          <w:rFonts w:ascii="Calibri" w:hAnsi="Calibri" w:cs="Georgia-Bold"/>
          <w:b/>
          <w:bCs/>
          <w:color w:val="808080" w:themeColor="background1" w:themeShade="80"/>
          <w:spacing w:val="2"/>
          <w:sz w:val="16"/>
          <w:szCs w:val="16"/>
        </w:rPr>
        <w:t>, Senator</w:t>
      </w:r>
    </w:p>
    <w:p w14:paraId="44C9B006"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Pr>
          <w:rFonts w:ascii="Calibri" w:hAnsi="Calibri" w:cs="Georgia-Bold"/>
          <w:b/>
          <w:bCs/>
          <w:color w:val="808080" w:themeColor="background1" w:themeShade="80"/>
          <w:spacing w:val="2"/>
          <w:sz w:val="16"/>
          <w:szCs w:val="16"/>
        </w:rPr>
        <w:t>Dick Durbin, Senator</w:t>
      </w:r>
    </w:p>
    <w:p w14:paraId="0872A4EF"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Alderm</w:t>
      </w:r>
      <w:r w:rsidR="00363B01">
        <w:rPr>
          <w:rFonts w:ascii="Calibri" w:hAnsi="Calibri" w:cs="Georgia-Bold"/>
          <w:b/>
          <w:bCs/>
          <w:color w:val="808080" w:themeColor="background1" w:themeShade="80"/>
          <w:spacing w:val="2"/>
          <w:sz w:val="16"/>
          <w:szCs w:val="16"/>
        </w:rPr>
        <w:t>en:</w:t>
      </w:r>
    </w:p>
    <w:p w14:paraId="312E14A1"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Pat Dowell</w:t>
      </w:r>
    </w:p>
    <w:p w14:paraId="4FDA39FB"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Sophia King</w:t>
      </w:r>
    </w:p>
    <w:p w14:paraId="01EF35B1"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Leslie Hairston</w:t>
      </w:r>
    </w:p>
    <w:p w14:paraId="50EB832B"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Michelle Harris</w:t>
      </w:r>
    </w:p>
    <w:p w14:paraId="7613E77B"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 xml:space="preserve">Susan </w:t>
      </w:r>
      <w:proofErr w:type="spellStart"/>
      <w:r w:rsidRPr="007C550F">
        <w:rPr>
          <w:rFonts w:ascii="Calibri" w:hAnsi="Calibri" w:cs="Georgia-Bold"/>
          <w:b/>
          <w:bCs/>
          <w:color w:val="808080" w:themeColor="background1" w:themeShade="80"/>
          <w:spacing w:val="2"/>
          <w:sz w:val="16"/>
          <w:szCs w:val="16"/>
        </w:rPr>
        <w:t>Sadlowski</w:t>
      </w:r>
      <w:proofErr w:type="spellEnd"/>
      <w:r w:rsidRPr="007C550F">
        <w:rPr>
          <w:rFonts w:ascii="Calibri" w:hAnsi="Calibri" w:cs="Georgia-Bold"/>
          <w:b/>
          <w:bCs/>
          <w:color w:val="808080" w:themeColor="background1" w:themeShade="80"/>
          <w:spacing w:val="2"/>
          <w:sz w:val="16"/>
          <w:szCs w:val="16"/>
        </w:rPr>
        <w:t xml:space="preserve"> Garza</w:t>
      </w:r>
    </w:p>
    <w:p w14:paraId="74A448E0"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Milly Santiago</w:t>
      </w:r>
    </w:p>
    <w:p w14:paraId="5D8CA87E"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Deborah Mell</w:t>
      </w:r>
    </w:p>
    <w:p w14:paraId="7828D1FF"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Carrie M. Austin</w:t>
      </w:r>
    </w:p>
    <w:p w14:paraId="510D16E0"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Emma Mitts</w:t>
      </w:r>
    </w:p>
    <w:p w14:paraId="7E33774C" w14:textId="77777777" w:rsidR="007C550F" w:rsidRPr="007C550F" w:rsidRDefault="007C550F"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 xml:space="preserve">Margaret </w:t>
      </w:r>
      <w:proofErr w:type="spellStart"/>
      <w:r w:rsidRPr="007C550F">
        <w:rPr>
          <w:rFonts w:ascii="Calibri" w:hAnsi="Calibri" w:cs="Georgia-Bold"/>
          <w:b/>
          <w:bCs/>
          <w:color w:val="808080" w:themeColor="background1" w:themeShade="80"/>
          <w:spacing w:val="2"/>
          <w:sz w:val="16"/>
          <w:szCs w:val="16"/>
        </w:rPr>
        <w:t>Laurino</w:t>
      </w:r>
      <w:proofErr w:type="spellEnd"/>
    </w:p>
    <w:p w14:paraId="17749C58" w14:textId="77777777" w:rsidR="007C550F" w:rsidRPr="007C550F" w:rsidRDefault="004762A8" w:rsidP="007C550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Pr>
          <w:rFonts w:ascii="Calibri" w:hAnsi="Calibri" w:cs="Georgia-Bold"/>
          <w:b/>
          <w:bCs/>
          <w:color w:val="808080" w:themeColor="background1" w:themeShade="80"/>
          <w:spacing w:val="2"/>
          <w:sz w:val="16"/>
          <w:szCs w:val="16"/>
        </w:rPr>
        <w:t>Michelle Smith</w:t>
      </w:r>
    </w:p>
    <w:p w14:paraId="6F9E87A6" w14:textId="77777777" w:rsidR="007C550F" w:rsidRPr="007C550F" w:rsidRDefault="004762A8" w:rsidP="004762A8">
      <w:pPr>
        <w:widowControl w:val="0"/>
        <w:tabs>
          <w:tab w:val="left" w:pos="340"/>
          <w:tab w:val="right" w:pos="936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proofErr w:type="spellStart"/>
      <w:r>
        <w:rPr>
          <w:rFonts w:ascii="Calibri" w:hAnsi="Calibri" w:cs="Georgia-Bold"/>
          <w:b/>
          <w:bCs/>
          <w:color w:val="808080" w:themeColor="background1" w:themeShade="80"/>
          <w:spacing w:val="2"/>
          <w:sz w:val="16"/>
          <w:szCs w:val="16"/>
        </w:rPr>
        <w:t>Ameya</w:t>
      </w:r>
      <w:proofErr w:type="spellEnd"/>
      <w:r>
        <w:rPr>
          <w:rFonts w:ascii="Calibri" w:hAnsi="Calibri" w:cs="Georgia-Bold"/>
          <w:b/>
          <w:bCs/>
          <w:color w:val="808080" w:themeColor="background1" w:themeShade="80"/>
          <w:spacing w:val="2"/>
          <w:sz w:val="16"/>
          <w:szCs w:val="16"/>
        </w:rPr>
        <w:t xml:space="preserve"> </w:t>
      </w:r>
      <w:proofErr w:type="spellStart"/>
      <w:r>
        <w:rPr>
          <w:rFonts w:ascii="Calibri" w:hAnsi="Calibri" w:cs="Georgia-Bold"/>
          <w:b/>
          <w:bCs/>
          <w:color w:val="808080" w:themeColor="background1" w:themeShade="80"/>
          <w:spacing w:val="2"/>
          <w:sz w:val="16"/>
          <w:szCs w:val="16"/>
        </w:rPr>
        <w:t>Pawar</w:t>
      </w:r>
      <w:proofErr w:type="spellEnd"/>
    </w:p>
    <w:p w14:paraId="2FC6E78A" w14:textId="77777777" w:rsidR="00562F62" w:rsidRDefault="004762A8" w:rsidP="004762A8">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Pr>
          <w:rFonts w:ascii="Calibri" w:hAnsi="Calibri" w:cs="Georgia-Bold"/>
          <w:b/>
          <w:bCs/>
          <w:color w:val="808080" w:themeColor="background1" w:themeShade="80"/>
          <w:spacing w:val="2"/>
          <w:sz w:val="16"/>
          <w:szCs w:val="16"/>
        </w:rPr>
        <w:t>Debra Silverstein</w:t>
      </w:r>
    </w:p>
    <w:p w14:paraId="7CAD52E6" w14:textId="77777777" w:rsidR="006E1B2F" w:rsidRPr="007C550F" w:rsidRDefault="006E1B2F" w:rsidP="006E1B2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sidRPr="007C550F">
        <w:rPr>
          <w:rFonts w:ascii="Calibri" w:hAnsi="Calibri" w:cs="Georgia-Bold"/>
          <w:b/>
          <w:bCs/>
          <w:color w:val="808080" w:themeColor="background1" w:themeShade="80"/>
          <w:spacing w:val="2"/>
          <w:sz w:val="16"/>
          <w:szCs w:val="16"/>
        </w:rPr>
        <w:t xml:space="preserve">Bruce </w:t>
      </w:r>
      <w:proofErr w:type="spellStart"/>
      <w:r w:rsidRPr="007C550F">
        <w:rPr>
          <w:rFonts w:ascii="Calibri" w:hAnsi="Calibri" w:cs="Georgia-Bold"/>
          <w:b/>
          <w:bCs/>
          <w:color w:val="808080" w:themeColor="background1" w:themeShade="80"/>
          <w:spacing w:val="2"/>
          <w:sz w:val="16"/>
          <w:szCs w:val="16"/>
        </w:rPr>
        <w:t>Rauner</w:t>
      </w:r>
      <w:proofErr w:type="spellEnd"/>
      <w:r w:rsidRPr="007C550F">
        <w:rPr>
          <w:rFonts w:ascii="Calibri" w:hAnsi="Calibri" w:cs="Georgia-Bold"/>
          <w:b/>
          <w:bCs/>
          <w:color w:val="808080" w:themeColor="background1" w:themeShade="80"/>
          <w:spacing w:val="2"/>
          <w:sz w:val="16"/>
          <w:szCs w:val="16"/>
        </w:rPr>
        <w:t xml:space="preserve">, </w:t>
      </w:r>
      <w:r>
        <w:rPr>
          <w:rFonts w:ascii="Calibri" w:hAnsi="Calibri" w:cs="Georgia-Bold"/>
          <w:b/>
          <w:bCs/>
          <w:color w:val="808080" w:themeColor="background1" w:themeShade="80"/>
          <w:spacing w:val="2"/>
          <w:sz w:val="16"/>
          <w:szCs w:val="16"/>
        </w:rPr>
        <w:t xml:space="preserve">Illinois </w:t>
      </w:r>
      <w:r w:rsidRPr="007C550F">
        <w:rPr>
          <w:rFonts w:ascii="Calibri" w:hAnsi="Calibri" w:cs="Georgia-Bold"/>
          <w:b/>
          <w:bCs/>
          <w:color w:val="808080" w:themeColor="background1" w:themeShade="80"/>
          <w:spacing w:val="2"/>
          <w:sz w:val="16"/>
          <w:szCs w:val="16"/>
        </w:rPr>
        <w:t>Gov</w:t>
      </w:r>
      <w:r>
        <w:rPr>
          <w:rFonts w:ascii="Calibri" w:hAnsi="Calibri" w:cs="Georgia-Bold"/>
          <w:b/>
          <w:bCs/>
          <w:color w:val="808080" w:themeColor="background1" w:themeShade="80"/>
          <w:spacing w:val="2"/>
          <w:sz w:val="16"/>
          <w:szCs w:val="16"/>
        </w:rPr>
        <w:t>ernor</w:t>
      </w:r>
    </w:p>
    <w:p w14:paraId="2052437C" w14:textId="77777777" w:rsidR="006E1B2F" w:rsidRPr="007C550F" w:rsidRDefault="006E1B2F" w:rsidP="006E1B2F">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r>
        <w:rPr>
          <w:rFonts w:ascii="Calibri" w:hAnsi="Calibri" w:cs="Georgia-Bold"/>
          <w:b/>
          <w:bCs/>
          <w:color w:val="808080" w:themeColor="background1" w:themeShade="80"/>
          <w:spacing w:val="2"/>
          <w:sz w:val="16"/>
          <w:szCs w:val="16"/>
        </w:rPr>
        <w:t>Evelyn Sanguinetti, Illinois Lt. Governor</w:t>
      </w:r>
    </w:p>
    <w:p w14:paraId="0EF39E54" w14:textId="77777777" w:rsidR="006E1B2F" w:rsidRPr="004762A8" w:rsidRDefault="006E1B2F" w:rsidP="004762A8">
      <w:pPr>
        <w:widowControl w:val="0"/>
        <w:tabs>
          <w:tab w:val="left" w:pos="340"/>
          <w:tab w:val="left" w:pos="4990"/>
        </w:tabs>
        <w:autoSpaceDE w:val="0"/>
        <w:autoSpaceDN w:val="0"/>
        <w:adjustRightInd w:val="0"/>
        <w:spacing w:after="0" w:line="240" w:lineRule="auto"/>
        <w:textAlignment w:val="center"/>
        <w:rPr>
          <w:rFonts w:ascii="Calibri" w:hAnsi="Calibri" w:cs="Georgia-Bold"/>
          <w:b/>
          <w:bCs/>
          <w:color w:val="808080" w:themeColor="background1" w:themeShade="80"/>
          <w:spacing w:val="2"/>
          <w:sz w:val="16"/>
          <w:szCs w:val="16"/>
        </w:rPr>
      </w:pPr>
    </w:p>
    <w:p w14:paraId="6A52858E" w14:textId="6FEC954B" w:rsidR="00076CDC" w:rsidRPr="008A7044" w:rsidRDefault="00076CDC" w:rsidP="004762A8">
      <w:pPr>
        <w:spacing w:after="0" w:line="240" w:lineRule="auto"/>
        <w:jc w:val="right"/>
        <w:rPr>
          <w:color w:val="808080" w:themeColor="background1" w:themeShade="80"/>
          <w:sz w:val="14"/>
          <w:szCs w:val="14"/>
        </w:rPr>
      </w:pPr>
    </w:p>
    <w:sectPr w:rsidR="00076CDC" w:rsidRPr="008A7044" w:rsidSect="008924C0">
      <w:footerReference w:type="default" r:id="rId10"/>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E1ACD8" w14:textId="77777777" w:rsidR="003F757D" w:rsidRDefault="003F757D" w:rsidP="002823DB">
      <w:pPr>
        <w:spacing w:after="0" w:line="240" w:lineRule="auto"/>
      </w:pPr>
      <w:r>
        <w:separator/>
      </w:r>
    </w:p>
  </w:endnote>
  <w:endnote w:type="continuationSeparator" w:id="0">
    <w:p w14:paraId="586EC4ED" w14:textId="77777777" w:rsidR="003F757D" w:rsidRDefault="003F757D" w:rsidP="00282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haparralPro-Regular">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Bold">
    <w:altName w:val="Georgia"/>
    <w:panose1 w:val="00000000000000000000"/>
    <w:charset w:val="4D"/>
    <w:family w:val="auto"/>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31CDD" w14:textId="77777777" w:rsidR="00B04D54" w:rsidRDefault="00B04D54" w:rsidP="00B04D54">
    <w:pPr>
      <w:spacing w:after="0" w:line="240" w:lineRule="auto"/>
      <w:rPr>
        <w:b/>
        <w:color w:val="0070C0"/>
        <w:sz w:val="24"/>
        <w:szCs w:val="24"/>
      </w:rPr>
    </w:pPr>
  </w:p>
  <w:p w14:paraId="6D573608" w14:textId="77777777" w:rsidR="002823DB" w:rsidRPr="00B04D54" w:rsidRDefault="00B04D54" w:rsidP="00FF2E70">
    <w:pPr>
      <w:spacing w:after="0" w:line="240" w:lineRule="auto"/>
      <w:jc w:val="center"/>
      <w:rPr>
        <w:b/>
        <w:color w:val="0070C0"/>
        <w:sz w:val="24"/>
        <w:szCs w:val="24"/>
      </w:rPr>
    </w:pPr>
    <w:r w:rsidRPr="00B04D54">
      <w:rPr>
        <w:b/>
        <w:color w:val="0070C0"/>
        <w:sz w:val="24"/>
        <w:szCs w:val="24"/>
      </w:rPr>
      <w:t>www.unwomen-usnc.org/chicago</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15F5D9" w14:textId="77777777" w:rsidR="003F757D" w:rsidRDefault="003F757D" w:rsidP="002823DB">
      <w:pPr>
        <w:spacing w:after="0" w:line="240" w:lineRule="auto"/>
      </w:pPr>
      <w:r>
        <w:separator/>
      </w:r>
    </w:p>
  </w:footnote>
  <w:footnote w:type="continuationSeparator" w:id="0">
    <w:p w14:paraId="5FBEECAC" w14:textId="77777777" w:rsidR="003F757D" w:rsidRDefault="003F757D" w:rsidP="002823D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3820A6"/>
    <w:multiLevelType w:val="hybridMultilevel"/>
    <w:tmpl w:val="93CC8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002"/>
    <w:rsid w:val="00034D61"/>
    <w:rsid w:val="000351E8"/>
    <w:rsid w:val="000753BE"/>
    <w:rsid w:val="00076CDC"/>
    <w:rsid w:val="000F47D1"/>
    <w:rsid w:val="0010347B"/>
    <w:rsid w:val="00131128"/>
    <w:rsid w:val="001334FD"/>
    <w:rsid w:val="001512ED"/>
    <w:rsid w:val="0017232F"/>
    <w:rsid w:val="00183484"/>
    <w:rsid w:val="001F0002"/>
    <w:rsid w:val="002052B3"/>
    <w:rsid w:val="002114A6"/>
    <w:rsid w:val="002160E4"/>
    <w:rsid w:val="0023212C"/>
    <w:rsid w:val="00235069"/>
    <w:rsid w:val="002823DB"/>
    <w:rsid w:val="002C0383"/>
    <w:rsid w:val="002C79D3"/>
    <w:rsid w:val="00313D84"/>
    <w:rsid w:val="00316BDF"/>
    <w:rsid w:val="00362E14"/>
    <w:rsid w:val="00363B01"/>
    <w:rsid w:val="003F757D"/>
    <w:rsid w:val="00414D59"/>
    <w:rsid w:val="004415AC"/>
    <w:rsid w:val="004451A1"/>
    <w:rsid w:val="004762A8"/>
    <w:rsid w:val="004D50B9"/>
    <w:rsid w:val="004E712B"/>
    <w:rsid w:val="0050600A"/>
    <w:rsid w:val="00562F62"/>
    <w:rsid w:val="00564A69"/>
    <w:rsid w:val="005B124C"/>
    <w:rsid w:val="005F7F59"/>
    <w:rsid w:val="00664E73"/>
    <w:rsid w:val="00675110"/>
    <w:rsid w:val="006E1B2F"/>
    <w:rsid w:val="00720B64"/>
    <w:rsid w:val="00736167"/>
    <w:rsid w:val="0074121A"/>
    <w:rsid w:val="00786C1E"/>
    <w:rsid w:val="007B2C68"/>
    <w:rsid w:val="007B4749"/>
    <w:rsid w:val="007C550F"/>
    <w:rsid w:val="007F7223"/>
    <w:rsid w:val="00801A89"/>
    <w:rsid w:val="00805098"/>
    <w:rsid w:val="00827FBB"/>
    <w:rsid w:val="00836A21"/>
    <w:rsid w:val="00861C27"/>
    <w:rsid w:val="0086367B"/>
    <w:rsid w:val="008924C0"/>
    <w:rsid w:val="0089704D"/>
    <w:rsid w:val="008A4406"/>
    <w:rsid w:val="008A7044"/>
    <w:rsid w:val="008E01D9"/>
    <w:rsid w:val="0094197D"/>
    <w:rsid w:val="00944A50"/>
    <w:rsid w:val="009F468C"/>
    <w:rsid w:val="00A1406B"/>
    <w:rsid w:val="00A4373F"/>
    <w:rsid w:val="00AA3587"/>
    <w:rsid w:val="00AA6607"/>
    <w:rsid w:val="00AC151A"/>
    <w:rsid w:val="00AC328F"/>
    <w:rsid w:val="00AE4BD6"/>
    <w:rsid w:val="00B04D54"/>
    <w:rsid w:val="00B13B73"/>
    <w:rsid w:val="00B1696E"/>
    <w:rsid w:val="00BE0A8D"/>
    <w:rsid w:val="00BF1394"/>
    <w:rsid w:val="00C02E6A"/>
    <w:rsid w:val="00C573C1"/>
    <w:rsid w:val="00C61003"/>
    <w:rsid w:val="00C8660D"/>
    <w:rsid w:val="00CB142B"/>
    <w:rsid w:val="00D31954"/>
    <w:rsid w:val="00D62AFA"/>
    <w:rsid w:val="00DD3865"/>
    <w:rsid w:val="00E23BBC"/>
    <w:rsid w:val="00E351BF"/>
    <w:rsid w:val="00E64F20"/>
    <w:rsid w:val="00EA1F52"/>
    <w:rsid w:val="00ED56A0"/>
    <w:rsid w:val="00F13426"/>
    <w:rsid w:val="00F231B4"/>
    <w:rsid w:val="00F67EF2"/>
    <w:rsid w:val="00FA46D8"/>
    <w:rsid w:val="00FB1816"/>
    <w:rsid w:val="00FC618C"/>
    <w:rsid w:val="00FD5EA9"/>
    <w:rsid w:val="00FF2E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6712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1515Chaparral">
    <w:name w:val="Text_11.5/15 Chaparral"/>
    <w:basedOn w:val="Normal"/>
    <w:rsid w:val="008E01D9"/>
    <w:pPr>
      <w:widowControl w:val="0"/>
      <w:tabs>
        <w:tab w:val="left" w:pos="480"/>
      </w:tabs>
      <w:autoSpaceDE w:val="0"/>
      <w:autoSpaceDN w:val="0"/>
      <w:adjustRightInd w:val="0"/>
      <w:spacing w:after="0" w:line="300" w:lineRule="atLeast"/>
      <w:textAlignment w:val="center"/>
    </w:pPr>
    <w:rPr>
      <w:rFonts w:ascii="ChaparralPro-Regular" w:eastAsia="Times New Roman" w:hAnsi="ChaparralPro-Regular" w:cs="ChaparralPro-Regular"/>
      <w:color w:val="5900FF"/>
      <w:sz w:val="23"/>
      <w:szCs w:val="23"/>
      <w:lang w:bidi="en-US"/>
    </w:rPr>
  </w:style>
  <w:style w:type="paragraph" w:styleId="Header">
    <w:name w:val="header"/>
    <w:basedOn w:val="Normal"/>
    <w:link w:val="HeaderChar"/>
    <w:uiPriority w:val="99"/>
    <w:unhideWhenUsed/>
    <w:rsid w:val="002823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3DB"/>
  </w:style>
  <w:style w:type="paragraph" w:styleId="Footer">
    <w:name w:val="footer"/>
    <w:basedOn w:val="Normal"/>
    <w:link w:val="FooterChar"/>
    <w:uiPriority w:val="99"/>
    <w:unhideWhenUsed/>
    <w:rsid w:val="002823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3DB"/>
  </w:style>
  <w:style w:type="paragraph" w:styleId="BalloonText">
    <w:name w:val="Balloon Text"/>
    <w:basedOn w:val="Normal"/>
    <w:link w:val="BalloonTextChar"/>
    <w:uiPriority w:val="99"/>
    <w:semiHidden/>
    <w:unhideWhenUsed/>
    <w:rsid w:val="00282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DB"/>
    <w:rPr>
      <w:rFonts w:ascii="Tahoma" w:hAnsi="Tahoma" w:cs="Tahoma"/>
      <w:sz w:val="16"/>
      <w:szCs w:val="16"/>
    </w:rPr>
  </w:style>
  <w:style w:type="paragraph" w:styleId="ListParagraph">
    <w:name w:val="List Paragraph"/>
    <w:basedOn w:val="Normal"/>
    <w:uiPriority w:val="34"/>
    <w:qFormat/>
    <w:rsid w:val="00316BDF"/>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1515Chaparral">
    <w:name w:val="Text_11.5/15 Chaparral"/>
    <w:basedOn w:val="Normal"/>
    <w:rsid w:val="008E01D9"/>
    <w:pPr>
      <w:widowControl w:val="0"/>
      <w:tabs>
        <w:tab w:val="left" w:pos="480"/>
      </w:tabs>
      <w:autoSpaceDE w:val="0"/>
      <w:autoSpaceDN w:val="0"/>
      <w:adjustRightInd w:val="0"/>
      <w:spacing w:after="0" w:line="300" w:lineRule="atLeast"/>
      <w:textAlignment w:val="center"/>
    </w:pPr>
    <w:rPr>
      <w:rFonts w:ascii="ChaparralPro-Regular" w:eastAsia="Times New Roman" w:hAnsi="ChaparralPro-Regular" w:cs="ChaparralPro-Regular"/>
      <w:color w:val="5900FF"/>
      <w:sz w:val="23"/>
      <w:szCs w:val="23"/>
      <w:lang w:bidi="en-US"/>
    </w:rPr>
  </w:style>
  <w:style w:type="paragraph" w:styleId="Header">
    <w:name w:val="header"/>
    <w:basedOn w:val="Normal"/>
    <w:link w:val="HeaderChar"/>
    <w:uiPriority w:val="99"/>
    <w:unhideWhenUsed/>
    <w:rsid w:val="002823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3DB"/>
  </w:style>
  <w:style w:type="paragraph" w:styleId="Footer">
    <w:name w:val="footer"/>
    <w:basedOn w:val="Normal"/>
    <w:link w:val="FooterChar"/>
    <w:uiPriority w:val="99"/>
    <w:unhideWhenUsed/>
    <w:rsid w:val="002823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3DB"/>
  </w:style>
  <w:style w:type="paragraph" w:styleId="BalloonText">
    <w:name w:val="Balloon Text"/>
    <w:basedOn w:val="Normal"/>
    <w:link w:val="BalloonTextChar"/>
    <w:uiPriority w:val="99"/>
    <w:semiHidden/>
    <w:unhideWhenUsed/>
    <w:rsid w:val="002823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23DB"/>
    <w:rPr>
      <w:rFonts w:ascii="Tahoma" w:hAnsi="Tahoma" w:cs="Tahoma"/>
      <w:sz w:val="16"/>
      <w:szCs w:val="16"/>
    </w:rPr>
  </w:style>
  <w:style w:type="paragraph" w:styleId="ListParagraph">
    <w:name w:val="List Paragraph"/>
    <w:basedOn w:val="Normal"/>
    <w:uiPriority w:val="34"/>
    <w:qFormat/>
    <w:rsid w:val="00316BD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6432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3" Type="http://schemas.microsoft.com/office/2011/relationships/people" Target="peop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408</Words>
  <Characters>2332</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Mallgrave</dc:creator>
  <cp:lastModifiedBy>Chris Nendick</cp:lastModifiedBy>
  <cp:revision>3</cp:revision>
  <dcterms:created xsi:type="dcterms:W3CDTF">2017-02-04T23:36:00Z</dcterms:created>
  <dcterms:modified xsi:type="dcterms:W3CDTF">2017-02-04T23:39:00Z</dcterms:modified>
</cp:coreProperties>
</file>