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A5" w:rsidRDefault="00F561A5" w:rsidP="00F561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RESOLUTION NO. ______</w:t>
      </w:r>
    </w:p>
    <w:p w:rsidR="00F561A5" w:rsidRDefault="00F561A5" w:rsidP="00F561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61A5" w:rsidRDefault="006B0052" w:rsidP="00F561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OPPOSING </w:t>
      </w:r>
      <w:r w:rsidR="009971BD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ISSUE 1</w:t>
      </w:r>
    </w:p>
    <w:p w:rsidR="00F561A5" w:rsidRDefault="00F561A5" w:rsidP="00F561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B1215">
        <w:rPr>
          <w:rFonts w:ascii="Times New Roman" w:hAnsi="Times New Roman" w:cs="Times New Roman"/>
          <w:sz w:val="24"/>
          <w:szCs w:val="24"/>
        </w:rPr>
        <w:t xml:space="preserve">the Mayor and Council have been advised of </w:t>
      </w:r>
      <w:r w:rsidR="009971BD">
        <w:rPr>
          <w:rFonts w:ascii="Times New Roman" w:hAnsi="Times New Roman" w:cs="Times New Roman"/>
          <w:sz w:val="24"/>
          <w:szCs w:val="24"/>
        </w:rPr>
        <w:t>State Issue 1 To R</w:t>
      </w:r>
      <w:r w:rsidR="000F19AB">
        <w:rPr>
          <w:rFonts w:ascii="Times New Roman" w:hAnsi="Times New Roman" w:cs="Times New Roman"/>
          <w:sz w:val="24"/>
          <w:szCs w:val="24"/>
        </w:rPr>
        <w:t>educe Penalties for Crimes of Obtaining, Possessing, and Using Illegal Drugs, a proposed constitutional amendment proposed by initiative petition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0F19AB">
        <w:rPr>
          <w:rFonts w:ascii="Times New Roman" w:hAnsi="Times New Roman" w:cs="Times New Roman"/>
          <w:sz w:val="24"/>
          <w:szCs w:val="24"/>
        </w:rPr>
        <w:t xml:space="preserve"> </w:t>
      </w:r>
      <w:r w:rsidR="009971BD">
        <w:rPr>
          <w:rFonts w:ascii="Times New Roman" w:hAnsi="Times New Roman" w:cs="Times New Roman"/>
          <w:sz w:val="24"/>
          <w:szCs w:val="24"/>
        </w:rPr>
        <w:t xml:space="preserve">State </w:t>
      </w:r>
      <w:r w:rsidR="000F19AB">
        <w:rPr>
          <w:rFonts w:ascii="Times New Roman" w:hAnsi="Times New Roman" w:cs="Times New Roman"/>
          <w:sz w:val="24"/>
          <w:szCs w:val="24"/>
        </w:rPr>
        <w:t>Issue 1 will appear on the statewide ballot on Tuesday, November 6, 2018 for consideration by Ohio voters</w:t>
      </w:r>
      <w:r w:rsidR="008B1215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1A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F19AB">
        <w:rPr>
          <w:rFonts w:ascii="Times New Roman" w:hAnsi="Times New Roman" w:cs="Times New Roman"/>
          <w:sz w:val="24"/>
          <w:szCs w:val="24"/>
        </w:rPr>
        <w:t xml:space="preserve">this constitutional amendment would greatly alter the sentencing laws for obtaining, possessing, and using any drug such as a fentanyl, heroin, methamphetamine, cocaine, LSD, and other controlled substances; and </w:t>
      </w:r>
    </w:p>
    <w:p w:rsidR="009971BD" w:rsidRDefault="009971B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1BD" w:rsidRDefault="009971B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State Issue 1 would shift the costs for drug treatment from the State to local governments; and</w:t>
      </w:r>
    </w:p>
    <w:p w:rsidR="009971BD" w:rsidRDefault="009971B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1BD" w:rsidRDefault="009971B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local government entities are already struggling to fund the opioid crisis in their jurisdictions as a result of the drastic budget cuts they have </w:t>
      </w:r>
      <w:r w:rsidR="003051EC">
        <w:rPr>
          <w:rFonts w:ascii="Times New Roman" w:hAnsi="Times New Roman" w:cs="Times New Roman"/>
          <w:sz w:val="24"/>
          <w:szCs w:val="24"/>
        </w:rPr>
        <w:t>experienced</w:t>
      </w:r>
      <w:r>
        <w:rPr>
          <w:rFonts w:ascii="Times New Roman" w:hAnsi="Times New Roman" w:cs="Times New Roman"/>
          <w:sz w:val="24"/>
          <w:szCs w:val="24"/>
        </w:rPr>
        <w:t xml:space="preserve"> in recent years; and</w:t>
      </w:r>
    </w:p>
    <w:p w:rsidR="009971BD" w:rsidRDefault="009971B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1BD" w:rsidRDefault="009971B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3051EC">
        <w:rPr>
          <w:rFonts w:ascii="Times New Roman" w:hAnsi="Times New Roman" w:cs="Times New Roman"/>
          <w:sz w:val="24"/>
          <w:szCs w:val="24"/>
        </w:rPr>
        <w:t xml:space="preserve"> the projected savings of $100 million annually applies to the State only, while local </w:t>
      </w:r>
      <w:r>
        <w:rPr>
          <w:rFonts w:ascii="Times New Roman" w:hAnsi="Times New Roman" w:cs="Times New Roman"/>
          <w:sz w:val="24"/>
          <w:szCs w:val="24"/>
        </w:rPr>
        <w:t>governments will see significant increases in costs for treatment, probation, courts, and local jails—costs that tax payers will be required to pay; and</w:t>
      </w:r>
    </w:p>
    <w:p w:rsidR="009971BD" w:rsidRDefault="009971B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1BD" w:rsidRDefault="009971B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this constitutional amendment would require another statewide initiative and election, not just a legislative change, to amend</w:t>
      </w:r>
      <w:r w:rsidR="003051EC">
        <w:rPr>
          <w:rFonts w:ascii="Times New Roman" w:hAnsi="Times New Roman" w:cs="Times New Roman"/>
          <w:sz w:val="24"/>
          <w:szCs w:val="24"/>
        </w:rPr>
        <w:t xml:space="preserve"> if problems arise.</w:t>
      </w:r>
    </w:p>
    <w:p w:rsidR="00F652DD" w:rsidRDefault="00F652D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THEREFORE, BE IT RESOLVED by the (Council, Commission) of the (insert municipality name here), Ohio that:</w:t>
      </w:r>
    </w:p>
    <w:p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2DD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1. </w:t>
      </w:r>
      <w:r>
        <w:rPr>
          <w:rFonts w:ascii="Times New Roman" w:hAnsi="Times New Roman" w:cs="Times New Roman"/>
          <w:sz w:val="24"/>
          <w:szCs w:val="24"/>
        </w:rPr>
        <w:tab/>
      </w:r>
      <w:r w:rsidR="003051EC">
        <w:rPr>
          <w:rFonts w:ascii="Times New Roman" w:hAnsi="Times New Roman" w:cs="Times New Roman"/>
          <w:sz w:val="24"/>
          <w:szCs w:val="24"/>
        </w:rPr>
        <w:t>This</w:t>
      </w:r>
      <w:r w:rsidR="00F652DD">
        <w:rPr>
          <w:rFonts w:ascii="Times New Roman" w:hAnsi="Times New Roman" w:cs="Times New Roman"/>
          <w:sz w:val="24"/>
          <w:szCs w:val="24"/>
        </w:rPr>
        <w:t xml:space="preserve"> </w:t>
      </w:r>
      <w:r w:rsidR="003051EC">
        <w:rPr>
          <w:rFonts w:ascii="Times New Roman" w:hAnsi="Times New Roman" w:cs="Times New Roman"/>
          <w:sz w:val="24"/>
          <w:szCs w:val="24"/>
        </w:rPr>
        <w:t xml:space="preserve">Council urges Ohioans to oppose State Issue 1 on </w:t>
      </w:r>
      <w:r w:rsidR="00604376">
        <w:rPr>
          <w:rFonts w:ascii="Times New Roman" w:hAnsi="Times New Roman" w:cs="Times New Roman"/>
          <w:sz w:val="24"/>
          <w:szCs w:val="24"/>
        </w:rPr>
        <w:t xml:space="preserve">Tuesday, </w:t>
      </w:r>
      <w:r w:rsidR="003051EC">
        <w:rPr>
          <w:rFonts w:ascii="Times New Roman" w:hAnsi="Times New Roman" w:cs="Times New Roman"/>
          <w:sz w:val="24"/>
          <w:szCs w:val="24"/>
        </w:rPr>
        <w:t>November 6, 2018.</w:t>
      </w:r>
    </w:p>
    <w:p w:rsidR="00F652DD" w:rsidRDefault="00F652D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15" w:rsidRDefault="00F652DD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</w:t>
      </w:r>
      <w:r>
        <w:rPr>
          <w:rFonts w:ascii="Times New Roman" w:hAnsi="Times New Roman" w:cs="Times New Roman"/>
          <w:sz w:val="24"/>
          <w:szCs w:val="24"/>
        </w:rPr>
        <w:tab/>
      </w:r>
      <w:r w:rsidR="008B1215">
        <w:rPr>
          <w:rFonts w:ascii="Times New Roman" w:hAnsi="Times New Roman" w:cs="Times New Roman"/>
          <w:sz w:val="24"/>
          <w:szCs w:val="24"/>
        </w:rPr>
        <w:t xml:space="preserve">This Council does hereby declare its opposition to </w:t>
      </w:r>
      <w:r w:rsidR="003051EC">
        <w:rPr>
          <w:rFonts w:ascii="Times New Roman" w:hAnsi="Times New Roman" w:cs="Times New Roman"/>
          <w:sz w:val="24"/>
          <w:szCs w:val="24"/>
        </w:rPr>
        <w:t>State Issue 1.</w:t>
      </w: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1A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by the Council on the _____ day of _____________ 2018;</w:t>
      </w: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Yeas; ______ Nays.</w:t>
      </w: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Date:</w:t>
      </w: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AUTHENTICATION:</w:t>
      </w: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8B1215" w:rsidRDefault="008B121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1A5" w:rsidRPr="00F561A5" w:rsidRDefault="00F561A5" w:rsidP="00F56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561A5" w:rsidRPr="00F5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5"/>
    <w:rsid w:val="000F19AB"/>
    <w:rsid w:val="003051EC"/>
    <w:rsid w:val="0058180A"/>
    <w:rsid w:val="00604376"/>
    <w:rsid w:val="006B0052"/>
    <w:rsid w:val="00735F60"/>
    <w:rsid w:val="008B1215"/>
    <w:rsid w:val="009971BD"/>
    <w:rsid w:val="00BC4DAF"/>
    <w:rsid w:val="00C273B3"/>
    <w:rsid w:val="00F561A5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07169-AE29-4833-B8A5-2579412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Zoe Wade</cp:lastModifiedBy>
  <cp:revision>2</cp:revision>
  <cp:lastPrinted>2018-09-20T18:53:00Z</cp:lastPrinted>
  <dcterms:created xsi:type="dcterms:W3CDTF">2018-09-21T15:39:00Z</dcterms:created>
  <dcterms:modified xsi:type="dcterms:W3CDTF">2018-09-21T15:39:00Z</dcterms:modified>
</cp:coreProperties>
</file>