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8" w:rsidRDefault="00181148">
      <w:pPr>
        <w:rPr>
          <w:rFonts w:ascii="Open Sans" w:hAnsi="Open Sans" w:cs="Helvetica"/>
          <w:noProof/>
          <w:color w:val="444444"/>
          <w:sz w:val="28"/>
          <w:szCs w:val="28"/>
        </w:rPr>
      </w:pPr>
      <w:r w:rsidRPr="00181148">
        <w:rPr>
          <w:rFonts w:ascii="Open Sans" w:hAnsi="Open Sans" w:cs="Helvetica"/>
          <w:noProof/>
          <w:color w:val="444444"/>
          <w:sz w:val="28"/>
          <w:szCs w:val="28"/>
        </w:rPr>
        <w:t xml:space="preserve">Consider a </w:t>
      </w:r>
      <w:r w:rsidRPr="00181148">
        <w:rPr>
          <w:rFonts w:ascii="Open Sans" w:hAnsi="Open Sans" w:cs="Helvetica"/>
          <w:b/>
          <w:noProof/>
          <w:color w:val="444444"/>
          <w:sz w:val="28"/>
          <w:szCs w:val="28"/>
        </w:rPr>
        <w:t>Company Matching Gift</w:t>
      </w:r>
      <w:r w:rsidRPr="00181148">
        <w:rPr>
          <w:rFonts w:ascii="Open Sans" w:hAnsi="Open Sans" w:cs="Helvetica"/>
          <w:noProof/>
          <w:color w:val="444444"/>
          <w:sz w:val="28"/>
          <w:szCs w:val="28"/>
        </w:rPr>
        <w:t xml:space="preserve"> to Sandusky Central Catholic School</w:t>
      </w:r>
    </w:p>
    <w:p w:rsidR="00A57DC9" w:rsidRDefault="00181148">
      <w:pPr>
        <w:rPr>
          <w:rFonts w:ascii="Open Sans" w:hAnsi="Open Sans" w:cs="Helvetica"/>
          <w:noProof/>
          <w:color w:val="444444"/>
          <w:sz w:val="28"/>
          <w:szCs w:val="28"/>
        </w:rPr>
      </w:pPr>
      <w:r>
        <w:rPr>
          <w:rFonts w:ascii="Open Sans" w:hAnsi="Open Sans" w:cs="Helvetica"/>
          <w:noProof/>
          <w:color w:val="444444"/>
          <w:sz w:val="28"/>
          <w:szCs w:val="28"/>
        </w:rPr>
        <w:t>Matching gift programs allow you to double, and is some cases triple your gift to</w:t>
      </w:r>
      <w:r w:rsidR="00CB4589">
        <w:rPr>
          <w:rFonts w:ascii="Open Sans" w:hAnsi="Open Sans" w:cs="Helvetica"/>
          <w:noProof/>
          <w:color w:val="444444"/>
          <w:sz w:val="28"/>
          <w:szCs w:val="28"/>
        </w:rPr>
        <w:t xml:space="preserve"> SCCS</w:t>
      </w:r>
      <w:r>
        <w:rPr>
          <w:rFonts w:ascii="Open Sans" w:hAnsi="Open Sans" w:cs="Helvetica"/>
          <w:noProof/>
          <w:color w:val="444444"/>
          <w:sz w:val="28"/>
          <w:szCs w:val="28"/>
        </w:rPr>
        <w:t>.</w:t>
      </w:r>
      <w:r w:rsidR="00CB4589">
        <w:rPr>
          <w:rFonts w:ascii="Open Sans" w:hAnsi="Open Sans" w:cs="Helvetica"/>
          <w:noProof/>
          <w:color w:val="444444"/>
          <w:sz w:val="28"/>
          <w:szCs w:val="28"/>
        </w:rPr>
        <w:t xml:space="preserve"> </w:t>
      </w:r>
    </w:p>
    <w:p w:rsidR="00181148" w:rsidRDefault="00CB4589">
      <w:pPr>
        <w:rPr>
          <w:rFonts w:ascii="Open Sans" w:hAnsi="Open Sans" w:cs="Helvetica"/>
          <w:noProof/>
          <w:color w:val="444444"/>
          <w:sz w:val="28"/>
          <w:szCs w:val="28"/>
        </w:rPr>
      </w:pPr>
      <w:r>
        <w:rPr>
          <w:rFonts w:ascii="Open Sans" w:hAnsi="Open Sans" w:cs="Helvetica"/>
          <w:noProof/>
          <w:color w:val="444444"/>
          <w:sz w:val="28"/>
          <w:szCs w:val="28"/>
        </w:rPr>
        <w:t>Plea</w:t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t xml:space="preserve">se visit </w:t>
      </w:r>
      <w:bookmarkStart w:id="0" w:name="_GoBack"/>
      <w:bookmarkEnd w:id="0"/>
      <w:r w:rsidR="00A57DC9">
        <w:rPr>
          <w:rFonts w:ascii="Open Sans" w:hAnsi="Open Sans" w:cs="Helvetica"/>
          <w:noProof/>
          <w:color w:val="444444"/>
          <w:sz w:val="28"/>
          <w:szCs w:val="28"/>
        </w:rPr>
        <w:fldChar w:fldCharType="begin"/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instrText xml:space="preserve"> HYPERLINK "</w:instrText>
      </w:r>
      <w:r w:rsidR="00A57DC9" w:rsidRPr="00A57DC9">
        <w:rPr>
          <w:rFonts w:ascii="Open Sans" w:hAnsi="Open Sans" w:cs="Helvetica"/>
          <w:noProof/>
          <w:color w:val="444444"/>
          <w:sz w:val="28"/>
          <w:szCs w:val="28"/>
        </w:rPr>
        <w:instrText>http://matchfinderonline.blackbaud.com/MatchGiftInquiry.aspx?cid=21227</w:instrText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instrText xml:space="preserve">" </w:instrText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fldChar w:fldCharType="separate"/>
      </w:r>
      <w:r w:rsidR="00A57DC9" w:rsidRPr="00B732B5">
        <w:rPr>
          <w:rStyle w:val="Hyperlink"/>
          <w:rFonts w:ascii="Open Sans" w:hAnsi="Open Sans" w:cs="Helvetica"/>
          <w:noProof/>
          <w:sz w:val="28"/>
          <w:szCs w:val="28"/>
        </w:rPr>
        <w:t>http://matchfinderonline.blackbaud.com/MatchGiftInquiry.aspx?cid=21227</w:t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fldChar w:fldCharType="end"/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t xml:space="preserve"> </w:t>
      </w:r>
      <w:r>
        <w:rPr>
          <w:rFonts w:ascii="Open Sans" w:hAnsi="Open Sans" w:cs="Helvetica"/>
          <w:noProof/>
          <w:color w:val="444444"/>
          <w:sz w:val="28"/>
          <w:szCs w:val="28"/>
        </w:rPr>
        <w:t xml:space="preserve">                 To see if you company matches gifts to SCCS.</w:t>
      </w:r>
      <w:r w:rsidR="00A57DC9">
        <w:rPr>
          <w:rFonts w:ascii="Open Sans" w:hAnsi="Open Sans" w:cs="Helvetica"/>
          <w:noProof/>
          <w:color w:val="444444"/>
          <w:sz w:val="28"/>
          <w:szCs w:val="28"/>
        </w:rPr>
        <w:t xml:space="preserve">  </w:t>
      </w:r>
    </w:p>
    <w:p w:rsidR="00181148" w:rsidRDefault="00181148">
      <w:pPr>
        <w:rPr>
          <w:rFonts w:ascii="Open Sans" w:hAnsi="Open Sans" w:cs="Helvetica"/>
          <w:noProof/>
          <w:color w:val="444444"/>
          <w:sz w:val="20"/>
          <w:szCs w:val="20"/>
        </w:rPr>
      </w:pPr>
    </w:p>
    <w:p w:rsidR="00181148" w:rsidRDefault="00181148">
      <w:pPr>
        <w:rPr>
          <w:rFonts w:ascii="Open Sans" w:hAnsi="Open Sans" w:cs="Helvetica"/>
          <w:noProof/>
          <w:color w:val="444444"/>
          <w:sz w:val="20"/>
          <w:szCs w:val="20"/>
        </w:rPr>
      </w:pPr>
    </w:p>
    <w:p w:rsidR="002049D3" w:rsidRDefault="009D56C8">
      <w:r>
        <w:rPr>
          <w:rFonts w:ascii="Open Sans" w:hAnsi="Open Sans" w:cs="Helvetica"/>
          <w:noProof/>
          <w:color w:val="444444"/>
          <w:sz w:val="20"/>
          <w:szCs w:val="20"/>
        </w:rPr>
        <w:drawing>
          <wp:inline distT="0" distB="0" distL="0" distR="0" wp14:anchorId="2B63CC4D" wp14:editId="7697C96C">
            <wp:extent cx="4286250" cy="4686300"/>
            <wp:effectExtent l="0" t="0" r="0" b="0"/>
            <wp:docPr id="1" name="Picture 1" descr="Matching Gift Corporate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ing Gift Corporate Mat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E7" w:rsidRDefault="004633E7" w:rsidP="00181148">
      <w:pPr>
        <w:spacing w:after="0" w:line="240" w:lineRule="auto"/>
      </w:pPr>
      <w:r>
        <w:separator/>
      </w:r>
    </w:p>
  </w:endnote>
  <w:endnote w:type="continuationSeparator" w:id="0">
    <w:p w:rsidR="004633E7" w:rsidRDefault="004633E7" w:rsidP="0018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E7" w:rsidRDefault="004633E7" w:rsidP="00181148">
      <w:pPr>
        <w:spacing w:after="0" w:line="240" w:lineRule="auto"/>
      </w:pPr>
      <w:r>
        <w:separator/>
      </w:r>
    </w:p>
  </w:footnote>
  <w:footnote w:type="continuationSeparator" w:id="0">
    <w:p w:rsidR="004633E7" w:rsidRDefault="004633E7" w:rsidP="00181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8"/>
    <w:rsid w:val="00181148"/>
    <w:rsid w:val="002049D3"/>
    <w:rsid w:val="004633E7"/>
    <w:rsid w:val="009742FF"/>
    <w:rsid w:val="009D56C8"/>
    <w:rsid w:val="00A57DC9"/>
    <w:rsid w:val="00CB4589"/>
    <w:rsid w:val="00D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48"/>
  </w:style>
  <w:style w:type="paragraph" w:styleId="Footer">
    <w:name w:val="footer"/>
    <w:basedOn w:val="Normal"/>
    <w:link w:val="FooterChar"/>
    <w:uiPriority w:val="99"/>
    <w:unhideWhenUsed/>
    <w:rsid w:val="0018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48"/>
  </w:style>
  <w:style w:type="character" w:styleId="Hyperlink">
    <w:name w:val="Hyperlink"/>
    <w:basedOn w:val="DefaultParagraphFont"/>
    <w:uiPriority w:val="99"/>
    <w:unhideWhenUsed/>
    <w:rsid w:val="00A57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48"/>
  </w:style>
  <w:style w:type="paragraph" w:styleId="Footer">
    <w:name w:val="footer"/>
    <w:basedOn w:val="Normal"/>
    <w:link w:val="FooterChar"/>
    <w:uiPriority w:val="99"/>
    <w:unhideWhenUsed/>
    <w:rsid w:val="0018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48"/>
  </w:style>
  <w:style w:type="character" w:styleId="Hyperlink">
    <w:name w:val="Hyperlink"/>
    <w:basedOn w:val="DefaultParagraphFont"/>
    <w:uiPriority w:val="99"/>
    <w:unhideWhenUsed/>
    <w:rsid w:val="00A5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Kasper</dc:creator>
  <cp:lastModifiedBy>Emily Kasper</cp:lastModifiedBy>
  <cp:revision>6</cp:revision>
  <dcterms:created xsi:type="dcterms:W3CDTF">2015-09-09T18:09:00Z</dcterms:created>
  <dcterms:modified xsi:type="dcterms:W3CDTF">2015-09-11T18:36:00Z</dcterms:modified>
</cp:coreProperties>
</file>