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36" w:rsidRPr="006648FA" w:rsidRDefault="00822B36" w:rsidP="00D82505">
      <w:pPr>
        <w:pStyle w:val="NormalWeb"/>
        <w:ind w:left="300" w:right="300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 w:rsidRPr="006648FA">
        <w:rPr>
          <w:rFonts w:ascii="Arial Rounded MT Bold" w:hAnsi="Arial Rounded MT Bold"/>
          <w:sz w:val="32"/>
          <w:szCs w:val="32"/>
        </w:rPr>
        <w:t>Clinton W. Babcock, Bio</w:t>
      </w:r>
      <w:r w:rsidR="00F36655">
        <w:rPr>
          <w:rFonts w:ascii="Arial Rounded MT Bold" w:hAnsi="Arial Rounded MT Bold"/>
          <w:sz w:val="32"/>
          <w:szCs w:val="32"/>
        </w:rPr>
        <w:tab/>
      </w:r>
      <w:r w:rsidR="00F36655">
        <w:rPr>
          <w:rFonts w:ascii="Arial Rounded MT Bold" w:hAnsi="Arial Rounded MT Bold"/>
          <w:sz w:val="32"/>
          <w:szCs w:val="32"/>
        </w:rPr>
        <w:tab/>
      </w:r>
      <w:r w:rsidR="00F36655">
        <w:rPr>
          <w:rFonts w:ascii="Arial Rounded MT Bold" w:hAnsi="Arial Rounded MT Bold"/>
          <w:sz w:val="32"/>
          <w:szCs w:val="32"/>
        </w:rPr>
        <w:tab/>
      </w:r>
      <w:r w:rsidR="00F36655">
        <w:rPr>
          <w:rFonts w:ascii="Arial Rounded MT Bold" w:hAnsi="Arial Rounded MT Bold"/>
          <w:sz w:val="32"/>
          <w:szCs w:val="32"/>
        </w:rPr>
        <w:tab/>
      </w:r>
      <w:r w:rsidR="00F36655">
        <w:rPr>
          <w:rFonts w:ascii="Arial Rounded MT Bold" w:hAnsi="Arial Rounded MT Bold"/>
          <w:sz w:val="32"/>
          <w:szCs w:val="32"/>
        </w:rPr>
        <w:tab/>
      </w:r>
      <w:r w:rsidR="00297628"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>
            <wp:extent cx="1550670" cy="1550670"/>
            <wp:effectExtent l="0" t="0" r="0" b="0"/>
            <wp:docPr id="1" name="Picture 1" descr="Clint Babcock Portrait Closeup for Printing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nt Babcock Portrait Closeup for Printing Squa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D0" w:rsidRDefault="00822B36" w:rsidP="00822B36">
      <w:pPr>
        <w:pStyle w:val="NormalWeb"/>
        <w:ind w:left="300" w:right="300"/>
        <w:rPr>
          <w:rFonts w:ascii="Palatino Linotype" w:hAnsi="Palatino Linotype"/>
          <w:sz w:val="22"/>
          <w:szCs w:val="22"/>
        </w:rPr>
      </w:pPr>
      <w:r w:rsidRPr="006648FA">
        <w:rPr>
          <w:rFonts w:ascii="Palatino Linotype" w:hAnsi="Palatino Linotype"/>
          <w:sz w:val="22"/>
          <w:szCs w:val="22"/>
        </w:rPr>
        <w:t xml:space="preserve">Clint Babcock, </w:t>
      </w:r>
      <w:r w:rsidR="005A5222">
        <w:rPr>
          <w:rFonts w:ascii="Palatino Linotype" w:hAnsi="Palatino Linotype"/>
          <w:sz w:val="22"/>
          <w:szCs w:val="22"/>
        </w:rPr>
        <w:t xml:space="preserve">Partner </w:t>
      </w:r>
      <w:r w:rsidR="005C7CB8">
        <w:rPr>
          <w:rFonts w:ascii="Palatino Linotype" w:hAnsi="Palatino Linotype"/>
          <w:sz w:val="22"/>
          <w:szCs w:val="22"/>
        </w:rPr>
        <w:t>with</w:t>
      </w:r>
      <w:r w:rsidR="00786B4B">
        <w:rPr>
          <w:rFonts w:ascii="Palatino Linotype" w:hAnsi="Palatino Linotype"/>
          <w:sz w:val="22"/>
          <w:szCs w:val="22"/>
        </w:rPr>
        <w:t xml:space="preserve"> S</w:t>
      </w:r>
      <w:r w:rsidRPr="006648FA">
        <w:rPr>
          <w:rFonts w:ascii="Palatino Linotype" w:hAnsi="Palatino Linotype"/>
          <w:sz w:val="22"/>
          <w:szCs w:val="22"/>
        </w:rPr>
        <w:t>andler</w:t>
      </w:r>
      <w:r w:rsidR="00E9416E">
        <w:rPr>
          <w:rFonts w:ascii="Palatino Linotype" w:hAnsi="Palatino Linotype"/>
          <w:sz w:val="22"/>
          <w:szCs w:val="22"/>
        </w:rPr>
        <w:t xml:space="preserve"> Training</w:t>
      </w:r>
      <w:r w:rsidR="005511D0">
        <w:rPr>
          <w:rFonts w:ascii="Palatino Linotype" w:hAnsi="Palatino Linotype"/>
          <w:sz w:val="22"/>
          <w:szCs w:val="22"/>
        </w:rPr>
        <w:t xml:space="preserve">, has </w:t>
      </w:r>
      <w:r w:rsidR="00E81C5B">
        <w:rPr>
          <w:rFonts w:ascii="Palatino Linotype" w:hAnsi="Palatino Linotype"/>
          <w:sz w:val="22"/>
          <w:szCs w:val="22"/>
        </w:rPr>
        <w:t>w</w:t>
      </w:r>
      <w:r w:rsidR="0005321F">
        <w:rPr>
          <w:rFonts w:ascii="Palatino Linotype" w:hAnsi="Palatino Linotype"/>
          <w:sz w:val="22"/>
          <w:szCs w:val="22"/>
        </w:rPr>
        <w:t xml:space="preserve">orked with </w:t>
      </w:r>
      <w:r w:rsidR="00DF326A">
        <w:rPr>
          <w:rFonts w:ascii="Palatino Linotype" w:hAnsi="Palatino Linotype"/>
          <w:sz w:val="22"/>
          <w:szCs w:val="22"/>
        </w:rPr>
        <w:t xml:space="preserve">CEO’s and Presidents of various companies to help them strategically build their </w:t>
      </w:r>
      <w:r w:rsidR="008507E4">
        <w:rPr>
          <w:rFonts w:ascii="Palatino Linotype" w:hAnsi="Palatino Linotype"/>
          <w:sz w:val="22"/>
          <w:szCs w:val="22"/>
        </w:rPr>
        <w:t xml:space="preserve">businesses and their </w:t>
      </w:r>
      <w:r w:rsidR="009B5B7C">
        <w:rPr>
          <w:rFonts w:ascii="Palatino Linotype" w:hAnsi="Palatino Linotype"/>
          <w:sz w:val="22"/>
          <w:szCs w:val="22"/>
        </w:rPr>
        <w:t xml:space="preserve">sales forces. </w:t>
      </w:r>
      <w:r w:rsidR="00DF326A">
        <w:rPr>
          <w:rFonts w:ascii="Palatino Linotype" w:hAnsi="Palatino Linotype"/>
          <w:sz w:val="22"/>
          <w:szCs w:val="22"/>
        </w:rPr>
        <w:t xml:space="preserve">He’s worked with </w:t>
      </w:r>
      <w:r w:rsidR="0005321F">
        <w:rPr>
          <w:rFonts w:ascii="Palatino Linotype" w:hAnsi="Palatino Linotype"/>
          <w:sz w:val="22"/>
          <w:szCs w:val="22"/>
        </w:rPr>
        <w:t>hundreds of sales teams</w:t>
      </w:r>
      <w:r w:rsidR="00E81C5B">
        <w:rPr>
          <w:rFonts w:ascii="Palatino Linotype" w:hAnsi="Palatino Linotype"/>
          <w:sz w:val="22"/>
          <w:szCs w:val="22"/>
        </w:rPr>
        <w:t xml:space="preserve"> and thousands of sales</w:t>
      </w:r>
      <w:r w:rsidR="0005321F">
        <w:rPr>
          <w:rFonts w:ascii="Palatino Linotype" w:hAnsi="Palatino Linotype"/>
          <w:sz w:val="22"/>
          <w:szCs w:val="22"/>
        </w:rPr>
        <w:t xml:space="preserve"> people.</w:t>
      </w:r>
      <w:r w:rsidR="00E81C5B">
        <w:rPr>
          <w:rFonts w:ascii="Palatino Linotype" w:hAnsi="Palatino Linotype"/>
          <w:sz w:val="22"/>
          <w:szCs w:val="22"/>
        </w:rPr>
        <w:t xml:space="preserve"> </w:t>
      </w:r>
      <w:r w:rsidR="00786B4B">
        <w:t>To remedy today’s short attention spans, Clint’s interactive style keeps</w:t>
      </w:r>
      <w:r w:rsidR="00E81C5B">
        <w:rPr>
          <w:rFonts w:ascii="Palatino Linotype" w:hAnsi="Palatino Linotype"/>
          <w:sz w:val="22"/>
          <w:szCs w:val="22"/>
        </w:rPr>
        <w:t xml:space="preserve"> top producers of every company engaged, and learning.</w:t>
      </w:r>
      <w:r w:rsidR="009B5B7C">
        <w:rPr>
          <w:rFonts w:ascii="Palatino Linotype" w:hAnsi="Palatino Linotype"/>
          <w:sz w:val="22"/>
          <w:szCs w:val="22"/>
        </w:rPr>
        <w:t xml:space="preserve"> </w:t>
      </w:r>
      <w:r w:rsidR="00E81C5B">
        <w:rPr>
          <w:rFonts w:ascii="Palatino Linotype" w:hAnsi="Palatino Linotype"/>
          <w:sz w:val="22"/>
          <w:szCs w:val="22"/>
        </w:rPr>
        <w:t>Clint advises his clients in four areas of the sales side of their business</w:t>
      </w:r>
      <w:r w:rsidR="00786B4B">
        <w:rPr>
          <w:rFonts w:ascii="Palatino Linotype" w:hAnsi="Palatino Linotype"/>
          <w:sz w:val="22"/>
          <w:szCs w:val="22"/>
        </w:rPr>
        <w:t xml:space="preserve">:  </w:t>
      </w:r>
      <w:r w:rsidR="00E81C5B">
        <w:rPr>
          <w:rFonts w:ascii="Palatino Linotype" w:hAnsi="Palatino Linotype"/>
          <w:sz w:val="22"/>
          <w:szCs w:val="22"/>
        </w:rPr>
        <w:t>Strategy, Structure, Staff, and Skills.</w:t>
      </w:r>
    </w:p>
    <w:p w:rsidR="002D1980" w:rsidRPr="006648FA" w:rsidRDefault="002D1980" w:rsidP="002D1980">
      <w:pPr>
        <w:pStyle w:val="NormalWeb"/>
        <w:ind w:left="300" w:right="300"/>
        <w:rPr>
          <w:rFonts w:ascii="Palatino Linotype" w:hAnsi="Palatino Linotype"/>
          <w:sz w:val="22"/>
          <w:szCs w:val="22"/>
        </w:rPr>
      </w:pPr>
      <w:r w:rsidRPr="006648FA">
        <w:rPr>
          <w:rFonts w:ascii="Palatino Linotype" w:hAnsi="Palatino Linotype"/>
          <w:sz w:val="22"/>
          <w:szCs w:val="22"/>
        </w:rPr>
        <w:t xml:space="preserve">Clint knows that </w:t>
      </w:r>
      <w:r>
        <w:rPr>
          <w:rFonts w:ascii="Palatino Linotype" w:hAnsi="Palatino Linotype"/>
          <w:sz w:val="22"/>
          <w:szCs w:val="22"/>
        </w:rPr>
        <w:t>creating great leaders, managers, and sales people goes beyond techniques and encompasses a focus on behaviors and attitudes.</w:t>
      </w:r>
      <w:r w:rsidR="009B5B7C">
        <w:rPr>
          <w:rFonts w:ascii="Palatino Linotype" w:hAnsi="Palatino Linotype" w:cs="Arial"/>
          <w:sz w:val="22"/>
          <w:szCs w:val="22"/>
        </w:rPr>
        <w:t xml:space="preserve"> </w:t>
      </w:r>
      <w:r w:rsidRPr="006648FA">
        <w:rPr>
          <w:rFonts w:ascii="Palatino Linotype" w:hAnsi="Palatino Linotype"/>
          <w:sz w:val="22"/>
          <w:szCs w:val="22"/>
        </w:rPr>
        <w:t>He creates value by genuinely connecting with his clients who are committed to working at doing what it takes to grow their business</w:t>
      </w:r>
      <w:r>
        <w:rPr>
          <w:rFonts w:ascii="Palatino Linotype" w:hAnsi="Palatino Linotype"/>
          <w:sz w:val="22"/>
          <w:szCs w:val="22"/>
        </w:rPr>
        <w:t xml:space="preserve"> and revenues</w:t>
      </w:r>
      <w:r w:rsidRPr="006648FA">
        <w:rPr>
          <w:rFonts w:ascii="Palatino Linotype" w:hAnsi="Palatino Linotype"/>
          <w:sz w:val="22"/>
          <w:szCs w:val="22"/>
        </w:rPr>
        <w:t xml:space="preserve">. He listens to what his </w:t>
      </w:r>
      <w:proofErr w:type="gramStart"/>
      <w:r w:rsidRPr="006648FA">
        <w:rPr>
          <w:rFonts w:ascii="Palatino Linotype" w:hAnsi="Palatino Linotype"/>
          <w:sz w:val="22"/>
          <w:szCs w:val="22"/>
        </w:rPr>
        <w:t>client’s</w:t>
      </w:r>
      <w:proofErr w:type="gramEnd"/>
      <w:r w:rsidRPr="006648FA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issues and concerns are and uses his business</w:t>
      </w:r>
      <w:r w:rsidRPr="006648FA">
        <w:rPr>
          <w:rFonts w:ascii="Palatino Linotype" w:hAnsi="Palatino Linotype"/>
          <w:sz w:val="22"/>
          <w:szCs w:val="22"/>
        </w:rPr>
        <w:t xml:space="preserve"> experience, as well as the Sandler sales program of training, coaching and reinforcement to teach people a</w:t>
      </w:r>
      <w:r>
        <w:rPr>
          <w:rFonts w:ascii="Palatino Linotype" w:hAnsi="Palatino Linotype"/>
          <w:sz w:val="22"/>
          <w:szCs w:val="22"/>
        </w:rPr>
        <w:t>n</w:t>
      </w:r>
      <w:r w:rsidRPr="006648FA">
        <w:rPr>
          <w:rFonts w:ascii="Palatino Linotype" w:hAnsi="Palatino Linotype"/>
          <w:sz w:val="22"/>
          <w:szCs w:val="22"/>
        </w:rPr>
        <w:t xml:space="preserve"> approach </w:t>
      </w:r>
      <w:r>
        <w:rPr>
          <w:rFonts w:ascii="Palatino Linotype" w:hAnsi="Palatino Linotype"/>
          <w:sz w:val="22"/>
          <w:szCs w:val="22"/>
        </w:rPr>
        <w:t>they m</w:t>
      </w:r>
      <w:r w:rsidR="009B5B7C">
        <w:rPr>
          <w:rFonts w:ascii="Palatino Linotype" w:hAnsi="Palatino Linotype"/>
          <w:sz w:val="22"/>
          <w:szCs w:val="22"/>
        </w:rPr>
        <w:t xml:space="preserve">ay not have considered. </w:t>
      </w:r>
      <w:r w:rsidRPr="006648FA">
        <w:rPr>
          <w:rFonts w:ascii="Palatino Linotype" w:hAnsi="Palatino Linotype"/>
          <w:sz w:val="22"/>
          <w:szCs w:val="22"/>
        </w:rPr>
        <w:t xml:space="preserve">He has a knack for </w:t>
      </w:r>
      <w:r>
        <w:rPr>
          <w:rFonts w:ascii="Palatino Linotype" w:hAnsi="Palatino Linotype"/>
          <w:sz w:val="22"/>
          <w:szCs w:val="22"/>
        </w:rPr>
        <w:t xml:space="preserve">delivering coaching and training </w:t>
      </w:r>
      <w:r w:rsidRPr="006648FA">
        <w:rPr>
          <w:rFonts w:ascii="Palatino Linotype" w:hAnsi="Palatino Linotype"/>
          <w:sz w:val="22"/>
          <w:szCs w:val="22"/>
        </w:rPr>
        <w:t xml:space="preserve">to match his clients’ personality and </w:t>
      </w:r>
      <w:r>
        <w:rPr>
          <w:rFonts w:ascii="Palatino Linotype" w:hAnsi="Palatino Linotype"/>
          <w:sz w:val="22"/>
          <w:szCs w:val="22"/>
        </w:rPr>
        <w:t>learning</w:t>
      </w:r>
      <w:r w:rsidR="009B5B7C">
        <w:rPr>
          <w:rFonts w:ascii="Palatino Linotype" w:hAnsi="Palatino Linotype"/>
          <w:sz w:val="22"/>
          <w:szCs w:val="22"/>
        </w:rPr>
        <w:t xml:space="preserve"> style. </w:t>
      </w:r>
      <w:r w:rsidRPr="006648FA">
        <w:rPr>
          <w:rFonts w:ascii="Palatino Linotype" w:hAnsi="Palatino Linotype"/>
          <w:sz w:val="22"/>
          <w:szCs w:val="22"/>
        </w:rPr>
        <w:t>He makes the unclear become crystal clear.</w:t>
      </w:r>
    </w:p>
    <w:p w:rsidR="00822B36" w:rsidRPr="006648FA" w:rsidRDefault="00822B36" w:rsidP="00822B36">
      <w:pPr>
        <w:pStyle w:val="NormalWeb"/>
        <w:ind w:left="300" w:right="300"/>
        <w:rPr>
          <w:rFonts w:ascii="Arial Rounded MT Bold" w:hAnsi="Arial Rounded MT Bold"/>
          <w:sz w:val="28"/>
          <w:szCs w:val="28"/>
        </w:rPr>
      </w:pPr>
      <w:r w:rsidRPr="006648FA">
        <w:rPr>
          <w:rFonts w:ascii="Arial Rounded MT Bold" w:hAnsi="Arial Rounded MT Bold"/>
          <w:sz w:val="28"/>
          <w:szCs w:val="28"/>
        </w:rPr>
        <w:t>Experience</w:t>
      </w:r>
    </w:p>
    <w:p w:rsidR="00272F87" w:rsidRDefault="00822B36" w:rsidP="00822B36">
      <w:pPr>
        <w:pStyle w:val="NormalWeb"/>
        <w:ind w:left="300" w:right="300"/>
        <w:rPr>
          <w:rFonts w:ascii="Palatino Linotype" w:hAnsi="Palatino Linotype"/>
          <w:sz w:val="22"/>
          <w:szCs w:val="22"/>
        </w:rPr>
      </w:pPr>
      <w:r w:rsidRPr="00F23030">
        <w:rPr>
          <w:rStyle w:val="Strong"/>
          <w:rFonts w:ascii="Palatino Linotype" w:hAnsi="Palatino Linotype"/>
          <w:b w:val="0"/>
          <w:sz w:val="22"/>
          <w:szCs w:val="22"/>
        </w:rPr>
        <w:t>Clint</w:t>
      </w:r>
      <w:r w:rsidRPr="00F23030">
        <w:rPr>
          <w:rFonts w:ascii="Palatino Linotype" w:hAnsi="Palatino Linotype"/>
          <w:b/>
          <w:sz w:val="22"/>
          <w:szCs w:val="22"/>
        </w:rPr>
        <w:t>'</w:t>
      </w:r>
      <w:r w:rsidRPr="006648FA">
        <w:rPr>
          <w:rFonts w:ascii="Palatino Linotype" w:hAnsi="Palatino Linotype"/>
          <w:sz w:val="22"/>
          <w:szCs w:val="22"/>
        </w:rPr>
        <w:t>s background includes top performances in</w:t>
      </w:r>
      <w:r w:rsidR="002D1980">
        <w:rPr>
          <w:rFonts w:ascii="Palatino Linotype" w:hAnsi="Palatino Linotype"/>
          <w:sz w:val="22"/>
          <w:szCs w:val="22"/>
        </w:rPr>
        <w:t xml:space="preserve"> </w:t>
      </w:r>
      <w:r w:rsidR="008507E4">
        <w:rPr>
          <w:rFonts w:ascii="Palatino Linotype" w:hAnsi="Palatino Linotype"/>
          <w:sz w:val="22"/>
          <w:szCs w:val="22"/>
        </w:rPr>
        <w:t xml:space="preserve">leadership, management, </w:t>
      </w:r>
      <w:r w:rsidR="002D1980">
        <w:rPr>
          <w:rFonts w:ascii="Palatino Linotype" w:hAnsi="Palatino Linotype"/>
          <w:sz w:val="22"/>
          <w:szCs w:val="22"/>
        </w:rPr>
        <w:t>consultative</w:t>
      </w:r>
      <w:r w:rsidRPr="006648FA">
        <w:rPr>
          <w:rFonts w:ascii="Palatino Linotype" w:hAnsi="Palatino Linotype"/>
          <w:sz w:val="22"/>
          <w:szCs w:val="22"/>
        </w:rPr>
        <w:t xml:space="preserve"> sales, </w:t>
      </w:r>
      <w:r w:rsidR="002D1980">
        <w:rPr>
          <w:rFonts w:ascii="Palatino Linotype" w:hAnsi="Palatino Linotype"/>
          <w:sz w:val="22"/>
          <w:szCs w:val="22"/>
        </w:rPr>
        <w:t>revenue strategies, executive coaching</w:t>
      </w:r>
      <w:r w:rsidRPr="006648FA">
        <w:rPr>
          <w:rFonts w:ascii="Palatino Linotype" w:hAnsi="Palatino Linotype"/>
          <w:sz w:val="22"/>
          <w:szCs w:val="22"/>
        </w:rPr>
        <w:t>, a</w:t>
      </w:r>
      <w:r w:rsidR="00272F87" w:rsidRPr="006648FA">
        <w:rPr>
          <w:rFonts w:ascii="Palatino Linotype" w:hAnsi="Palatino Linotype"/>
          <w:sz w:val="22"/>
          <w:szCs w:val="22"/>
        </w:rPr>
        <w:t>s well as</w:t>
      </w:r>
      <w:r w:rsidRPr="006648FA">
        <w:rPr>
          <w:rFonts w:ascii="Palatino Linotype" w:hAnsi="Palatino Linotype"/>
          <w:sz w:val="22"/>
          <w:szCs w:val="22"/>
        </w:rPr>
        <w:t xml:space="preserve"> training and development</w:t>
      </w:r>
      <w:r w:rsidR="00272F87" w:rsidRPr="006648FA">
        <w:rPr>
          <w:rFonts w:ascii="Palatino Linotype" w:hAnsi="Palatino Linotype"/>
          <w:sz w:val="22"/>
          <w:szCs w:val="22"/>
        </w:rPr>
        <w:t>.</w:t>
      </w:r>
      <w:r w:rsidRPr="006648FA">
        <w:rPr>
          <w:rFonts w:ascii="Palatino Linotype" w:hAnsi="Palatino Linotype"/>
          <w:sz w:val="22"/>
          <w:szCs w:val="22"/>
        </w:rPr>
        <w:t xml:space="preserve"> </w:t>
      </w:r>
    </w:p>
    <w:p w:rsidR="00073F42" w:rsidRDefault="002D1980" w:rsidP="00073F42">
      <w:pPr>
        <w:pStyle w:val="NormalWeb"/>
        <w:ind w:left="300" w:right="300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Recent Speaking Engagements</w:t>
      </w:r>
    </w:p>
    <w:p w:rsidR="00073F42" w:rsidRDefault="002D1980" w:rsidP="00073F42">
      <w:pPr>
        <w:pStyle w:val="NormalWeb"/>
        <w:numPr>
          <w:ilvl w:val="0"/>
          <w:numId w:val="10"/>
        </w:numPr>
        <w:ind w:right="30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The </w:t>
      </w:r>
      <w:proofErr w:type="spellStart"/>
      <w:r>
        <w:rPr>
          <w:rFonts w:ascii="Palatino Linotype" w:hAnsi="Palatino Linotype"/>
          <w:sz w:val="22"/>
        </w:rPr>
        <w:t>Vinoy</w:t>
      </w:r>
      <w:proofErr w:type="spellEnd"/>
      <w:r>
        <w:rPr>
          <w:rFonts w:ascii="Palatino Linotype" w:hAnsi="Palatino Linotype"/>
          <w:sz w:val="22"/>
        </w:rPr>
        <w:t xml:space="preserve"> Business Alliance – “Negotiating Strategies for Buyers and Sellers”</w:t>
      </w:r>
    </w:p>
    <w:p w:rsidR="00073F42" w:rsidRDefault="002D1980" w:rsidP="00073F42">
      <w:pPr>
        <w:pStyle w:val="NormalWeb"/>
        <w:numPr>
          <w:ilvl w:val="0"/>
          <w:numId w:val="10"/>
        </w:numPr>
        <w:ind w:right="30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Tampa Downtown Rotary – “The 4 S’s of</w:t>
      </w:r>
      <w:r w:rsidR="00073F42">
        <w:rPr>
          <w:rFonts w:ascii="Palatino Linotype" w:hAnsi="Palatino Linotype"/>
          <w:sz w:val="22"/>
        </w:rPr>
        <w:t xml:space="preserve"> </w:t>
      </w:r>
      <w:r w:rsidR="00786B4B">
        <w:rPr>
          <w:rFonts w:ascii="Palatino Linotype" w:hAnsi="Palatino Linotype"/>
          <w:sz w:val="22"/>
        </w:rPr>
        <w:t>Running</w:t>
      </w:r>
      <w:r w:rsidR="00073F42">
        <w:rPr>
          <w:rFonts w:ascii="Palatino Linotype" w:hAnsi="Palatino Linotype"/>
          <w:sz w:val="22"/>
        </w:rPr>
        <w:t xml:space="preserve"> a</w:t>
      </w:r>
      <w:r>
        <w:rPr>
          <w:rFonts w:ascii="Palatino Linotype" w:hAnsi="Palatino Linotype"/>
          <w:sz w:val="22"/>
        </w:rPr>
        <w:t xml:space="preserve"> Business”</w:t>
      </w:r>
    </w:p>
    <w:p w:rsidR="00073F42" w:rsidRDefault="00073F42" w:rsidP="00F36655">
      <w:pPr>
        <w:pStyle w:val="NormalWeb"/>
        <w:numPr>
          <w:ilvl w:val="0"/>
          <w:numId w:val="10"/>
        </w:numPr>
        <w:ind w:right="300"/>
        <w:rPr>
          <w:rFonts w:ascii="Palatino Linotype" w:hAnsi="Palatino Linotype"/>
          <w:sz w:val="22"/>
        </w:rPr>
      </w:pPr>
      <w:r w:rsidRPr="00073F42">
        <w:rPr>
          <w:rFonts w:ascii="Palatino Linotype" w:hAnsi="Palatino Linotype"/>
          <w:sz w:val="22"/>
        </w:rPr>
        <w:t xml:space="preserve">Tampa Connections Charity: "Kick-off </w:t>
      </w:r>
      <w:r w:rsidR="00786B4B">
        <w:rPr>
          <w:rFonts w:ascii="Palatino Linotype" w:hAnsi="Palatino Linotype"/>
          <w:sz w:val="22"/>
        </w:rPr>
        <w:t>Event</w:t>
      </w:r>
      <w:r w:rsidRPr="00073F42">
        <w:rPr>
          <w:rFonts w:ascii="Palatino Linotype" w:hAnsi="Palatino Linotype"/>
          <w:sz w:val="22"/>
        </w:rPr>
        <w:t>, Networking"</w:t>
      </w:r>
    </w:p>
    <w:p w:rsidR="00F36655" w:rsidRDefault="00073F42" w:rsidP="00F36655">
      <w:pPr>
        <w:pStyle w:val="NormalWeb"/>
        <w:numPr>
          <w:ilvl w:val="0"/>
          <w:numId w:val="10"/>
        </w:numPr>
        <w:ind w:right="300"/>
        <w:rPr>
          <w:rFonts w:ascii="Palatino Linotype" w:hAnsi="Palatino Linotype"/>
          <w:sz w:val="22"/>
        </w:rPr>
      </w:pPr>
      <w:r w:rsidRPr="00F36655">
        <w:rPr>
          <w:rFonts w:ascii="Palatino Linotype" w:hAnsi="Palatino Linotype"/>
          <w:sz w:val="22"/>
        </w:rPr>
        <w:t>Tampa Chamber of Commerce: "Communicating through DISC</w:t>
      </w:r>
      <w:r w:rsidR="00786B4B">
        <w:rPr>
          <w:rFonts w:ascii="Palatino Linotype" w:hAnsi="Palatino Linotype"/>
          <w:sz w:val="22"/>
        </w:rPr>
        <w:t xml:space="preserve"> Personality Profiles.</w:t>
      </w:r>
      <w:r w:rsidRPr="00F36655">
        <w:rPr>
          <w:rFonts w:ascii="Palatino Linotype" w:hAnsi="Palatino Linotype"/>
          <w:sz w:val="22"/>
        </w:rPr>
        <w:t>"</w:t>
      </w:r>
    </w:p>
    <w:p w:rsidR="002D1980" w:rsidRPr="00F36655" w:rsidRDefault="002D1980" w:rsidP="00F36655">
      <w:pPr>
        <w:pStyle w:val="NormalWeb"/>
        <w:numPr>
          <w:ilvl w:val="0"/>
          <w:numId w:val="10"/>
        </w:numPr>
        <w:ind w:right="300"/>
        <w:rPr>
          <w:rFonts w:ascii="Palatino Linotype" w:hAnsi="Palatino Linotype"/>
          <w:sz w:val="22"/>
        </w:rPr>
      </w:pPr>
      <w:r w:rsidRPr="00F36655">
        <w:rPr>
          <w:rFonts w:ascii="Palatino Linotype" w:hAnsi="Palatino Linotype"/>
          <w:sz w:val="22"/>
        </w:rPr>
        <w:t>St. Petersburg Chamber of</w:t>
      </w:r>
      <w:r w:rsidR="00F36655">
        <w:rPr>
          <w:rFonts w:ascii="Palatino Linotype" w:hAnsi="Palatino Linotype"/>
          <w:sz w:val="22"/>
        </w:rPr>
        <w:t xml:space="preserve"> Commerce Entrepreneurs Academy</w:t>
      </w:r>
    </w:p>
    <w:p w:rsidR="008507E4" w:rsidRDefault="008507E4" w:rsidP="002D1980">
      <w:pPr>
        <w:pStyle w:val="NormalWeb"/>
        <w:ind w:left="300" w:right="300"/>
        <w:rPr>
          <w:rFonts w:ascii="Palatino Linotype" w:hAnsi="Palatino Linotype"/>
          <w:b/>
          <w:sz w:val="22"/>
          <w:szCs w:val="22"/>
        </w:rPr>
      </w:pPr>
      <w:r w:rsidRPr="008507E4">
        <w:rPr>
          <w:rFonts w:ascii="Palatino Linotype" w:hAnsi="Palatino Linotype"/>
          <w:b/>
          <w:sz w:val="22"/>
          <w:szCs w:val="22"/>
        </w:rPr>
        <w:lastRenderedPageBreak/>
        <w:t>Day to Day</w:t>
      </w:r>
    </w:p>
    <w:p w:rsidR="008507E4" w:rsidRDefault="008507E4" w:rsidP="002D1980">
      <w:pPr>
        <w:pStyle w:val="NormalWeb"/>
        <w:ind w:left="300" w:right="30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Clint keeps </w:t>
      </w:r>
      <w:proofErr w:type="gramStart"/>
      <w:r>
        <w:rPr>
          <w:rFonts w:ascii="Palatino Linotype" w:hAnsi="Palatino Linotype"/>
          <w:sz w:val="22"/>
          <w:szCs w:val="22"/>
        </w:rPr>
        <w:t>a busy</w:t>
      </w:r>
      <w:proofErr w:type="gramEnd"/>
      <w:r>
        <w:rPr>
          <w:rFonts w:ascii="Palatino Linotype" w:hAnsi="Palatino Linotype"/>
          <w:sz w:val="22"/>
          <w:szCs w:val="22"/>
        </w:rPr>
        <w:t xml:space="preserve"> schedule training, coaching, and mentoring his clients.  Routinely, he is in front of his corporate and individual clients providing</w:t>
      </w:r>
      <w:r w:rsidR="009B5B7C">
        <w:rPr>
          <w:rFonts w:ascii="Palatino Linotype" w:hAnsi="Palatino Linotype"/>
          <w:sz w:val="22"/>
          <w:szCs w:val="22"/>
        </w:rPr>
        <w:t xml:space="preserve"> training 8-11 times per week. </w:t>
      </w:r>
      <w:r>
        <w:rPr>
          <w:rFonts w:ascii="Palatino Linotype" w:hAnsi="Palatino Linotype"/>
          <w:sz w:val="22"/>
          <w:szCs w:val="22"/>
        </w:rPr>
        <w:t>He fields real world scenarios for manager</w:t>
      </w:r>
      <w:r w:rsidR="00786B4B">
        <w:rPr>
          <w:rFonts w:ascii="Palatino Linotype" w:hAnsi="Palatino Linotype"/>
          <w:sz w:val="22"/>
          <w:szCs w:val="22"/>
        </w:rPr>
        <w:t>s</w:t>
      </w:r>
      <w:r>
        <w:rPr>
          <w:rFonts w:ascii="Palatino Linotype" w:hAnsi="Palatino Linotype"/>
          <w:sz w:val="22"/>
          <w:szCs w:val="22"/>
        </w:rPr>
        <w:t xml:space="preserve"> and sales people daily to help them become better at their profession</w:t>
      </w:r>
      <w:r w:rsidR="00786B4B">
        <w:rPr>
          <w:rFonts w:ascii="Palatino Linotype" w:hAnsi="Palatino Linotype"/>
          <w:sz w:val="22"/>
          <w:szCs w:val="22"/>
        </w:rPr>
        <w:t>s</w:t>
      </w:r>
      <w:r>
        <w:rPr>
          <w:rFonts w:ascii="Palatino Linotype" w:hAnsi="Palatino Linotype"/>
          <w:sz w:val="22"/>
          <w:szCs w:val="22"/>
        </w:rPr>
        <w:t xml:space="preserve">.  </w:t>
      </w:r>
      <w:r w:rsidR="00303900">
        <w:rPr>
          <w:rFonts w:ascii="Palatino Linotype" w:hAnsi="Palatino Linotype"/>
          <w:sz w:val="22"/>
          <w:szCs w:val="22"/>
        </w:rPr>
        <w:t>Some of his current clients are:</w:t>
      </w:r>
    </w:p>
    <w:p w:rsidR="00303900" w:rsidRDefault="00303900" w:rsidP="00303900">
      <w:pPr>
        <w:pStyle w:val="NormalWeb"/>
        <w:numPr>
          <w:ilvl w:val="0"/>
          <w:numId w:val="11"/>
        </w:numPr>
        <w:ind w:right="300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TravelClick</w:t>
      </w:r>
      <w:proofErr w:type="spellEnd"/>
      <w:r>
        <w:rPr>
          <w:rFonts w:ascii="Palatino Linotype" w:hAnsi="Palatino Linotype"/>
          <w:sz w:val="22"/>
          <w:szCs w:val="22"/>
        </w:rPr>
        <w:t xml:space="preserve"> – A $1b </w:t>
      </w:r>
      <w:r w:rsidR="00786B4B">
        <w:rPr>
          <w:rFonts w:ascii="Palatino Linotype" w:hAnsi="Palatino Linotype"/>
          <w:sz w:val="22"/>
          <w:szCs w:val="22"/>
        </w:rPr>
        <w:t>h</w:t>
      </w:r>
      <w:r w:rsidR="00D82505">
        <w:rPr>
          <w:rFonts w:ascii="Palatino Linotype" w:hAnsi="Palatino Linotype"/>
          <w:sz w:val="22"/>
          <w:szCs w:val="22"/>
        </w:rPr>
        <w:t xml:space="preserve">ospitality </w:t>
      </w:r>
      <w:r w:rsidR="00786B4B">
        <w:rPr>
          <w:rFonts w:ascii="Palatino Linotype" w:hAnsi="Palatino Linotype"/>
          <w:sz w:val="22"/>
          <w:szCs w:val="22"/>
        </w:rPr>
        <w:t>t</w:t>
      </w:r>
      <w:r w:rsidR="00D82505">
        <w:rPr>
          <w:rFonts w:ascii="Palatino Linotype" w:hAnsi="Palatino Linotype"/>
          <w:sz w:val="22"/>
          <w:szCs w:val="22"/>
        </w:rPr>
        <w:t xml:space="preserve">echnology </w:t>
      </w:r>
      <w:r>
        <w:rPr>
          <w:rFonts w:ascii="Palatino Linotype" w:hAnsi="Palatino Linotype"/>
          <w:sz w:val="22"/>
          <w:szCs w:val="22"/>
        </w:rPr>
        <w:t>company based in N</w:t>
      </w:r>
      <w:r w:rsidR="00786B4B">
        <w:rPr>
          <w:rFonts w:ascii="Palatino Linotype" w:hAnsi="Palatino Linotype"/>
          <w:sz w:val="22"/>
          <w:szCs w:val="22"/>
        </w:rPr>
        <w:t xml:space="preserve">ew </w:t>
      </w:r>
      <w:r>
        <w:rPr>
          <w:rFonts w:ascii="Palatino Linotype" w:hAnsi="Palatino Linotype"/>
          <w:sz w:val="22"/>
          <w:szCs w:val="22"/>
        </w:rPr>
        <w:t>Y</w:t>
      </w:r>
      <w:r w:rsidR="00786B4B">
        <w:rPr>
          <w:rFonts w:ascii="Palatino Linotype" w:hAnsi="Palatino Linotype"/>
          <w:sz w:val="22"/>
          <w:szCs w:val="22"/>
        </w:rPr>
        <w:t>ork</w:t>
      </w:r>
    </w:p>
    <w:p w:rsidR="00303900" w:rsidRDefault="00303900" w:rsidP="00303900">
      <w:pPr>
        <w:pStyle w:val="NormalWeb"/>
        <w:numPr>
          <w:ilvl w:val="0"/>
          <w:numId w:val="11"/>
        </w:numPr>
        <w:ind w:right="30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Vector Learning – An online learning and development company</w:t>
      </w:r>
    </w:p>
    <w:p w:rsidR="00303900" w:rsidRDefault="00303900" w:rsidP="00303900">
      <w:pPr>
        <w:pStyle w:val="NormalWeb"/>
        <w:numPr>
          <w:ilvl w:val="0"/>
          <w:numId w:val="11"/>
        </w:numPr>
        <w:ind w:right="30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United Way of Tampa Bay – Non- </w:t>
      </w:r>
      <w:r w:rsidR="00786B4B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>rofit</w:t>
      </w:r>
    </w:p>
    <w:p w:rsidR="00303900" w:rsidRDefault="00303900" w:rsidP="00303900">
      <w:pPr>
        <w:pStyle w:val="NormalWeb"/>
        <w:numPr>
          <w:ilvl w:val="0"/>
          <w:numId w:val="11"/>
        </w:numPr>
        <w:ind w:right="30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Girl Scouts of West Central FL – Non-</w:t>
      </w:r>
      <w:r w:rsidR="00786B4B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>rofit</w:t>
      </w:r>
    </w:p>
    <w:p w:rsidR="00303900" w:rsidRDefault="00303900" w:rsidP="00303900">
      <w:pPr>
        <w:pStyle w:val="NormalWeb"/>
        <w:numPr>
          <w:ilvl w:val="0"/>
          <w:numId w:val="11"/>
        </w:numPr>
        <w:ind w:right="30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Aspire Financial – 401k and 403b record keeping compa</w:t>
      </w:r>
      <w:r w:rsidR="00D82505">
        <w:rPr>
          <w:rFonts w:ascii="Palatino Linotype" w:hAnsi="Palatino Linotype"/>
          <w:sz w:val="22"/>
          <w:szCs w:val="22"/>
        </w:rPr>
        <w:t>n</w:t>
      </w:r>
      <w:r>
        <w:rPr>
          <w:rFonts w:ascii="Palatino Linotype" w:hAnsi="Palatino Linotype"/>
          <w:sz w:val="22"/>
          <w:szCs w:val="22"/>
        </w:rPr>
        <w:t>y</w:t>
      </w:r>
    </w:p>
    <w:p w:rsidR="00303900" w:rsidRPr="00C0601D" w:rsidRDefault="00C0601D" w:rsidP="00C0601D">
      <w:pPr>
        <w:pStyle w:val="NormalWeb"/>
        <w:numPr>
          <w:ilvl w:val="0"/>
          <w:numId w:val="11"/>
        </w:numPr>
        <w:ind w:right="30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Premiere Executive Suites – </w:t>
      </w:r>
      <w:r w:rsidR="00303900" w:rsidRPr="00C0601D">
        <w:rPr>
          <w:rFonts w:ascii="Palatino Linotype" w:hAnsi="Palatino Linotype"/>
          <w:sz w:val="22"/>
          <w:szCs w:val="22"/>
        </w:rPr>
        <w:t xml:space="preserve">Canadian </w:t>
      </w:r>
      <w:r w:rsidR="00786B4B">
        <w:rPr>
          <w:rFonts w:ascii="Palatino Linotype" w:hAnsi="Palatino Linotype"/>
          <w:sz w:val="22"/>
          <w:szCs w:val="22"/>
        </w:rPr>
        <w:t>c</w:t>
      </w:r>
      <w:r w:rsidR="00303900" w:rsidRPr="00C0601D">
        <w:rPr>
          <w:rFonts w:ascii="Palatino Linotype" w:hAnsi="Palatino Linotype"/>
          <w:sz w:val="22"/>
          <w:szCs w:val="22"/>
        </w:rPr>
        <w:t xml:space="preserve">orporate </w:t>
      </w:r>
      <w:r w:rsidR="00786B4B">
        <w:rPr>
          <w:rFonts w:ascii="Palatino Linotype" w:hAnsi="Palatino Linotype"/>
          <w:sz w:val="22"/>
          <w:szCs w:val="22"/>
        </w:rPr>
        <w:t>h</w:t>
      </w:r>
      <w:r w:rsidR="00303900" w:rsidRPr="00C0601D">
        <w:rPr>
          <w:rFonts w:ascii="Palatino Linotype" w:hAnsi="Palatino Linotype"/>
          <w:sz w:val="22"/>
          <w:szCs w:val="22"/>
        </w:rPr>
        <w:t xml:space="preserve">ousing </w:t>
      </w:r>
      <w:r w:rsidR="00786B4B">
        <w:rPr>
          <w:rFonts w:ascii="Palatino Linotype" w:hAnsi="Palatino Linotype"/>
          <w:sz w:val="22"/>
          <w:szCs w:val="22"/>
        </w:rPr>
        <w:t>c</w:t>
      </w:r>
      <w:r w:rsidR="00303900" w:rsidRPr="00C0601D">
        <w:rPr>
          <w:rFonts w:ascii="Palatino Linotype" w:hAnsi="Palatino Linotype"/>
          <w:sz w:val="22"/>
          <w:szCs w:val="22"/>
        </w:rPr>
        <w:t>ompany</w:t>
      </w:r>
    </w:p>
    <w:p w:rsidR="002D1980" w:rsidRDefault="002D1980" w:rsidP="002D1980">
      <w:pPr>
        <w:pStyle w:val="NormalWeb"/>
        <w:ind w:left="300" w:right="30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Visit his </w:t>
      </w:r>
      <w:proofErr w:type="spellStart"/>
      <w:r>
        <w:rPr>
          <w:rFonts w:ascii="Palatino Linotype" w:hAnsi="Palatino Linotype"/>
          <w:sz w:val="22"/>
          <w:szCs w:val="22"/>
        </w:rPr>
        <w:t>Linkedin</w:t>
      </w:r>
      <w:proofErr w:type="spellEnd"/>
      <w:r>
        <w:rPr>
          <w:rFonts w:ascii="Palatino Linotype" w:hAnsi="Palatino Linotype"/>
          <w:sz w:val="22"/>
          <w:szCs w:val="22"/>
        </w:rPr>
        <w:t xml:space="preserve"> profile for more detailed information:</w:t>
      </w:r>
    </w:p>
    <w:p w:rsidR="002D1980" w:rsidRDefault="00A50F98" w:rsidP="002D1980">
      <w:pPr>
        <w:pStyle w:val="NormalWeb"/>
        <w:ind w:left="300" w:right="300"/>
        <w:rPr>
          <w:rFonts w:ascii="Palatino Linotype" w:hAnsi="Palatino Linotype"/>
          <w:sz w:val="22"/>
          <w:szCs w:val="22"/>
        </w:rPr>
      </w:pPr>
      <w:hyperlink r:id="rId7" w:history="1">
        <w:r w:rsidR="002D1980" w:rsidRPr="00A221D2">
          <w:rPr>
            <w:rStyle w:val="Hyperlink"/>
            <w:rFonts w:ascii="Palatino Linotype" w:hAnsi="Palatino Linotype"/>
            <w:sz w:val="22"/>
            <w:szCs w:val="22"/>
          </w:rPr>
          <w:t>http://www.linkedin.com/in/tampasalestraining</w:t>
        </w:r>
      </w:hyperlink>
    </w:p>
    <w:p w:rsidR="00822B36" w:rsidRDefault="00822B36" w:rsidP="00822B36">
      <w:pPr>
        <w:pStyle w:val="NormalWeb"/>
        <w:ind w:left="300" w:right="300"/>
        <w:rPr>
          <w:rFonts w:ascii="Palatino Linotype" w:hAnsi="Palatino Linotype"/>
          <w:sz w:val="22"/>
          <w:szCs w:val="22"/>
        </w:rPr>
      </w:pPr>
      <w:r w:rsidRPr="006648FA">
        <w:rPr>
          <w:rFonts w:ascii="Palatino Linotype" w:hAnsi="Palatino Linotype"/>
          <w:sz w:val="22"/>
          <w:szCs w:val="22"/>
        </w:rPr>
        <w:t xml:space="preserve">Before joining Sandler, Clint was the Vice President of </w:t>
      </w:r>
      <w:r w:rsidR="005C7CB8">
        <w:rPr>
          <w:rFonts w:ascii="Palatino Linotype" w:hAnsi="Palatino Linotype"/>
          <w:sz w:val="22"/>
          <w:szCs w:val="22"/>
        </w:rPr>
        <w:t xml:space="preserve">National </w:t>
      </w:r>
      <w:r w:rsidRPr="006648FA">
        <w:rPr>
          <w:rFonts w:ascii="Palatino Linotype" w:hAnsi="Palatino Linotype"/>
          <w:sz w:val="22"/>
          <w:szCs w:val="22"/>
        </w:rPr>
        <w:t>Sales</w:t>
      </w:r>
      <w:r w:rsidR="00AB68E1">
        <w:rPr>
          <w:rFonts w:ascii="Palatino Linotype" w:hAnsi="Palatino Linotype"/>
          <w:sz w:val="22"/>
          <w:szCs w:val="22"/>
        </w:rPr>
        <w:t xml:space="preserve"> for a </w:t>
      </w:r>
      <w:r w:rsidR="005C7CB8">
        <w:rPr>
          <w:rFonts w:ascii="Palatino Linotype" w:hAnsi="Palatino Linotype"/>
          <w:sz w:val="22"/>
          <w:szCs w:val="22"/>
        </w:rPr>
        <w:t xml:space="preserve">technology training and </w:t>
      </w:r>
      <w:r w:rsidRPr="006648FA">
        <w:rPr>
          <w:rFonts w:ascii="Palatino Linotype" w:hAnsi="Palatino Linotype"/>
          <w:sz w:val="22"/>
          <w:szCs w:val="22"/>
        </w:rPr>
        <w:t>education organization</w:t>
      </w:r>
      <w:r w:rsidR="00F23030">
        <w:rPr>
          <w:rFonts w:ascii="Palatino Linotype" w:hAnsi="Palatino Linotype"/>
          <w:sz w:val="22"/>
          <w:szCs w:val="22"/>
        </w:rPr>
        <w:t>.</w:t>
      </w:r>
      <w:r w:rsidR="009B5B7C">
        <w:rPr>
          <w:rFonts w:ascii="Palatino Linotype" w:hAnsi="Palatino Linotype"/>
          <w:sz w:val="22"/>
          <w:szCs w:val="22"/>
        </w:rPr>
        <w:t xml:space="preserve"> </w:t>
      </w:r>
      <w:r w:rsidRPr="006648FA">
        <w:rPr>
          <w:rFonts w:ascii="Palatino Linotype" w:hAnsi="Palatino Linotype"/>
          <w:sz w:val="22"/>
          <w:szCs w:val="22"/>
        </w:rPr>
        <w:t xml:space="preserve">Clint </w:t>
      </w:r>
      <w:r w:rsidR="00F36655">
        <w:rPr>
          <w:rFonts w:ascii="Palatino Linotype" w:hAnsi="Palatino Linotype"/>
          <w:sz w:val="22"/>
          <w:szCs w:val="22"/>
        </w:rPr>
        <w:t>set the strategic business development direction for the company and hired management and sales positions</w:t>
      </w:r>
      <w:r w:rsidRPr="006648FA">
        <w:rPr>
          <w:rFonts w:ascii="Palatino Linotype" w:hAnsi="Palatino Linotype"/>
          <w:sz w:val="22"/>
          <w:szCs w:val="22"/>
        </w:rPr>
        <w:t xml:space="preserve"> during his tenure working for small, medium, and Fortune 500 companies.</w:t>
      </w:r>
      <w:r w:rsidR="009B5B7C">
        <w:rPr>
          <w:rFonts w:ascii="Palatino Linotype" w:hAnsi="Palatino Linotype"/>
          <w:sz w:val="22"/>
          <w:szCs w:val="22"/>
        </w:rPr>
        <w:t xml:space="preserve"> </w:t>
      </w:r>
      <w:r w:rsidR="00AB68E1">
        <w:rPr>
          <w:rFonts w:ascii="Palatino Linotype" w:hAnsi="Palatino Linotype"/>
          <w:sz w:val="22"/>
          <w:szCs w:val="22"/>
        </w:rPr>
        <w:t xml:space="preserve">He is also the CEO of </w:t>
      </w:r>
      <w:proofErr w:type="spellStart"/>
      <w:r w:rsidR="00AB68E1">
        <w:rPr>
          <w:rFonts w:ascii="Palatino Linotype" w:hAnsi="Palatino Linotype"/>
          <w:sz w:val="22"/>
          <w:szCs w:val="22"/>
        </w:rPr>
        <w:t>ImproveU</w:t>
      </w:r>
      <w:proofErr w:type="spellEnd"/>
      <w:r w:rsidR="00AB68E1">
        <w:rPr>
          <w:rFonts w:ascii="Palatino Linotype" w:hAnsi="Palatino Linotype"/>
          <w:sz w:val="22"/>
          <w:szCs w:val="22"/>
        </w:rPr>
        <w:t xml:space="preserve"> Corporation, a </w:t>
      </w:r>
      <w:proofErr w:type="gramStart"/>
      <w:r w:rsidR="00786B4B">
        <w:rPr>
          <w:rFonts w:ascii="Palatino Linotype" w:hAnsi="Palatino Linotype"/>
          <w:sz w:val="22"/>
          <w:szCs w:val="22"/>
        </w:rPr>
        <w:t xml:space="preserve">sales </w:t>
      </w:r>
      <w:r w:rsidR="00AB68E1">
        <w:rPr>
          <w:rFonts w:ascii="Palatino Linotype" w:hAnsi="Palatino Linotype"/>
          <w:sz w:val="22"/>
          <w:szCs w:val="22"/>
        </w:rPr>
        <w:t xml:space="preserve"> and</w:t>
      </w:r>
      <w:proofErr w:type="gramEnd"/>
      <w:r w:rsidR="00AB68E1">
        <w:rPr>
          <w:rFonts w:ascii="Palatino Linotype" w:hAnsi="Palatino Linotype"/>
          <w:sz w:val="22"/>
          <w:szCs w:val="22"/>
        </w:rPr>
        <w:t xml:space="preserve"> </w:t>
      </w:r>
      <w:r w:rsidR="00786B4B">
        <w:rPr>
          <w:rFonts w:ascii="Palatino Linotype" w:hAnsi="Palatino Linotype"/>
          <w:sz w:val="22"/>
          <w:szCs w:val="22"/>
        </w:rPr>
        <w:t>m</w:t>
      </w:r>
      <w:r w:rsidR="00AB68E1">
        <w:rPr>
          <w:rFonts w:ascii="Palatino Linotype" w:hAnsi="Palatino Linotype"/>
          <w:sz w:val="22"/>
          <w:szCs w:val="22"/>
        </w:rPr>
        <w:t xml:space="preserve">anagement </w:t>
      </w:r>
      <w:r w:rsidR="00786B4B">
        <w:rPr>
          <w:rFonts w:ascii="Palatino Linotype" w:hAnsi="Palatino Linotype"/>
          <w:sz w:val="22"/>
          <w:szCs w:val="22"/>
        </w:rPr>
        <w:t>r</w:t>
      </w:r>
      <w:r w:rsidR="00AB68E1">
        <w:rPr>
          <w:rFonts w:ascii="Palatino Linotype" w:hAnsi="Palatino Linotype"/>
          <w:sz w:val="22"/>
          <w:szCs w:val="22"/>
        </w:rPr>
        <w:t>ecruiting company.</w:t>
      </w:r>
    </w:p>
    <w:p w:rsidR="00822B36" w:rsidRPr="006648FA" w:rsidRDefault="00822B36" w:rsidP="007E6A38">
      <w:r w:rsidRPr="006648FA">
        <w:t>________________________________________________________________</w:t>
      </w:r>
    </w:p>
    <w:p w:rsidR="00822B36" w:rsidRPr="001C390B" w:rsidRDefault="00822B36" w:rsidP="00822B36">
      <w:pPr>
        <w:pStyle w:val="NormalWeb"/>
        <w:ind w:left="300" w:right="300"/>
        <w:rPr>
          <w:rFonts w:ascii="Arial Rounded MT Bold" w:hAnsi="Arial Rounded MT Bold"/>
          <w:sz w:val="28"/>
          <w:szCs w:val="28"/>
        </w:rPr>
      </w:pPr>
      <w:r w:rsidRPr="001C390B">
        <w:rPr>
          <w:rFonts w:ascii="Arial Rounded MT Bold" w:hAnsi="Arial Rounded MT Bold"/>
          <w:sz w:val="28"/>
          <w:szCs w:val="28"/>
        </w:rPr>
        <w:t>Contact Information</w:t>
      </w:r>
    </w:p>
    <w:p w:rsidR="00822B36" w:rsidRPr="006648FA" w:rsidRDefault="00822B36" w:rsidP="00822B36">
      <w:pPr>
        <w:ind w:firstLine="360"/>
        <w:rPr>
          <w:rFonts w:ascii="Palatino Linotype" w:hAnsi="Palatino Linotype"/>
        </w:rPr>
      </w:pPr>
      <w:r w:rsidRPr="006648FA">
        <w:rPr>
          <w:rFonts w:ascii="Palatino Linotype" w:hAnsi="Palatino Linotype"/>
        </w:rPr>
        <w:t>Clint Babcock</w:t>
      </w:r>
    </w:p>
    <w:p w:rsidR="00822B36" w:rsidRPr="006648FA" w:rsidRDefault="007E6A38" w:rsidP="00822B36">
      <w:pPr>
        <w:ind w:firstLine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Sandler Training and </w:t>
      </w:r>
      <w:proofErr w:type="spellStart"/>
      <w:r>
        <w:rPr>
          <w:rFonts w:ascii="Palatino Linotype" w:hAnsi="Palatino Linotype"/>
        </w:rPr>
        <w:t>ImproveU</w:t>
      </w:r>
      <w:proofErr w:type="spellEnd"/>
      <w:r>
        <w:rPr>
          <w:rFonts w:ascii="Palatino Linotype" w:hAnsi="Palatino Linotype"/>
        </w:rPr>
        <w:t xml:space="preserve"> Corp</w:t>
      </w:r>
    </w:p>
    <w:p w:rsidR="00822B36" w:rsidRDefault="0005321F" w:rsidP="00822B36">
      <w:pPr>
        <w:ind w:firstLine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3030 N. Rocky Point, </w:t>
      </w:r>
      <w:smartTag w:uri="urn:schemas-microsoft-com:office:smarttags" w:element="address">
        <w:smartTag w:uri="urn:schemas-microsoft-com:office:smarttags" w:element="Street">
          <w:r>
            <w:rPr>
              <w:rFonts w:ascii="Palatino Linotype" w:hAnsi="Palatino Linotype"/>
            </w:rPr>
            <w:t>Suite</w:t>
          </w:r>
        </w:smartTag>
        <w:r>
          <w:rPr>
            <w:rFonts w:ascii="Palatino Linotype" w:hAnsi="Palatino Linotype"/>
          </w:rPr>
          <w:t xml:space="preserve"> 100</w:t>
        </w:r>
      </w:smartTag>
    </w:p>
    <w:p w:rsidR="0005321F" w:rsidRPr="006648FA" w:rsidRDefault="0005321F" w:rsidP="00822B36">
      <w:pPr>
        <w:ind w:firstLine="360"/>
        <w:rPr>
          <w:rFonts w:ascii="Palatino Linotype" w:hAnsi="Palatino Linotyp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 Linotype" w:hAnsi="Palatino Linotype"/>
            </w:rPr>
            <w:t>Tampa</w:t>
          </w:r>
        </w:smartTag>
        <w:r>
          <w:rPr>
            <w:rFonts w:ascii="Palatino Linotype" w:hAnsi="Palatino Linotype"/>
          </w:rPr>
          <w:t xml:space="preserve">, </w:t>
        </w:r>
        <w:smartTag w:uri="urn:schemas-microsoft-com:office:smarttags" w:element="State">
          <w:r>
            <w:rPr>
              <w:rFonts w:ascii="Palatino Linotype" w:hAnsi="Palatino Linotype"/>
            </w:rPr>
            <w:t>FL</w:t>
          </w:r>
        </w:smartTag>
        <w:r>
          <w:rPr>
            <w:rFonts w:ascii="Palatino Linotype" w:hAnsi="Palatino Linotype"/>
          </w:rPr>
          <w:t xml:space="preserve"> </w:t>
        </w:r>
        <w:smartTag w:uri="urn:schemas-microsoft-com:office:smarttags" w:element="PostalCode">
          <w:r>
            <w:rPr>
              <w:rFonts w:ascii="Palatino Linotype" w:hAnsi="Palatino Linotype"/>
            </w:rPr>
            <w:t>33607</w:t>
          </w:r>
        </w:smartTag>
      </w:smartTag>
    </w:p>
    <w:p w:rsidR="00822B36" w:rsidRDefault="00F36655" w:rsidP="00822B36">
      <w:pPr>
        <w:ind w:firstLine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C. </w:t>
      </w:r>
      <w:r w:rsidR="00822B36" w:rsidRPr="006648FA">
        <w:rPr>
          <w:rFonts w:ascii="Palatino Linotype" w:hAnsi="Palatino Linotype"/>
        </w:rPr>
        <w:t>813-361-8706</w:t>
      </w:r>
    </w:p>
    <w:p w:rsidR="00F36655" w:rsidRPr="006648FA" w:rsidRDefault="00F36655" w:rsidP="00822B36">
      <w:pPr>
        <w:ind w:firstLine="360"/>
        <w:rPr>
          <w:rFonts w:ascii="Palatino Linotype" w:hAnsi="Palatino Linotype"/>
        </w:rPr>
      </w:pPr>
      <w:r>
        <w:rPr>
          <w:rFonts w:ascii="Palatino Linotype" w:hAnsi="Palatino Linotype"/>
        </w:rPr>
        <w:t>O. 813-287-1500</w:t>
      </w:r>
    </w:p>
    <w:p w:rsidR="00822B36" w:rsidRPr="006648FA" w:rsidRDefault="00822B36" w:rsidP="00822B36">
      <w:pPr>
        <w:ind w:firstLine="360"/>
        <w:rPr>
          <w:rFonts w:ascii="Palatino Linotype" w:hAnsi="Palatino Linotype"/>
        </w:rPr>
      </w:pPr>
      <w:r w:rsidRPr="006648FA">
        <w:rPr>
          <w:rFonts w:ascii="Palatino Linotype" w:hAnsi="Palatino Linotype"/>
        </w:rPr>
        <w:t xml:space="preserve">cbabcock@sandler.com </w:t>
      </w:r>
    </w:p>
    <w:p w:rsidR="00822B36" w:rsidRPr="006648FA" w:rsidRDefault="00822B36" w:rsidP="00822B36">
      <w:pPr>
        <w:ind w:firstLine="360"/>
        <w:rPr>
          <w:rFonts w:ascii="Palatino Linotype" w:hAnsi="Palatino Linotype"/>
        </w:rPr>
      </w:pPr>
    </w:p>
    <w:p w:rsidR="00822B36" w:rsidRPr="006648FA" w:rsidRDefault="00822B36" w:rsidP="00822B36"/>
    <w:p w:rsidR="00472F12" w:rsidRPr="006648FA" w:rsidRDefault="00472F12"/>
    <w:sectPr w:rsidR="00472F12" w:rsidRPr="006648FA" w:rsidSect="002975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5B9F54" w15:done="0"/>
  <w15:commentEx w15:paraId="4DFC46D6" w15:done="0"/>
  <w15:commentEx w15:paraId="62365A1B" w15:done="0"/>
  <w15:commentEx w15:paraId="5A2B99E5" w15:done="0"/>
  <w15:commentEx w15:paraId="55BBC919" w15:done="0"/>
  <w15:commentEx w15:paraId="201E94EF" w15:done="0"/>
  <w15:commentEx w15:paraId="504447ED" w15:done="0"/>
  <w15:commentEx w15:paraId="6688244A" w15:done="0"/>
  <w15:commentEx w15:paraId="0FE518E1" w15:done="0"/>
  <w15:commentEx w15:paraId="62F83C17" w15:done="0"/>
  <w15:commentEx w15:paraId="68261BB7" w15:done="0"/>
  <w15:commentEx w15:paraId="190221C3" w15:done="0"/>
  <w15:commentEx w15:paraId="01D5E6FF" w15:done="0"/>
  <w15:commentEx w15:paraId="060B7E1C" w15:done="0"/>
  <w15:commentEx w15:paraId="01F1B7DE" w15:done="0"/>
  <w15:commentEx w15:paraId="312772E4" w15:done="0"/>
  <w15:commentEx w15:paraId="516F68B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BCC"/>
    <w:multiLevelType w:val="hybridMultilevel"/>
    <w:tmpl w:val="682E464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B9344A1"/>
    <w:multiLevelType w:val="hybridMultilevel"/>
    <w:tmpl w:val="109A565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C0B3716"/>
    <w:multiLevelType w:val="hybridMultilevel"/>
    <w:tmpl w:val="276601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221FBB"/>
    <w:multiLevelType w:val="hybridMultilevel"/>
    <w:tmpl w:val="E300286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2D4910C3"/>
    <w:multiLevelType w:val="hybridMultilevel"/>
    <w:tmpl w:val="572EEC00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30294803"/>
    <w:multiLevelType w:val="hybridMultilevel"/>
    <w:tmpl w:val="C986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F184F"/>
    <w:multiLevelType w:val="hybridMultilevel"/>
    <w:tmpl w:val="8F94A59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3E021DF1"/>
    <w:multiLevelType w:val="hybridMultilevel"/>
    <w:tmpl w:val="AFCEE82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58A31B75"/>
    <w:multiLevelType w:val="hybridMultilevel"/>
    <w:tmpl w:val="41BA12A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6B6A10F9"/>
    <w:multiLevelType w:val="hybridMultilevel"/>
    <w:tmpl w:val="AE1A8C2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71076984"/>
    <w:multiLevelType w:val="hybridMultilevel"/>
    <w:tmpl w:val="5D0E590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85991"/>
    <w:rsid w:val="0003398A"/>
    <w:rsid w:val="0005321F"/>
    <w:rsid w:val="00073F42"/>
    <w:rsid w:val="000F55CF"/>
    <w:rsid w:val="00185991"/>
    <w:rsid w:val="00187E36"/>
    <w:rsid w:val="001C0026"/>
    <w:rsid w:val="001C390B"/>
    <w:rsid w:val="00272F87"/>
    <w:rsid w:val="00297595"/>
    <w:rsid w:val="00297628"/>
    <w:rsid w:val="002D1980"/>
    <w:rsid w:val="00303900"/>
    <w:rsid w:val="00357E4B"/>
    <w:rsid w:val="00472F12"/>
    <w:rsid w:val="00486A7B"/>
    <w:rsid w:val="005511D0"/>
    <w:rsid w:val="005A5222"/>
    <w:rsid w:val="005A5B34"/>
    <w:rsid w:val="005C7CB8"/>
    <w:rsid w:val="00636986"/>
    <w:rsid w:val="006648FA"/>
    <w:rsid w:val="00785337"/>
    <w:rsid w:val="00786B4B"/>
    <w:rsid w:val="00794D0F"/>
    <w:rsid w:val="007E6A38"/>
    <w:rsid w:val="00822B36"/>
    <w:rsid w:val="008507E4"/>
    <w:rsid w:val="00943420"/>
    <w:rsid w:val="009B5B7C"/>
    <w:rsid w:val="00A50F98"/>
    <w:rsid w:val="00AB68E1"/>
    <w:rsid w:val="00C0601D"/>
    <w:rsid w:val="00C078D6"/>
    <w:rsid w:val="00C15353"/>
    <w:rsid w:val="00C26894"/>
    <w:rsid w:val="00D82505"/>
    <w:rsid w:val="00DF326A"/>
    <w:rsid w:val="00E81C5B"/>
    <w:rsid w:val="00E9416E"/>
    <w:rsid w:val="00ED514F"/>
    <w:rsid w:val="00F23030"/>
    <w:rsid w:val="00F3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2B36"/>
    <w:rPr>
      <w:b/>
      <w:bCs/>
    </w:rPr>
  </w:style>
  <w:style w:type="paragraph" w:styleId="NormalWeb">
    <w:name w:val="Normal (Web)"/>
    <w:basedOn w:val="Normal"/>
    <w:rsid w:val="00822B36"/>
    <w:pPr>
      <w:spacing w:before="100" w:beforeAutospacing="1" w:after="100" w:afterAutospacing="1"/>
    </w:pPr>
  </w:style>
  <w:style w:type="character" w:styleId="Hyperlink">
    <w:name w:val="Hyperlink"/>
    <w:rsid w:val="0005321F"/>
    <w:rPr>
      <w:color w:val="0000FF"/>
      <w:u w:val="single"/>
    </w:rPr>
  </w:style>
  <w:style w:type="character" w:styleId="FollowedHyperlink">
    <w:name w:val="FollowedHyperlink"/>
    <w:rsid w:val="0005321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26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8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A5B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5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5B34"/>
  </w:style>
  <w:style w:type="paragraph" w:styleId="CommentSubject">
    <w:name w:val="annotation subject"/>
    <w:basedOn w:val="CommentText"/>
    <w:next w:val="CommentText"/>
    <w:link w:val="CommentSubjectChar"/>
    <w:rsid w:val="005A5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5B34"/>
    <w:rPr>
      <w:b/>
      <w:bCs/>
    </w:rPr>
  </w:style>
  <w:style w:type="paragraph" w:styleId="Revision">
    <w:name w:val="Revision"/>
    <w:hidden/>
    <w:uiPriority w:val="99"/>
    <w:semiHidden/>
    <w:rsid w:val="00C060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nkedin.com/in/tampasalestrain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09A4-CD03-41B1-8867-30850C87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Clinton W</vt:lpstr>
    </vt:vector>
  </TitlesOfParts>
  <Company>lp enterprises</Company>
  <LinksUpToDate>false</LinksUpToDate>
  <CharactersWithSpaces>3192</CharactersWithSpaces>
  <SharedDoc>false</SharedDoc>
  <HLinks>
    <vt:vector size="6" baseType="variant"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http://www.linkedin.com/in/tampasalestraining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Clinton W</dc:title>
  <dc:creator>lesley peters</dc:creator>
  <cp:lastModifiedBy>LeAnna Koerner</cp:lastModifiedBy>
  <cp:revision>3</cp:revision>
  <cp:lastPrinted>2007-01-08T20:57:00Z</cp:lastPrinted>
  <dcterms:created xsi:type="dcterms:W3CDTF">2015-06-03T01:26:00Z</dcterms:created>
  <dcterms:modified xsi:type="dcterms:W3CDTF">2015-06-03T02:36:00Z</dcterms:modified>
</cp:coreProperties>
</file>