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4C" w:rsidRDefault="00CC034C" w:rsidP="00CC034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0F3939A8" wp14:editId="52DD3A1C">
            <wp:extent cx="2114550" cy="1133475"/>
            <wp:effectExtent l="0" t="0" r="0" b="9525"/>
            <wp:docPr id="1" name="Picture 1" descr="image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00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FFB" w:rsidRPr="00E17619" w:rsidRDefault="00E17619" w:rsidP="00BA7972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14:ligatures w14:val="none"/>
        </w:rPr>
      </w:pPr>
      <w:r w:rsidRPr="00E17619">
        <w:rPr>
          <w:rFonts w:ascii="Times New Roman" w:hAnsi="Times New Roman"/>
          <w:b/>
          <w:sz w:val="24"/>
          <w:szCs w:val="24"/>
          <w14:ligatures w14:val="none"/>
        </w:rPr>
        <w:t>PRESS RELEASE</w:t>
      </w:r>
    </w:p>
    <w:p w:rsidR="00874E8D" w:rsidRDefault="00630E59" w:rsidP="00BA7972">
      <w:pPr>
        <w:widowControl w:val="0"/>
        <w:spacing w:after="0" w:line="240" w:lineRule="auto"/>
        <w:rPr>
          <w:rFonts w:ascii="Times New Roman" w:hAnsi="Times New Roman"/>
          <w:sz w:val="24"/>
          <w:szCs w:val="24"/>
          <w14:ligatures w14:val="none"/>
        </w:rPr>
      </w:pPr>
      <w:r w:rsidRPr="00E81EAD">
        <w:rPr>
          <w:rFonts w:ascii="Times New Roman" w:hAnsi="Times New Roman"/>
          <w:sz w:val="24"/>
          <w:szCs w:val="24"/>
          <w14:ligatures w14:val="none"/>
        </w:rPr>
        <w:t>FOR IMMEDIATE RELEASE</w:t>
      </w:r>
    </w:p>
    <w:p w:rsidR="00C04A96" w:rsidRDefault="00C04A96" w:rsidP="00E85AD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14:ligatures w14:val="none"/>
        </w:rPr>
      </w:pPr>
    </w:p>
    <w:p w:rsidR="00EC0D70" w:rsidRDefault="00EC0D70" w:rsidP="00EC0D7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14:ligatures w14:val="none"/>
        </w:rPr>
      </w:pPr>
      <w:r>
        <w:rPr>
          <w:rFonts w:ascii="Times New Roman" w:hAnsi="Times New Roman"/>
          <w:b/>
          <w:sz w:val="24"/>
          <w:szCs w:val="24"/>
          <w14:ligatures w14:val="none"/>
        </w:rPr>
        <w:t xml:space="preserve">WATER AND FREE LEGAL ADVICE TO FLOW </w:t>
      </w:r>
      <w:r w:rsidR="002326BE">
        <w:rPr>
          <w:rFonts w:ascii="Times New Roman" w:hAnsi="Times New Roman"/>
          <w:b/>
          <w:sz w:val="24"/>
          <w:szCs w:val="24"/>
          <w14:ligatures w14:val="none"/>
        </w:rPr>
        <w:t xml:space="preserve">FREELY </w:t>
      </w:r>
      <w:r>
        <w:rPr>
          <w:rFonts w:ascii="Times New Roman" w:hAnsi="Times New Roman"/>
          <w:b/>
          <w:sz w:val="24"/>
          <w:szCs w:val="24"/>
          <w14:ligatures w14:val="none"/>
        </w:rPr>
        <w:t>FOR SPANISH</w:t>
      </w:r>
    </w:p>
    <w:p w:rsidR="007026F0" w:rsidRDefault="00EC0D70" w:rsidP="00EC0D7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14:ligatures w14:val="none"/>
        </w:rPr>
      </w:pPr>
      <w:r>
        <w:rPr>
          <w:rFonts w:ascii="Times New Roman" w:hAnsi="Times New Roman"/>
          <w:b/>
          <w:sz w:val="24"/>
          <w:szCs w:val="24"/>
          <w14:ligatures w14:val="none"/>
        </w:rPr>
        <w:t>SPEAKING MIGRANTS AND OTHER FLINT RESIDENTS</w:t>
      </w:r>
    </w:p>
    <w:p w:rsidR="00C04A96" w:rsidRPr="00BA7972" w:rsidRDefault="00C04A96" w:rsidP="00A5135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14:ligatures w14:val="none"/>
        </w:rPr>
      </w:pPr>
    </w:p>
    <w:p w:rsidR="001431C5" w:rsidRDefault="00630E59" w:rsidP="00EC0D7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14:ligatures w14:val="none"/>
        </w:rPr>
      </w:pPr>
      <w:r w:rsidRPr="00E81EAD">
        <w:rPr>
          <w:rFonts w:ascii="Times New Roman" w:hAnsi="Times New Roman"/>
          <w:b/>
          <w:sz w:val="24"/>
          <w:szCs w:val="24"/>
          <w14:ligatures w14:val="none"/>
        </w:rPr>
        <w:t>Migrant Legal Aid</w:t>
      </w:r>
      <w:r w:rsidR="00336B82">
        <w:rPr>
          <w:rFonts w:ascii="Times New Roman" w:hAnsi="Times New Roman"/>
          <w:b/>
          <w:sz w:val="24"/>
          <w:szCs w:val="24"/>
          <w14:ligatures w14:val="none"/>
        </w:rPr>
        <w:t xml:space="preserve"> </w:t>
      </w:r>
      <w:r w:rsidR="006B131A">
        <w:rPr>
          <w:rFonts w:ascii="Times New Roman" w:hAnsi="Times New Roman"/>
          <w:b/>
          <w:sz w:val="24"/>
          <w:szCs w:val="24"/>
          <w14:ligatures w14:val="none"/>
        </w:rPr>
        <w:t>Will</w:t>
      </w:r>
      <w:r w:rsidR="00336B82">
        <w:rPr>
          <w:rFonts w:ascii="Times New Roman" w:hAnsi="Times New Roman"/>
          <w:b/>
          <w:sz w:val="24"/>
          <w:szCs w:val="24"/>
          <w14:ligatures w14:val="none"/>
        </w:rPr>
        <w:t xml:space="preserve"> </w:t>
      </w:r>
      <w:r w:rsidR="00BD6F6E" w:rsidRPr="00E81EAD">
        <w:rPr>
          <w:rFonts w:ascii="Times New Roman" w:hAnsi="Times New Roman"/>
          <w:b/>
          <w:sz w:val="24"/>
          <w:szCs w:val="24"/>
          <w14:ligatures w14:val="none"/>
        </w:rPr>
        <w:t xml:space="preserve">Deliver </w:t>
      </w:r>
      <w:r w:rsidR="002662AF">
        <w:rPr>
          <w:rFonts w:ascii="Times New Roman" w:hAnsi="Times New Roman"/>
          <w:b/>
          <w:sz w:val="24"/>
          <w:szCs w:val="24"/>
          <w14:ligatures w14:val="none"/>
        </w:rPr>
        <w:t xml:space="preserve">a </w:t>
      </w:r>
      <w:r w:rsidR="002A504C">
        <w:rPr>
          <w:rFonts w:ascii="Times New Roman" w:hAnsi="Times New Roman"/>
          <w:b/>
          <w:sz w:val="24"/>
          <w:szCs w:val="24"/>
          <w14:ligatures w14:val="none"/>
        </w:rPr>
        <w:t>Truckload of Bottled Water and B</w:t>
      </w:r>
      <w:r w:rsidR="00336B82">
        <w:rPr>
          <w:rFonts w:ascii="Times New Roman" w:hAnsi="Times New Roman"/>
          <w:b/>
          <w:sz w:val="24"/>
          <w:szCs w:val="24"/>
          <w14:ligatures w14:val="none"/>
        </w:rPr>
        <w:t>everage</w:t>
      </w:r>
      <w:r w:rsidR="002326BE">
        <w:rPr>
          <w:rFonts w:ascii="Times New Roman" w:hAnsi="Times New Roman"/>
          <w:b/>
          <w:sz w:val="24"/>
          <w:szCs w:val="24"/>
          <w14:ligatures w14:val="none"/>
        </w:rPr>
        <w:t>s</w:t>
      </w:r>
      <w:r w:rsidR="00336B82">
        <w:rPr>
          <w:rFonts w:ascii="Times New Roman" w:hAnsi="Times New Roman"/>
          <w:b/>
          <w:sz w:val="24"/>
          <w:szCs w:val="24"/>
          <w14:ligatures w14:val="none"/>
        </w:rPr>
        <w:t xml:space="preserve"> </w:t>
      </w:r>
      <w:r w:rsidR="00564832" w:rsidRPr="00E81EAD">
        <w:rPr>
          <w:rFonts w:ascii="Times New Roman" w:hAnsi="Times New Roman"/>
          <w:b/>
          <w:sz w:val="24"/>
          <w:szCs w:val="24"/>
          <w14:ligatures w14:val="none"/>
        </w:rPr>
        <w:t>t</w:t>
      </w:r>
      <w:r w:rsidR="006B131A">
        <w:rPr>
          <w:rFonts w:ascii="Times New Roman" w:hAnsi="Times New Roman"/>
          <w:b/>
          <w:sz w:val="24"/>
          <w:szCs w:val="24"/>
          <w14:ligatures w14:val="none"/>
        </w:rPr>
        <w:t xml:space="preserve">argeting </w:t>
      </w:r>
      <w:r w:rsidR="00BD6F6E" w:rsidRPr="00E81EAD">
        <w:rPr>
          <w:rFonts w:ascii="Times New Roman" w:hAnsi="Times New Roman"/>
          <w:b/>
          <w:sz w:val="24"/>
          <w:szCs w:val="24"/>
          <w14:ligatures w14:val="none"/>
        </w:rPr>
        <w:t>Flint</w:t>
      </w:r>
      <w:r w:rsidR="002A504C">
        <w:rPr>
          <w:rFonts w:ascii="Times New Roman" w:hAnsi="Times New Roman"/>
          <w:b/>
          <w:sz w:val="24"/>
          <w:szCs w:val="24"/>
          <w14:ligatures w14:val="none"/>
        </w:rPr>
        <w:t>’s</w:t>
      </w:r>
      <w:r w:rsidR="00336B82">
        <w:rPr>
          <w:rFonts w:ascii="Times New Roman" w:hAnsi="Times New Roman"/>
          <w:b/>
          <w:sz w:val="24"/>
          <w:szCs w:val="24"/>
          <w14:ligatures w14:val="none"/>
        </w:rPr>
        <w:t xml:space="preserve"> Spanish </w:t>
      </w:r>
      <w:r w:rsidR="006B131A">
        <w:rPr>
          <w:rFonts w:ascii="Times New Roman" w:hAnsi="Times New Roman"/>
          <w:b/>
          <w:sz w:val="24"/>
          <w:szCs w:val="24"/>
          <w14:ligatures w14:val="none"/>
        </w:rPr>
        <w:t xml:space="preserve">Speaking </w:t>
      </w:r>
      <w:r w:rsidR="00336B82">
        <w:rPr>
          <w:rFonts w:ascii="Times New Roman" w:hAnsi="Times New Roman"/>
          <w:b/>
          <w:sz w:val="24"/>
          <w:szCs w:val="24"/>
          <w14:ligatures w14:val="none"/>
        </w:rPr>
        <w:t xml:space="preserve">Residents and Others in </w:t>
      </w:r>
      <w:r w:rsidR="006B2DDF" w:rsidRPr="00E81EAD">
        <w:rPr>
          <w:rFonts w:ascii="Times New Roman" w:hAnsi="Times New Roman"/>
          <w:b/>
          <w:sz w:val="24"/>
          <w:szCs w:val="24"/>
          <w14:ligatures w14:val="none"/>
        </w:rPr>
        <w:t xml:space="preserve">Need </w:t>
      </w:r>
      <w:r w:rsidR="00A87BD2" w:rsidRPr="00E81EAD">
        <w:rPr>
          <w:rFonts w:ascii="Times New Roman" w:hAnsi="Times New Roman"/>
          <w:b/>
          <w:sz w:val="24"/>
          <w:szCs w:val="24"/>
          <w14:ligatures w14:val="none"/>
        </w:rPr>
        <w:t>on July 24, 2016</w:t>
      </w:r>
      <w:r w:rsidR="006B131A">
        <w:rPr>
          <w:rFonts w:ascii="Times New Roman" w:hAnsi="Times New Roman"/>
          <w:b/>
          <w:sz w:val="24"/>
          <w:szCs w:val="24"/>
          <w14:ligatures w14:val="none"/>
        </w:rPr>
        <w:t xml:space="preserve">.  </w:t>
      </w:r>
      <w:r w:rsidR="006B131A" w:rsidRPr="00E81EAD">
        <w:rPr>
          <w:rFonts w:ascii="Times New Roman" w:hAnsi="Times New Roman"/>
          <w:b/>
          <w:sz w:val="24"/>
          <w:szCs w:val="24"/>
          <w14:ligatures w14:val="none"/>
        </w:rPr>
        <w:t>Leg</w:t>
      </w:r>
      <w:r w:rsidR="00A971CB">
        <w:rPr>
          <w:rFonts w:ascii="Times New Roman" w:hAnsi="Times New Roman"/>
          <w:b/>
          <w:sz w:val="24"/>
          <w:szCs w:val="24"/>
          <w14:ligatures w14:val="none"/>
        </w:rPr>
        <w:t>al Services of Eastern Michigan</w:t>
      </w:r>
      <w:r w:rsidR="006B131A" w:rsidRPr="00E81EAD">
        <w:rPr>
          <w:rFonts w:ascii="Times New Roman" w:hAnsi="Times New Roman"/>
          <w:b/>
          <w:sz w:val="24"/>
          <w:szCs w:val="24"/>
          <w14:ligatures w14:val="none"/>
        </w:rPr>
        <w:t xml:space="preserve"> and The Center for Civil Justice</w:t>
      </w:r>
      <w:r w:rsidR="006B131A">
        <w:rPr>
          <w:rFonts w:ascii="Times New Roman" w:hAnsi="Times New Roman"/>
          <w:b/>
          <w:sz w:val="24"/>
          <w:szCs w:val="24"/>
          <w14:ligatures w14:val="none"/>
        </w:rPr>
        <w:t xml:space="preserve"> will </w:t>
      </w:r>
      <w:r w:rsidR="002662AF">
        <w:rPr>
          <w:rFonts w:ascii="Times New Roman" w:hAnsi="Times New Roman"/>
          <w:b/>
          <w:sz w:val="24"/>
          <w:szCs w:val="24"/>
          <w14:ligatures w14:val="none"/>
        </w:rPr>
        <w:t xml:space="preserve">also </w:t>
      </w:r>
      <w:r w:rsidR="006B131A">
        <w:rPr>
          <w:rFonts w:ascii="Times New Roman" w:hAnsi="Times New Roman"/>
          <w:b/>
          <w:sz w:val="24"/>
          <w:szCs w:val="24"/>
          <w14:ligatures w14:val="none"/>
        </w:rPr>
        <w:t xml:space="preserve">be on hand to </w:t>
      </w:r>
      <w:r w:rsidR="002662AF">
        <w:rPr>
          <w:rFonts w:ascii="Times New Roman" w:hAnsi="Times New Roman"/>
          <w:b/>
          <w:sz w:val="24"/>
          <w:szCs w:val="24"/>
          <w14:ligatures w14:val="none"/>
        </w:rPr>
        <w:t xml:space="preserve">dispense </w:t>
      </w:r>
      <w:r w:rsidR="006B131A">
        <w:rPr>
          <w:rFonts w:ascii="Times New Roman" w:hAnsi="Times New Roman"/>
          <w:b/>
          <w:sz w:val="24"/>
          <w:szCs w:val="24"/>
          <w14:ligatures w14:val="none"/>
        </w:rPr>
        <w:t>free legal advice for residents eligible for their services.</w:t>
      </w:r>
    </w:p>
    <w:p w:rsidR="008D6037" w:rsidRDefault="008D6037" w:rsidP="00EC0D7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14:ligatures w14:val="none"/>
        </w:rPr>
      </w:pPr>
    </w:p>
    <w:p w:rsidR="00CA47AC" w:rsidRPr="001431C5" w:rsidRDefault="00CA47AC" w:rsidP="00EC0D7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14:ligatures w14:val="none"/>
        </w:rPr>
      </w:pPr>
      <w:bookmarkStart w:id="0" w:name="_GoBack"/>
      <w:bookmarkEnd w:id="0"/>
    </w:p>
    <w:p w:rsidR="00DE309D" w:rsidRDefault="00CA47AC" w:rsidP="002662AF">
      <w:pPr>
        <w:spacing w:after="0" w:line="480" w:lineRule="auto"/>
        <w:ind w:firstLine="720"/>
        <w:rPr>
          <w:rFonts w:ascii="Times New Roman" w:hAnsi="Times New Roman"/>
          <w:color w:val="auto"/>
          <w:sz w:val="24"/>
          <w:szCs w:val="24"/>
        </w:rPr>
      </w:pPr>
      <w:hyperlink r:id="rId5" w:history="1">
        <w:r w:rsidR="00EB4220">
          <w:rPr>
            <w:rStyle w:val="Hyperlink"/>
            <w:rFonts w:ascii="Times New Roman" w:hAnsi="Times New Roman"/>
            <w:sz w:val="24"/>
            <w:szCs w:val="24"/>
            <w14:ligatures w14:val="none"/>
          </w:rPr>
          <w:t>Migrant Legal Aid</w:t>
        </w:r>
      </w:hyperlink>
      <w:r w:rsidR="0051250A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="00EB4220" w:rsidRPr="00E81EAD">
        <w:rPr>
          <w:rFonts w:ascii="Times New Roman" w:hAnsi="Times New Roman"/>
          <w:sz w:val="24"/>
          <w:szCs w:val="24"/>
          <w14:ligatures w14:val="none"/>
        </w:rPr>
        <w:t>(</w:t>
      </w:r>
      <w:r w:rsidR="00C3521F">
        <w:rPr>
          <w:rFonts w:ascii="Times New Roman" w:hAnsi="Times New Roman"/>
          <w:sz w:val="24"/>
          <w:szCs w:val="24"/>
          <w14:ligatures w14:val="none"/>
        </w:rPr>
        <w:t>Grand Rapids, MI</w:t>
      </w:r>
      <w:r w:rsidR="00EB4220">
        <w:rPr>
          <w:rFonts w:ascii="Times New Roman" w:hAnsi="Times New Roman"/>
          <w:sz w:val="24"/>
          <w:szCs w:val="24"/>
          <w14:ligatures w14:val="none"/>
        </w:rPr>
        <w:t>) --</w:t>
      </w:r>
      <w:r w:rsidR="00DE309D" w:rsidRPr="00E81EAD">
        <w:rPr>
          <w:rFonts w:ascii="Times New Roman" w:hAnsi="Times New Roman"/>
          <w:color w:val="auto"/>
          <w:sz w:val="24"/>
          <w:szCs w:val="24"/>
        </w:rPr>
        <w:t xml:space="preserve"> a statewide</w:t>
      </w:r>
      <w:r w:rsidR="00A100FC" w:rsidRPr="00E81EAD">
        <w:rPr>
          <w:rFonts w:ascii="Times New Roman" w:hAnsi="Times New Roman"/>
          <w:color w:val="auto"/>
          <w:sz w:val="24"/>
          <w:szCs w:val="24"/>
        </w:rPr>
        <w:t>,</w:t>
      </w:r>
      <w:r w:rsidR="00DE309D" w:rsidRPr="00E81EA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1423B" w:rsidRPr="00E81EAD">
        <w:rPr>
          <w:rFonts w:ascii="Times New Roman" w:hAnsi="Times New Roman"/>
          <w:color w:val="auto"/>
          <w:sz w:val="24"/>
          <w:szCs w:val="24"/>
        </w:rPr>
        <w:t xml:space="preserve">non-profit organization </w:t>
      </w:r>
      <w:r w:rsidR="00EB4220">
        <w:rPr>
          <w:rFonts w:ascii="Times New Roman" w:hAnsi="Times New Roman"/>
          <w:color w:val="auto"/>
          <w:sz w:val="24"/>
          <w:szCs w:val="24"/>
        </w:rPr>
        <w:t>that</w:t>
      </w:r>
      <w:r w:rsidR="0051423B" w:rsidRPr="00E81EAD">
        <w:rPr>
          <w:rFonts w:ascii="Times New Roman" w:hAnsi="Times New Roman"/>
          <w:color w:val="auto"/>
          <w:sz w:val="24"/>
          <w:szCs w:val="24"/>
        </w:rPr>
        <w:t xml:space="preserve"> provides </w:t>
      </w:r>
      <w:r w:rsidR="00DE309D" w:rsidRPr="00E81EAD">
        <w:rPr>
          <w:rFonts w:ascii="Times New Roman" w:hAnsi="Times New Roman"/>
          <w:color w:val="auto"/>
          <w:sz w:val="24"/>
          <w:szCs w:val="24"/>
        </w:rPr>
        <w:t xml:space="preserve">legal </w:t>
      </w:r>
      <w:r w:rsidR="0051423B" w:rsidRPr="00E81EAD">
        <w:rPr>
          <w:rFonts w:ascii="Times New Roman" w:hAnsi="Times New Roman"/>
          <w:color w:val="auto"/>
          <w:sz w:val="24"/>
          <w:szCs w:val="24"/>
        </w:rPr>
        <w:t xml:space="preserve">representation and </w:t>
      </w:r>
      <w:r w:rsidR="00DE309D" w:rsidRPr="00E81EAD">
        <w:rPr>
          <w:rFonts w:ascii="Times New Roman" w:hAnsi="Times New Roman"/>
          <w:color w:val="auto"/>
          <w:sz w:val="24"/>
          <w:szCs w:val="24"/>
        </w:rPr>
        <w:t>service</w:t>
      </w:r>
      <w:r w:rsidR="0051423B" w:rsidRPr="00E81EAD">
        <w:rPr>
          <w:rFonts w:ascii="Times New Roman" w:hAnsi="Times New Roman"/>
          <w:color w:val="auto"/>
          <w:sz w:val="24"/>
          <w:szCs w:val="24"/>
        </w:rPr>
        <w:t xml:space="preserve">s to migrant and seasonal farmworkers </w:t>
      </w:r>
      <w:r w:rsidR="00EB4220">
        <w:rPr>
          <w:rFonts w:ascii="Times New Roman" w:hAnsi="Times New Roman"/>
          <w:color w:val="auto"/>
          <w:sz w:val="24"/>
          <w:szCs w:val="24"/>
        </w:rPr>
        <w:t xml:space="preserve">has </w:t>
      </w:r>
      <w:r w:rsidR="00E47FF9" w:rsidRPr="00E81EAD">
        <w:rPr>
          <w:rFonts w:ascii="Times New Roman" w:hAnsi="Times New Roman"/>
          <w:color w:val="auto"/>
          <w:sz w:val="24"/>
          <w:szCs w:val="24"/>
        </w:rPr>
        <w:t xml:space="preserve">coordinated </w:t>
      </w:r>
      <w:r w:rsidR="00DE309D" w:rsidRPr="00E81EAD">
        <w:rPr>
          <w:rFonts w:ascii="Times New Roman" w:hAnsi="Times New Roman"/>
          <w:color w:val="auto"/>
          <w:sz w:val="24"/>
          <w:szCs w:val="24"/>
        </w:rPr>
        <w:t xml:space="preserve">the delivery of </w:t>
      </w:r>
      <w:r w:rsidR="006E2FCF">
        <w:rPr>
          <w:rFonts w:ascii="Times New Roman" w:hAnsi="Times New Roman"/>
          <w:color w:val="auto"/>
          <w:sz w:val="24"/>
          <w:szCs w:val="24"/>
        </w:rPr>
        <w:t xml:space="preserve">a </w:t>
      </w:r>
      <w:r w:rsidR="002662AF">
        <w:rPr>
          <w:rFonts w:ascii="Times New Roman" w:hAnsi="Times New Roman"/>
          <w:color w:val="auto"/>
          <w:sz w:val="24"/>
          <w:szCs w:val="24"/>
        </w:rPr>
        <w:t>semi-</w:t>
      </w:r>
      <w:r w:rsidR="006E2FCF">
        <w:rPr>
          <w:rFonts w:ascii="Times New Roman" w:hAnsi="Times New Roman"/>
          <w:color w:val="auto"/>
          <w:sz w:val="24"/>
          <w:szCs w:val="24"/>
        </w:rPr>
        <w:t xml:space="preserve">truckload of </w:t>
      </w:r>
      <w:r w:rsidR="00EB4220">
        <w:rPr>
          <w:rFonts w:ascii="Times New Roman" w:hAnsi="Times New Roman"/>
          <w:color w:val="auto"/>
          <w:sz w:val="24"/>
          <w:szCs w:val="24"/>
        </w:rPr>
        <w:t xml:space="preserve">anti-inflammatory </w:t>
      </w:r>
      <w:r w:rsidR="006E2FCF">
        <w:rPr>
          <w:rFonts w:ascii="Times New Roman" w:hAnsi="Times New Roman"/>
          <w:color w:val="auto"/>
          <w:sz w:val="24"/>
          <w:szCs w:val="24"/>
        </w:rPr>
        <w:t>bottled water and beverage</w:t>
      </w:r>
      <w:r w:rsidR="00DB4D54">
        <w:rPr>
          <w:rFonts w:ascii="Times New Roman" w:hAnsi="Times New Roman"/>
          <w:color w:val="auto"/>
          <w:sz w:val="24"/>
          <w:szCs w:val="24"/>
        </w:rPr>
        <w:t>s</w:t>
      </w:r>
      <w:r w:rsidR="006E2FCF">
        <w:rPr>
          <w:rFonts w:ascii="Times New Roman" w:hAnsi="Times New Roman"/>
          <w:color w:val="auto"/>
          <w:sz w:val="24"/>
          <w:szCs w:val="24"/>
        </w:rPr>
        <w:t xml:space="preserve"> to </w:t>
      </w:r>
      <w:r w:rsidR="006E2FCF">
        <w:rPr>
          <w:rFonts w:ascii="Times New Roman" w:hAnsi="Times New Roman"/>
          <w:sz w:val="24"/>
          <w:szCs w:val="24"/>
          <w14:ligatures w14:val="none"/>
        </w:rPr>
        <w:t>F</w:t>
      </w:r>
      <w:r w:rsidR="004E7964">
        <w:rPr>
          <w:rFonts w:ascii="Times New Roman" w:hAnsi="Times New Roman"/>
          <w:sz w:val="24"/>
          <w:szCs w:val="24"/>
          <w14:ligatures w14:val="none"/>
        </w:rPr>
        <w:t xml:space="preserve">lint’s </w:t>
      </w:r>
      <w:hyperlink r:id="rId6" w:history="1">
        <w:r w:rsidR="00EB4220">
          <w:rPr>
            <w:rStyle w:val="Hyperlink"/>
            <w:rFonts w:ascii="Times New Roman" w:hAnsi="Times New Roman"/>
            <w:sz w:val="24"/>
            <w:szCs w:val="24"/>
            <w14:ligatures w14:val="none"/>
          </w:rPr>
          <w:t>underserved Spanish-speaking residents</w:t>
        </w:r>
      </w:hyperlink>
      <w:r w:rsidR="00EB4220">
        <w:rPr>
          <w:rFonts w:ascii="Times New Roman" w:hAnsi="Times New Roman"/>
          <w:sz w:val="24"/>
          <w:szCs w:val="24"/>
          <w14:ligatures w14:val="none"/>
        </w:rPr>
        <w:t xml:space="preserve">   </w:t>
      </w:r>
      <w:r w:rsidR="006E2FCF" w:rsidRPr="006E2FCF">
        <w:rPr>
          <w:rFonts w:ascii="Times New Roman" w:hAnsi="Times New Roman"/>
          <w:sz w:val="24"/>
          <w:szCs w:val="24"/>
          <w14:ligatures w14:val="none"/>
        </w:rPr>
        <w:t xml:space="preserve"> and others in need</w:t>
      </w:r>
      <w:r w:rsidR="00A100FC" w:rsidRPr="00E81EAD">
        <w:rPr>
          <w:rFonts w:ascii="Times New Roman" w:hAnsi="Times New Roman"/>
          <w:color w:val="auto"/>
          <w:sz w:val="24"/>
          <w:szCs w:val="24"/>
        </w:rPr>
        <w:t xml:space="preserve">.  MLA </w:t>
      </w:r>
      <w:r w:rsidR="00DE309D" w:rsidRPr="00E81EAD">
        <w:rPr>
          <w:rFonts w:ascii="Times New Roman" w:hAnsi="Times New Roman"/>
          <w:color w:val="auto"/>
          <w:sz w:val="24"/>
          <w:szCs w:val="24"/>
        </w:rPr>
        <w:t>teamed up with legal, business, religious, media</w:t>
      </w:r>
      <w:r w:rsidR="00A100FC" w:rsidRPr="00E81EAD">
        <w:rPr>
          <w:rFonts w:ascii="Times New Roman" w:hAnsi="Times New Roman"/>
          <w:color w:val="auto"/>
          <w:sz w:val="24"/>
          <w:szCs w:val="24"/>
        </w:rPr>
        <w:t>,</w:t>
      </w:r>
      <w:r w:rsidR="00DE309D" w:rsidRPr="00E81EAD">
        <w:rPr>
          <w:rFonts w:ascii="Times New Roman" w:hAnsi="Times New Roman"/>
          <w:color w:val="auto"/>
          <w:sz w:val="24"/>
          <w:szCs w:val="24"/>
        </w:rPr>
        <w:t xml:space="preserve"> and community partners, includi</w:t>
      </w:r>
      <w:r w:rsidR="00CA00A2" w:rsidRPr="00E81EAD">
        <w:rPr>
          <w:rFonts w:ascii="Times New Roman" w:hAnsi="Times New Roman"/>
          <w:color w:val="auto"/>
          <w:sz w:val="24"/>
          <w:szCs w:val="24"/>
        </w:rPr>
        <w:t xml:space="preserve">ng </w:t>
      </w:r>
      <w:r w:rsidR="00CA00A2" w:rsidRPr="00E81EAD">
        <w:rPr>
          <w:rFonts w:ascii="Times New Roman" w:hAnsi="Times New Roman"/>
          <w:sz w:val="24"/>
          <w:szCs w:val="24"/>
          <w14:ligatures w14:val="none"/>
        </w:rPr>
        <w:t>Legal Services of Eastern Michigan</w:t>
      </w:r>
      <w:r w:rsidR="00CA00A2" w:rsidRPr="00E81EA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E7964">
        <w:rPr>
          <w:rFonts w:ascii="Times New Roman" w:hAnsi="Times New Roman"/>
          <w:color w:val="auto"/>
          <w:sz w:val="24"/>
          <w:szCs w:val="24"/>
        </w:rPr>
        <w:t xml:space="preserve">(LSEM) </w:t>
      </w:r>
      <w:r w:rsidR="00CA00A2" w:rsidRPr="00E81EAD">
        <w:rPr>
          <w:rFonts w:ascii="Times New Roman" w:hAnsi="Times New Roman"/>
          <w:color w:val="auto"/>
          <w:sz w:val="24"/>
          <w:szCs w:val="24"/>
        </w:rPr>
        <w:t xml:space="preserve">and the </w:t>
      </w:r>
      <w:r w:rsidR="00CA00A2" w:rsidRPr="00E81EAD">
        <w:rPr>
          <w:rFonts w:ascii="Times New Roman" w:hAnsi="Times New Roman"/>
          <w:sz w:val="24"/>
          <w:szCs w:val="24"/>
          <w14:ligatures w14:val="none"/>
        </w:rPr>
        <w:t>Center for Civil Justice</w:t>
      </w:r>
      <w:r w:rsidR="00A100FC" w:rsidRPr="00E81EA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E7964">
        <w:rPr>
          <w:rFonts w:ascii="Times New Roman" w:hAnsi="Times New Roman"/>
          <w:color w:val="auto"/>
          <w:sz w:val="24"/>
          <w:szCs w:val="24"/>
        </w:rPr>
        <w:t xml:space="preserve">(CCJ) to deliver </w:t>
      </w:r>
      <w:r w:rsidR="0051250A">
        <w:rPr>
          <w:rFonts w:ascii="Times New Roman" w:hAnsi="Times New Roman"/>
          <w:color w:val="auto"/>
          <w:sz w:val="24"/>
          <w:szCs w:val="24"/>
        </w:rPr>
        <w:t xml:space="preserve">anti-inflammatory </w:t>
      </w:r>
      <w:r w:rsidR="004E7964">
        <w:rPr>
          <w:rFonts w:ascii="Times New Roman" w:hAnsi="Times New Roman"/>
          <w:color w:val="auto"/>
          <w:sz w:val="24"/>
          <w:szCs w:val="24"/>
        </w:rPr>
        <w:t>bottled water and beverage</w:t>
      </w:r>
      <w:r w:rsidR="00A51357">
        <w:rPr>
          <w:rFonts w:ascii="Times New Roman" w:hAnsi="Times New Roman"/>
          <w:color w:val="auto"/>
          <w:sz w:val="24"/>
          <w:szCs w:val="24"/>
        </w:rPr>
        <w:t>s</w:t>
      </w:r>
      <w:r w:rsidR="000164B1" w:rsidRPr="00E81EAD">
        <w:rPr>
          <w:rFonts w:ascii="Times New Roman" w:hAnsi="Times New Roman"/>
          <w:color w:val="auto"/>
          <w:sz w:val="24"/>
          <w:szCs w:val="24"/>
        </w:rPr>
        <w:t xml:space="preserve"> to St. Mary</w:t>
      </w:r>
      <w:r w:rsidR="00464B5C" w:rsidRPr="00E81EAD">
        <w:rPr>
          <w:rFonts w:ascii="Times New Roman" w:hAnsi="Times New Roman"/>
          <w:color w:val="auto"/>
          <w:sz w:val="24"/>
          <w:szCs w:val="24"/>
        </w:rPr>
        <w:t xml:space="preserve"> Catholic church</w:t>
      </w:r>
      <w:r w:rsidR="000164B1" w:rsidRPr="00E81EAD">
        <w:rPr>
          <w:rFonts w:ascii="Times New Roman" w:hAnsi="Times New Roman"/>
          <w:color w:val="auto"/>
          <w:sz w:val="24"/>
          <w:szCs w:val="24"/>
        </w:rPr>
        <w:t>,</w:t>
      </w:r>
      <w:r w:rsidR="00DE309D" w:rsidRPr="00E81EA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44D83" w:rsidRPr="00E81EAD">
        <w:rPr>
          <w:rFonts w:ascii="Times New Roman" w:hAnsi="Times New Roman"/>
          <w:color w:val="auto"/>
          <w:sz w:val="24"/>
          <w:szCs w:val="24"/>
        </w:rPr>
        <w:t xml:space="preserve">2500 North </w:t>
      </w:r>
      <w:r w:rsidR="000164B1" w:rsidRPr="00E81EAD">
        <w:rPr>
          <w:rFonts w:ascii="Times New Roman" w:hAnsi="Times New Roman"/>
          <w:color w:val="auto"/>
          <w:sz w:val="24"/>
          <w:szCs w:val="24"/>
        </w:rPr>
        <w:t xml:space="preserve">Franklin Ave., Flint, MI 48506 </w:t>
      </w:r>
      <w:r w:rsidR="00DE309D" w:rsidRPr="00E81EAD">
        <w:rPr>
          <w:rFonts w:ascii="Times New Roman" w:hAnsi="Times New Roman"/>
          <w:color w:val="auto"/>
          <w:sz w:val="24"/>
          <w:szCs w:val="24"/>
        </w:rPr>
        <w:t xml:space="preserve">on July 24, </w:t>
      </w:r>
      <w:r w:rsidR="00A100FC" w:rsidRPr="00E81EAD">
        <w:rPr>
          <w:rFonts w:ascii="Times New Roman" w:hAnsi="Times New Roman"/>
          <w:color w:val="auto"/>
          <w:sz w:val="24"/>
          <w:szCs w:val="24"/>
        </w:rPr>
        <w:t xml:space="preserve">2016 </w:t>
      </w:r>
      <w:r w:rsidR="001A1792" w:rsidRPr="00E81EAD">
        <w:rPr>
          <w:rFonts w:ascii="Times New Roman" w:hAnsi="Times New Roman"/>
          <w:color w:val="auto"/>
          <w:sz w:val="24"/>
          <w:szCs w:val="24"/>
        </w:rPr>
        <w:t xml:space="preserve">at 11:30 a.m. </w:t>
      </w:r>
      <w:r w:rsidR="00DE309D" w:rsidRPr="00E81EAD">
        <w:rPr>
          <w:rFonts w:ascii="Times New Roman" w:hAnsi="Times New Roman"/>
          <w:color w:val="auto"/>
          <w:sz w:val="24"/>
          <w:szCs w:val="24"/>
        </w:rPr>
        <w:t xml:space="preserve">after </w:t>
      </w:r>
      <w:r w:rsidR="001A1792" w:rsidRPr="00E81EAD">
        <w:rPr>
          <w:rFonts w:ascii="Times New Roman" w:hAnsi="Times New Roman"/>
          <w:color w:val="auto"/>
          <w:sz w:val="24"/>
          <w:szCs w:val="24"/>
        </w:rPr>
        <w:t xml:space="preserve">the </w:t>
      </w:r>
      <w:r w:rsidR="00A100FC" w:rsidRPr="00E81EAD">
        <w:rPr>
          <w:rFonts w:ascii="Times New Roman" w:hAnsi="Times New Roman"/>
          <w:color w:val="auto"/>
          <w:sz w:val="24"/>
          <w:szCs w:val="24"/>
        </w:rPr>
        <w:t>church services</w:t>
      </w:r>
      <w:r w:rsidR="001A1792" w:rsidRPr="00E81EAD">
        <w:rPr>
          <w:rFonts w:ascii="Times New Roman" w:hAnsi="Times New Roman"/>
          <w:color w:val="auto"/>
          <w:sz w:val="24"/>
          <w:szCs w:val="24"/>
        </w:rPr>
        <w:t xml:space="preserve"> that morning</w:t>
      </w:r>
      <w:r w:rsidR="00A100FC" w:rsidRPr="00E81EAD">
        <w:rPr>
          <w:rFonts w:ascii="Times New Roman" w:hAnsi="Times New Roman"/>
          <w:color w:val="auto"/>
          <w:sz w:val="24"/>
          <w:szCs w:val="24"/>
        </w:rPr>
        <w:t>.</w:t>
      </w:r>
    </w:p>
    <w:p w:rsidR="00C04A96" w:rsidRPr="00E81EAD" w:rsidRDefault="00DB4D54" w:rsidP="00EB4220">
      <w:pPr>
        <w:spacing w:after="0" w:line="480" w:lineRule="auto"/>
        <w:ind w:firstLine="72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The </w:t>
      </w:r>
      <w:r w:rsidR="00D305F7">
        <w:rPr>
          <w:rFonts w:ascii="Times New Roman" w:hAnsi="Times New Roman"/>
          <w:color w:val="auto"/>
          <w:sz w:val="24"/>
          <w:szCs w:val="24"/>
        </w:rPr>
        <w:t>anti-inflammatory bottled water</w:t>
      </w:r>
      <w:r>
        <w:rPr>
          <w:rFonts w:ascii="Times New Roman" w:hAnsi="Times New Roman"/>
          <w:color w:val="auto"/>
          <w:sz w:val="24"/>
          <w:szCs w:val="24"/>
        </w:rPr>
        <w:t xml:space="preserve"> is a donation from</w:t>
      </w:r>
      <w:r w:rsidR="001D7ED4">
        <w:rPr>
          <w:rFonts w:ascii="Times New Roman" w:hAnsi="Times New Roman"/>
          <w:color w:val="auto"/>
          <w:sz w:val="24"/>
          <w:szCs w:val="24"/>
        </w:rPr>
        <w:t xml:space="preserve"> HALO </w:t>
      </w:r>
      <w:r>
        <w:rPr>
          <w:rFonts w:ascii="Times New Roman" w:hAnsi="Times New Roman"/>
          <w:color w:val="auto"/>
          <w:sz w:val="24"/>
          <w:szCs w:val="24"/>
        </w:rPr>
        <w:t xml:space="preserve">and </w:t>
      </w:r>
      <w:hyperlink r:id="rId7" w:history="1">
        <w:r w:rsidR="002662AF">
          <w:rPr>
            <w:rStyle w:val="Hyperlink"/>
            <w:rFonts w:ascii="Times New Roman" w:hAnsi="Times New Roman"/>
            <w:sz w:val="24"/>
            <w:szCs w:val="24"/>
          </w:rPr>
          <w:t>RIZE</w:t>
        </w:r>
      </w:hyperlink>
      <w:r w:rsidR="002662A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51357">
        <w:rPr>
          <w:rFonts w:ascii="Times New Roman" w:hAnsi="Times New Roman"/>
          <w:color w:val="auto"/>
          <w:sz w:val="24"/>
          <w:szCs w:val="24"/>
        </w:rPr>
        <w:t>NATURAL ENERGY in Grand Rapids, MI</w:t>
      </w:r>
      <w:r w:rsidR="002662AF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D7ED4">
        <w:rPr>
          <w:rFonts w:ascii="Times New Roman" w:hAnsi="Times New Roman"/>
          <w:color w:val="auto"/>
          <w:sz w:val="24"/>
          <w:szCs w:val="24"/>
        </w:rPr>
        <w:t xml:space="preserve">and </w:t>
      </w:r>
      <w:r w:rsidR="002662AF">
        <w:rPr>
          <w:rFonts w:ascii="Times New Roman" w:hAnsi="Times New Roman"/>
          <w:color w:val="auto"/>
          <w:sz w:val="24"/>
          <w:szCs w:val="24"/>
        </w:rPr>
        <w:t xml:space="preserve">developed by a </w:t>
      </w:r>
      <w:hyperlink r:id="rId8" w:history="1">
        <w:r w:rsidR="002662AF">
          <w:rPr>
            <w:rStyle w:val="Hyperlink"/>
            <w:rFonts w:ascii="Times New Roman" w:hAnsi="Times New Roman"/>
            <w:sz w:val="24"/>
            <w:szCs w:val="24"/>
          </w:rPr>
          <w:t>physician</w:t>
        </w:r>
      </w:hyperlink>
      <w:r w:rsidR="001D7ED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662AF">
        <w:rPr>
          <w:rFonts w:ascii="Times New Roman" w:hAnsi="Times New Roman"/>
          <w:color w:val="auto"/>
          <w:sz w:val="24"/>
          <w:szCs w:val="24"/>
        </w:rPr>
        <w:t>for health benefits</w:t>
      </w:r>
      <w:r w:rsidR="00A51357">
        <w:rPr>
          <w:rFonts w:ascii="Times New Roman" w:hAnsi="Times New Roman"/>
          <w:color w:val="auto"/>
          <w:sz w:val="24"/>
          <w:szCs w:val="24"/>
        </w:rPr>
        <w:t>.</w:t>
      </w:r>
      <w:r w:rsidR="007054C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662AF">
        <w:rPr>
          <w:rFonts w:ascii="Times New Roman" w:hAnsi="Times New Roman"/>
          <w:color w:val="auto"/>
          <w:sz w:val="24"/>
          <w:szCs w:val="24"/>
        </w:rPr>
        <w:t xml:space="preserve"> (</w:t>
      </w:r>
      <w:r w:rsidR="007054CF">
        <w:rPr>
          <w:rFonts w:ascii="Times New Roman" w:hAnsi="Times New Roman"/>
          <w:color w:val="auto"/>
          <w:sz w:val="24"/>
          <w:szCs w:val="24"/>
        </w:rPr>
        <w:t>rizeperformance.com</w:t>
      </w:r>
      <w:r w:rsidR="002662AF">
        <w:rPr>
          <w:rFonts w:ascii="Times New Roman" w:hAnsi="Times New Roman"/>
          <w:color w:val="auto"/>
          <w:sz w:val="24"/>
          <w:szCs w:val="24"/>
        </w:rPr>
        <w:t>)</w:t>
      </w:r>
      <w:r w:rsidR="007054CF">
        <w:rPr>
          <w:rFonts w:ascii="Times New Roman" w:hAnsi="Times New Roman"/>
          <w:color w:val="auto"/>
          <w:sz w:val="24"/>
          <w:szCs w:val="24"/>
        </w:rPr>
        <w:t>.</w:t>
      </w:r>
      <w:r w:rsidR="00BF5A0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B4220">
        <w:rPr>
          <w:rFonts w:ascii="Times New Roman" w:hAnsi="Times New Roman"/>
          <w:color w:val="auto"/>
          <w:sz w:val="24"/>
          <w:szCs w:val="24"/>
        </w:rPr>
        <w:t xml:space="preserve"> Spanish-</w:t>
      </w:r>
      <w:r w:rsidR="00464B5C" w:rsidRPr="00E81EAD">
        <w:rPr>
          <w:rFonts w:ascii="Times New Roman" w:hAnsi="Times New Roman"/>
          <w:color w:val="auto"/>
          <w:sz w:val="24"/>
          <w:szCs w:val="24"/>
        </w:rPr>
        <w:t>speaking attorneys from Migrant</w:t>
      </w:r>
      <w:r w:rsidR="00B25460" w:rsidRPr="00E81EAD">
        <w:rPr>
          <w:rFonts w:ascii="Times New Roman" w:hAnsi="Times New Roman"/>
          <w:color w:val="auto"/>
          <w:sz w:val="24"/>
          <w:szCs w:val="24"/>
        </w:rPr>
        <w:t xml:space="preserve"> Legal Aid </w:t>
      </w:r>
      <w:r w:rsidR="00577E66">
        <w:rPr>
          <w:rFonts w:ascii="Times New Roman" w:hAnsi="Times New Roman"/>
          <w:color w:val="auto"/>
          <w:sz w:val="24"/>
          <w:szCs w:val="24"/>
        </w:rPr>
        <w:t xml:space="preserve">and </w:t>
      </w:r>
      <w:r>
        <w:rPr>
          <w:rFonts w:ascii="Times New Roman" w:hAnsi="Times New Roman"/>
          <w:color w:val="auto"/>
          <w:sz w:val="24"/>
          <w:szCs w:val="24"/>
        </w:rPr>
        <w:t>attorney</w:t>
      </w:r>
      <w:r w:rsidR="00EB4220">
        <w:rPr>
          <w:rFonts w:ascii="Times New Roman" w:hAnsi="Times New Roman"/>
          <w:color w:val="auto"/>
          <w:sz w:val="24"/>
          <w:szCs w:val="24"/>
        </w:rPr>
        <w:t>(</w:t>
      </w:r>
      <w:r w:rsidR="00E85AD3">
        <w:rPr>
          <w:rFonts w:ascii="Times New Roman" w:hAnsi="Times New Roman"/>
          <w:color w:val="auto"/>
          <w:sz w:val="24"/>
          <w:szCs w:val="24"/>
        </w:rPr>
        <w:t>s</w:t>
      </w:r>
      <w:r w:rsidR="00EB4220">
        <w:rPr>
          <w:rFonts w:ascii="Times New Roman" w:hAnsi="Times New Roman"/>
          <w:color w:val="auto"/>
          <w:sz w:val="24"/>
          <w:szCs w:val="24"/>
        </w:rPr>
        <w:t>)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04A96">
        <w:rPr>
          <w:rFonts w:ascii="Times New Roman" w:hAnsi="Times New Roman"/>
          <w:color w:val="auto"/>
          <w:sz w:val="24"/>
          <w:szCs w:val="24"/>
        </w:rPr>
        <w:t xml:space="preserve">from </w:t>
      </w:r>
      <w:r w:rsidR="00577E66" w:rsidRPr="00E81EAD">
        <w:rPr>
          <w:rFonts w:ascii="Times New Roman" w:hAnsi="Times New Roman"/>
          <w:sz w:val="24"/>
          <w:szCs w:val="24"/>
          <w14:ligatures w14:val="none"/>
        </w:rPr>
        <w:t>Legal Services of Eastern Michigan</w:t>
      </w:r>
      <w:r w:rsidR="00577E66" w:rsidRPr="00E81EA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25460" w:rsidRPr="00E81EAD">
        <w:rPr>
          <w:rFonts w:ascii="Times New Roman" w:hAnsi="Times New Roman"/>
          <w:color w:val="auto"/>
          <w:sz w:val="24"/>
          <w:szCs w:val="24"/>
        </w:rPr>
        <w:t xml:space="preserve">will be available </w:t>
      </w:r>
      <w:r w:rsidR="00C04A96">
        <w:rPr>
          <w:rFonts w:ascii="Times New Roman" w:hAnsi="Times New Roman"/>
          <w:color w:val="auto"/>
          <w:sz w:val="24"/>
          <w:szCs w:val="24"/>
        </w:rPr>
        <w:t xml:space="preserve">at St. Mary Catholic church to give </w:t>
      </w:r>
      <w:r w:rsidR="00464B5C" w:rsidRPr="00E81EAD">
        <w:rPr>
          <w:rFonts w:ascii="Times New Roman" w:hAnsi="Times New Roman"/>
          <w:color w:val="auto"/>
          <w:sz w:val="24"/>
          <w:szCs w:val="24"/>
        </w:rPr>
        <w:t>community legal education</w:t>
      </w:r>
      <w:r w:rsidR="00577E66">
        <w:rPr>
          <w:rFonts w:ascii="Times New Roman" w:hAnsi="Times New Roman"/>
          <w:color w:val="auto"/>
          <w:sz w:val="24"/>
          <w:szCs w:val="24"/>
        </w:rPr>
        <w:t xml:space="preserve"> and personal legal advice for eligible clients</w:t>
      </w:r>
      <w:r w:rsidR="00B25460" w:rsidRPr="00E81EAD">
        <w:rPr>
          <w:rFonts w:ascii="Times New Roman" w:hAnsi="Times New Roman"/>
          <w:color w:val="auto"/>
          <w:sz w:val="24"/>
          <w:szCs w:val="24"/>
        </w:rPr>
        <w:t xml:space="preserve">.  </w:t>
      </w:r>
    </w:p>
    <w:p w:rsidR="00B07C83" w:rsidRPr="00AA762C" w:rsidRDefault="00B07C83" w:rsidP="00B07C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62C">
        <w:rPr>
          <w:rFonts w:ascii="Times New Roman" w:hAnsi="Times New Roman"/>
          <w:sz w:val="24"/>
          <w:szCs w:val="24"/>
        </w:rPr>
        <w:t>Contact information for MLA:</w:t>
      </w:r>
      <w:r w:rsidR="009A03FC" w:rsidRPr="00AA762C">
        <w:rPr>
          <w:rFonts w:ascii="Times New Roman" w:hAnsi="Times New Roman"/>
          <w:sz w:val="24"/>
          <w:szCs w:val="24"/>
        </w:rPr>
        <w:tab/>
      </w:r>
      <w:r w:rsidR="00ED274C" w:rsidRPr="00AA762C">
        <w:rPr>
          <w:rFonts w:ascii="Times New Roman" w:hAnsi="Times New Roman"/>
          <w:sz w:val="24"/>
          <w:szCs w:val="24"/>
        </w:rPr>
        <w:t>Contact information for LSEM:</w:t>
      </w:r>
      <w:r w:rsidR="00ED274C" w:rsidRPr="00AA762C">
        <w:rPr>
          <w:rFonts w:ascii="Times New Roman" w:hAnsi="Times New Roman"/>
          <w:sz w:val="24"/>
          <w:szCs w:val="24"/>
        </w:rPr>
        <w:tab/>
      </w:r>
      <w:r w:rsidR="009A03FC" w:rsidRPr="00AA762C">
        <w:rPr>
          <w:rFonts w:ascii="Times New Roman" w:hAnsi="Times New Roman"/>
          <w:sz w:val="24"/>
          <w:szCs w:val="24"/>
        </w:rPr>
        <w:tab/>
      </w:r>
      <w:r w:rsidR="00ED274C" w:rsidRPr="00AA762C">
        <w:rPr>
          <w:rFonts w:ascii="Times New Roman" w:hAnsi="Times New Roman"/>
          <w:sz w:val="24"/>
          <w:szCs w:val="24"/>
        </w:rPr>
        <w:t>Contact information for CCJ:</w:t>
      </w:r>
    </w:p>
    <w:p w:rsidR="00B07C83" w:rsidRPr="00AA762C" w:rsidRDefault="00B07C83" w:rsidP="00B07C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62C">
        <w:rPr>
          <w:rFonts w:ascii="Times New Roman" w:hAnsi="Times New Roman"/>
          <w:sz w:val="24"/>
          <w:szCs w:val="24"/>
        </w:rPr>
        <w:t>Migrant Legal Aid</w:t>
      </w:r>
      <w:r w:rsidR="00ED274C" w:rsidRPr="00AA762C">
        <w:rPr>
          <w:rFonts w:ascii="Times New Roman" w:hAnsi="Times New Roman"/>
          <w:sz w:val="24"/>
          <w:szCs w:val="24"/>
        </w:rPr>
        <w:tab/>
      </w:r>
      <w:r w:rsidR="00ED274C" w:rsidRPr="00AA762C">
        <w:rPr>
          <w:rFonts w:ascii="Times New Roman" w:hAnsi="Times New Roman"/>
          <w:sz w:val="24"/>
          <w:szCs w:val="24"/>
        </w:rPr>
        <w:tab/>
      </w:r>
      <w:r w:rsidR="00ED274C" w:rsidRPr="00AA762C">
        <w:rPr>
          <w:rFonts w:ascii="Times New Roman" w:hAnsi="Times New Roman"/>
          <w:sz w:val="24"/>
          <w:szCs w:val="24"/>
        </w:rPr>
        <w:tab/>
        <w:t>Legal Services of Eastern Michigan</w:t>
      </w:r>
      <w:r w:rsidR="00ED274C" w:rsidRPr="00AA762C">
        <w:rPr>
          <w:rFonts w:ascii="Times New Roman" w:hAnsi="Times New Roman"/>
          <w:sz w:val="24"/>
          <w:szCs w:val="24"/>
        </w:rPr>
        <w:tab/>
      </w:r>
      <w:r w:rsidR="009A03FC" w:rsidRPr="00AA762C">
        <w:rPr>
          <w:rFonts w:ascii="Times New Roman" w:hAnsi="Times New Roman"/>
          <w:sz w:val="24"/>
          <w:szCs w:val="24"/>
        </w:rPr>
        <w:tab/>
      </w:r>
      <w:r w:rsidR="00ED274C" w:rsidRPr="00AA762C">
        <w:rPr>
          <w:rFonts w:ascii="Times New Roman" w:hAnsi="Times New Roman"/>
          <w:sz w:val="24"/>
          <w:szCs w:val="24"/>
        </w:rPr>
        <w:t>Center for Civil Justice</w:t>
      </w:r>
    </w:p>
    <w:p w:rsidR="00B07C83" w:rsidRPr="00AA762C" w:rsidRDefault="00B07C83" w:rsidP="00B07C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62C">
        <w:rPr>
          <w:rFonts w:ascii="Times New Roman" w:hAnsi="Times New Roman"/>
          <w:sz w:val="24"/>
          <w:szCs w:val="24"/>
        </w:rPr>
        <w:t xml:space="preserve">Teresa </w:t>
      </w:r>
      <w:r w:rsidR="009A03FC" w:rsidRPr="00AA762C">
        <w:rPr>
          <w:rFonts w:ascii="Times New Roman" w:hAnsi="Times New Roman"/>
          <w:sz w:val="24"/>
          <w:szCs w:val="24"/>
        </w:rPr>
        <w:t>M. Hendricks,</w:t>
      </w:r>
      <w:r w:rsidR="00ED274C" w:rsidRPr="00AA762C">
        <w:rPr>
          <w:rFonts w:ascii="Times New Roman" w:hAnsi="Times New Roman"/>
          <w:sz w:val="24"/>
          <w:szCs w:val="24"/>
        </w:rPr>
        <w:t xml:space="preserve">  </w:t>
      </w:r>
      <w:r w:rsidR="00ED274C" w:rsidRPr="00AA762C">
        <w:rPr>
          <w:rFonts w:ascii="Times New Roman" w:hAnsi="Times New Roman"/>
          <w:sz w:val="24"/>
          <w:szCs w:val="24"/>
        </w:rPr>
        <w:tab/>
      </w:r>
      <w:r w:rsidR="009A03FC" w:rsidRPr="00AA762C">
        <w:rPr>
          <w:rFonts w:ascii="Times New Roman" w:hAnsi="Times New Roman"/>
          <w:sz w:val="24"/>
          <w:szCs w:val="24"/>
        </w:rPr>
        <w:tab/>
      </w:r>
      <w:r w:rsidR="00ED274C" w:rsidRPr="00AA762C">
        <w:rPr>
          <w:rFonts w:ascii="Times New Roman" w:hAnsi="Times New Roman"/>
          <w:sz w:val="24"/>
          <w:szCs w:val="24"/>
        </w:rPr>
        <w:t>Jill Nylander, Executive Director</w:t>
      </w:r>
      <w:r w:rsidR="00ED274C" w:rsidRPr="00AA762C">
        <w:rPr>
          <w:rFonts w:ascii="Times New Roman" w:hAnsi="Times New Roman"/>
          <w:sz w:val="24"/>
          <w:szCs w:val="24"/>
        </w:rPr>
        <w:tab/>
      </w:r>
      <w:r w:rsidR="009A03FC" w:rsidRPr="00AA762C">
        <w:rPr>
          <w:rFonts w:ascii="Times New Roman" w:hAnsi="Times New Roman"/>
          <w:sz w:val="24"/>
          <w:szCs w:val="24"/>
        </w:rPr>
        <w:tab/>
      </w:r>
      <w:r w:rsidR="00ED274C" w:rsidRPr="00AA762C">
        <w:rPr>
          <w:rFonts w:ascii="Times New Roman" w:hAnsi="Times New Roman"/>
          <w:sz w:val="24"/>
          <w:szCs w:val="24"/>
        </w:rPr>
        <w:t>436 S. Saginaw Street</w:t>
      </w:r>
    </w:p>
    <w:p w:rsidR="009A03FC" w:rsidRPr="00AA762C" w:rsidRDefault="009A03FC" w:rsidP="00B07C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62C">
        <w:rPr>
          <w:rFonts w:ascii="Times New Roman" w:hAnsi="Times New Roman"/>
          <w:sz w:val="24"/>
          <w:szCs w:val="24"/>
        </w:rPr>
        <w:t>Executive Director</w:t>
      </w:r>
      <w:r w:rsidR="0043637E" w:rsidRPr="00AA762C">
        <w:rPr>
          <w:rFonts w:ascii="Times New Roman" w:hAnsi="Times New Roman"/>
          <w:sz w:val="24"/>
          <w:szCs w:val="24"/>
        </w:rPr>
        <w:tab/>
      </w:r>
      <w:r w:rsidR="0043637E" w:rsidRPr="00AA762C">
        <w:rPr>
          <w:rFonts w:ascii="Times New Roman" w:hAnsi="Times New Roman"/>
          <w:sz w:val="24"/>
          <w:szCs w:val="24"/>
        </w:rPr>
        <w:tab/>
      </w:r>
      <w:r w:rsidR="0043637E" w:rsidRPr="00AA762C">
        <w:rPr>
          <w:rFonts w:ascii="Times New Roman" w:hAnsi="Times New Roman"/>
          <w:sz w:val="24"/>
          <w:szCs w:val="24"/>
        </w:rPr>
        <w:tab/>
        <w:t>436 S. Saginaw Street</w:t>
      </w:r>
      <w:r w:rsidR="0043637E" w:rsidRPr="00AA762C">
        <w:rPr>
          <w:rFonts w:ascii="Times New Roman" w:hAnsi="Times New Roman"/>
          <w:sz w:val="24"/>
          <w:szCs w:val="24"/>
        </w:rPr>
        <w:tab/>
      </w:r>
      <w:r w:rsidR="0043637E" w:rsidRPr="00AA762C">
        <w:rPr>
          <w:rFonts w:ascii="Times New Roman" w:hAnsi="Times New Roman"/>
          <w:sz w:val="24"/>
          <w:szCs w:val="24"/>
        </w:rPr>
        <w:tab/>
      </w:r>
      <w:r w:rsidR="0043637E" w:rsidRPr="00AA762C">
        <w:rPr>
          <w:rFonts w:ascii="Times New Roman" w:hAnsi="Times New Roman"/>
          <w:sz w:val="24"/>
          <w:szCs w:val="24"/>
        </w:rPr>
        <w:tab/>
      </w:r>
      <w:r w:rsidR="0043637E" w:rsidRPr="00AA762C">
        <w:rPr>
          <w:rFonts w:ascii="Times New Roman" w:hAnsi="Times New Roman"/>
          <w:sz w:val="24"/>
          <w:szCs w:val="24"/>
        </w:rPr>
        <w:tab/>
        <w:t>Suite 400</w:t>
      </w:r>
    </w:p>
    <w:p w:rsidR="00B07C83" w:rsidRPr="00AA762C" w:rsidRDefault="00B07C83" w:rsidP="00B07C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62C">
        <w:rPr>
          <w:rFonts w:ascii="Times New Roman" w:hAnsi="Times New Roman"/>
          <w:sz w:val="24"/>
          <w:szCs w:val="24"/>
        </w:rPr>
        <w:t>1104 Fuller Ave., N.E.</w:t>
      </w:r>
      <w:r w:rsidR="009A03FC" w:rsidRPr="00AA762C">
        <w:rPr>
          <w:rFonts w:ascii="Times New Roman" w:hAnsi="Times New Roman"/>
          <w:sz w:val="24"/>
          <w:szCs w:val="24"/>
        </w:rPr>
        <w:tab/>
      </w:r>
      <w:r w:rsidR="009A03FC" w:rsidRPr="00AA762C">
        <w:rPr>
          <w:rFonts w:ascii="Times New Roman" w:hAnsi="Times New Roman"/>
          <w:sz w:val="24"/>
          <w:szCs w:val="24"/>
        </w:rPr>
        <w:tab/>
      </w:r>
      <w:r w:rsidR="0043637E" w:rsidRPr="00AA762C">
        <w:rPr>
          <w:rFonts w:ascii="Times New Roman" w:hAnsi="Times New Roman"/>
          <w:sz w:val="24"/>
          <w:szCs w:val="24"/>
        </w:rPr>
        <w:t>Flint, MI 48502</w:t>
      </w:r>
      <w:r w:rsidR="00ED274C" w:rsidRPr="00AA762C">
        <w:rPr>
          <w:rFonts w:ascii="Times New Roman" w:hAnsi="Times New Roman"/>
          <w:sz w:val="24"/>
          <w:szCs w:val="24"/>
        </w:rPr>
        <w:tab/>
      </w:r>
      <w:r w:rsidR="00ED274C" w:rsidRPr="00AA762C">
        <w:rPr>
          <w:rFonts w:ascii="Times New Roman" w:hAnsi="Times New Roman"/>
          <w:sz w:val="24"/>
          <w:szCs w:val="24"/>
        </w:rPr>
        <w:tab/>
      </w:r>
      <w:r w:rsidR="009A03FC" w:rsidRPr="00AA762C">
        <w:rPr>
          <w:rFonts w:ascii="Times New Roman" w:hAnsi="Times New Roman"/>
          <w:sz w:val="24"/>
          <w:szCs w:val="24"/>
        </w:rPr>
        <w:tab/>
      </w:r>
      <w:r w:rsidR="0043637E" w:rsidRPr="00AA762C">
        <w:rPr>
          <w:rFonts w:ascii="Times New Roman" w:hAnsi="Times New Roman"/>
          <w:sz w:val="24"/>
          <w:szCs w:val="24"/>
        </w:rPr>
        <w:tab/>
        <w:t>Flint, MI 48502</w:t>
      </w:r>
    </w:p>
    <w:p w:rsidR="00B07C83" w:rsidRPr="00AA762C" w:rsidRDefault="00B07C83" w:rsidP="00B07C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62C">
        <w:rPr>
          <w:rFonts w:ascii="Times New Roman" w:hAnsi="Times New Roman"/>
          <w:sz w:val="24"/>
          <w:szCs w:val="24"/>
        </w:rPr>
        <w:t>Grand Rapids, MI 49503</w:t>
      </w:r>
      <w:r w:rsidR="009A03FC" w:rsidRPr="00AA762C">
        <w:rPr>
          <w:rFonts w:ascii="Times New Roman" w:hAnsi="Times New Roman"/>
          <w:sz w:val="24"/>
          <w:szCs w:val="24"/>
        </w:rPr>
        <w:tab/>
      </w:r>
      <w:r w:rsidR="009A03FC" w:rsidRPr="00AA762C">
        <w:rPr>
          <w:rFonts w:ascii="Times New Roman" w:hAnsi="Times New Roman"/>
          <w:sz w:val="24"/>
          <w:szCs w:val="24"/>
        </w:rPr>
        <w:tab/>
      </w:r>
      <w:r w:rsidR="0043637E" w:rsidRPr="00AA762C">
        <w:rPr>
          <w:rFonts w:ascii="Times New Roman" w:hAnsi="Times New Roman"/>
          <w:sz w:val="24"/>
          <w:szCs w:val="24"/>
        </w:rPr>
        <w:t>Tel.:  810-234-2621 Ext. 126</w:t>
      </w:r>
      <w:r w:rsidR="00ED274C" w:rsidRPr="00AA762C">
        <w:rPr>
          <w:rFonts w:ascii="Times New Roman" w:hAnsi="Times New Roman"/>
          <w:sz w:val="24"/>
          <w:szCs w:val="24"/>
        </w:rPr>
        <w:tab/>
      </w:r>
      <w:r w:rsidR="00ED274C" w:rsidRPr="00AA762C">
        <w:rPr>
          <w:rFonts w:ascii="Times New Roman" w:hAnsi="Times New Roman"/>
          <w:sz w:val="24"/>
          <w:szCs w:val="24"/>
        </w:rPr>
        <w:tab/>
      </w:r>
      <w:r w:rsidR="00ED274C" w:rsidRPr="00AA762C">
        <w:rPr>
          <w:rFonts w:ascii="Times New Roman" w:hAnsi="Times New Roman"/>
          <w:sz w:val="24"/>
          <w:szCs w:val="24"/>
        </w:rPr>
        <w:tab/>
      </w:r>
      <w:r w:rsidR="0043637E" w:rsidRPr="00AA762C">
        <w:rPr>
          <w:rFonts w:ascii="Times New Roman" w:hAnsi="Times New Roman"/>
          <w:sz w:val="24"/>
          <w:szCs w:val="24"/>
        </w:rPr>
        <w:t>Tel.:  810-244-8044</w:t>
      </w:r>
      <w:r w:rsidR="009A03FC" w:rsidRPr="00AA762C">
        <w:rPr>
          <w:rFonts w:ascii="Times New Roman" w:hAnsi="Times New Roman"/>
          <w:sz w:val="24"/>
          <w:szCs w:val="24"/>
        </w:rPr>
        <w:tab/>
      </w:r>
    </w:p>
    <w:p w:rsidR="00B07C83" w:rsidRPr="00AA762C" w:rsidRDefault="00B07C83" w:rsidP="00B07C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62C">
        <w:rPr>
          <w:rFonts w:ascii="Times New Roman" w:hAnsi="Times New Roman"/>
          <w:sz w:val="24"/>
          <w:szCs w:val="24"/>
        </w:rPr>
        <w:t>Tel.:  (616) 454-5055</w:t>
      </w:r>
      <w:r w:rsidR="00ED274C" w:rsidRPr="00AA762C">
        <w:rPr>
          <w:rFonts w:ascii="Times New Roman" w:hAnsi="Times New Roman"/>
          <w:sz w:val="24"/>
          <w:szCs w:val="24"/>
        </w:rPr>
        <w:tab/>
      </w:r>
      <w:r w:rsidR="00ED274C" w:rsidRPr="00AA762C">
        <w:rPr>
          <w:rFonts w:ascii="Times New Roman" w:hAnsi="Times New Roman"/>
          <w:sz w:val="24"/>
          <w:szCs w:val="24"/>
        </w:rPr>
        <w:tab/>
      </w:r>
      <w:r w:rsidR="00ED274C" w:rsidRPr="00AA762C">
        <w:rPr>
          <w:rFonts w:ascii="Times New Roman" w:hAnsi="Times New Roman"/>
          <w:sz w:val="24"/>
          <w:szCs w:val="24"/>
        </w:rPr>
        <w:tab/>
      </w:r>
      <w:r w:rsidR="000C7390" w:rsidRPr="00AA762C">
        <w:rPr>
          <w:rFonts w:ascii="Times New Roman" w:hAnsi="Times New Roman"/>
          <w:sz w:val="24"/>
          <w:szCs w:val="24"/>
        </w:rPr>
        <w:t>Cell</w:t>
      </w:r>
      <w:r w:rsidR="00AA762C">
        <w:rPr>
          <w:rFonts w:ascii="Times New Roman" w:hAnsi="Times New Roman"/>
          <w:sz w:val="24"/>
          <w:szCs w:val="24"/>
        </w:rPr>
        <w:t>:  810-</w:t>
      </w:r>
      <w:r w:rsidR="00AA762C" w:rsidRPr="00AA762C">
        <w:rPr>
          <w:rFonts w:ascii="Times New Roman" w:hAnsi="Times New Roman"/>
          <w:sz w:val="24"/>
          <w:szCs w:val="24"/>
        </w:rPr>
        <w:t>577-2748</w:t>
      </w:r>
      <w:r w:rsidR="000C7390" w:rsidRPr="00AA762C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9B48AE">
        <w:rPr>
          <w:rFonts w:ascii="Times New Roman" w:hAnsi="Times New Roman"/>
          <w:sz w:val="24"/>
          <w:szCs w:val="24"/>
        </w:rPr>
        <w:tab/>
      </w:r>
      <w:r w:rsidR="0043637E" w:rsidRPr="00AA762C">
        <w:rPr>
          <w:rFonts w:ascii="Times New Roman" w:hAnsi="Times New Roman"/>
          <w:sz w:val="24"/>
          <w:szCs w:val="24"/>
        </w:rPr>
        <w:t>Toll free:  800-724-7441</w:t>
      </w:r>
    </w:p>
    <w:p w:rsidR="003F4B36" w:rsidRPr="00AA762C" w:rsidRDefault="008C2CA8" w:rsidP="00590DA0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AA762C">
        <w:rPr>
          <w:rFonts w:ascii="Times New Roman" w:hAnsi="Times New Roman"/>
          <w:sz w:val="24"/>
          <w:szCs w:val="24"/>
        </w:rPr>
        <w:t>Toll free:  800-418-3390</w:t>
      </w:r>
      <w:r w:rsidR="00ED274C" w:rsidRPr="00AA762C">
        <w:rPr>
          <w:rFonts w:ascii="Times New Roman" w:hAnsi="Times New Roman"/>
          <w:sz w:val="24"/>
          <w:szCs w:val="24"/>
        </w:rPr>
        <w:tab/>
      </w:r>
      <w:r w:rsidR="00ED274C" w:rsidRPr="00AA762C">
        <w:rPr>
          <w:rFonts w:ascii="Times New Roman" w:hAnsi="Times New Roman"/>
          <w:sz w:val="24"/>
          <w:szCs w:val="24"/>
        </w:rPr>
        <w:tab/>
      </w:r>
      <w:r w:rsidR="00ED274C" w:rsidRPr="00AA762C">
        <w:rPr>
          <w:rFonts w:ascii="Times New Roman" w:hAnsi="Times New Roman"/>
          <w:sz w:val="24"/>
          <w:szCs w:val="24"/>
        </w:rPr>
        <w:tab/>
      </w:r>
      <w:r w:rsidR="00ED274C" w:rsidRPr="00AA762C">
        <w:rPr>
          <w:rFonts w:ascii="Times New Roman" w:hAnsi="Times New Roman"/>
          <w:sz w:val="24"/>
          <w:szCs w:val="24"/>
        </w:rPr>
        <w:tab/>
      </w:r>
      <w:r w:rsidR="00ED274C" w:rsidRPr="00AA762C">
        <w:rPr>
          <w:rFonts w:ascii="Times New Roman" w:hAnsi="Times New Roman"/>
          <w:sz w:val="24"/>
          <w:szCs w:val="24"/>
        </w:rPr>
        <w:tab/>
      </w:r>
      <w:r w:rsidR="00ED274C" w:rsidRPr="00AA762C">
        <w:rPr>
          <w:rFonts w:ascii="Times New Roman" w:hAnsi="Times New Roman"/>
          <w:sz w:val="24"/>
          <w:szCs w:val="24"/>
        </w:rPr>
        <w:tab/>
      </w:r>
      <w:r w:rsidR="00ED274C" w:rsidRPr="00AA762C">
        <w:rPr>
          <w:rFonts w:ascii="Times New Roman" w:hAnsi="Times New Roman"/>
          <w:sz w:val="24"/>
          <w:szCs w:val="24"/>
        </w:rPr>
        <w:tab/>
      </w:r>
      <w:r w:rsidR="009A03FC" w:rsidRPr="00AA762C">
        <w:rPr>
          <w:rFonts w:ascii="Times New Roman" w:hAnsi="Times New Roman"/>
          <w:sz w:val="24"/>
          <w:szCs w:val="24"/>
        </w:rPr>
        <w:tab/>
      </w:r>
    </w:p>
    <w:p w:rsidR="00A51357" w:rsidRDefault="00BC0FB9" w:rsidP="003F4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62C">
        <w:rPr>
          <w:rFonts w:ascii="Times New Roman" w:hAnsi="Times New Roman"/>
          <w:sz w:val="24"/>
          <w:szCs w:val="24"/>
        </w:rPr>
        <w:t>Cell:  (616) 292-6572</w:t>
      </w:r>
    </w:p>
    <w:sectPr w:rsidR="00A51357" w:rsidSect="00CA47AC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21"/>
    <w:rsid w:val="000164B1"/>
    <w:rsid w:val="000C7390"/>
    <w:rsid w:val="001431C5"/>
    <w:rsid w:val="00193E90"/>
    <w:rsid w:val="001A1792"/>
    <w:rsid w:val="001D7ED4"/>
    <w:rsid w:val="002326BE"/>
    <w:rsid w:val="002662AF"/>
    <w:rsid w:val="002A504C"/>
    <w:rsid w:val="00332DA9"/>
    <w:rsid w:val="00336B82"/>
    <w:rsid w:val="003F4B36"/>
    <w:rsid w:val="00412CB7"/>
    <w:rsid w:val="00427469"/>
    <w:rsid w:val="0043637E"/>
    <w:rsid w:val="00464B5C"/>
    <w:rsid w:val="004C0A02"/>
    <w:rsid w:val="004E7964"/>
    <w:rsid w:val="0050472A"/>
    <w:rsid w:val="0051250A"/>
    <w:rsid w:val="0051423B"/>
    <w:rsid w:val="00530873"/>
    <w:rsid w:val="00564832"/>
    <w:rsid w:val="00577E66"/>
    <w:rsid w:val="00590DA0"/>
    <w:rsid w:val="00630E59"/>
    <w:rsid w:val="0065061C"/>
    <w:rsid w:val="006B131A"/>
    <w:rsid w:val="006B2DDF"/>
    <w:rsid w:val="006B2EC5"/>
    <w:rsid w:val="006B38E7"/>
    <w:rsid w:val="006E2FCF"/>
    <w:rsid w:val="007026F0"/>
    <w:rsid w:val="007054CF"/>
    <w:rsid w:val="00705A11"/>
    <w:rsid w:val="007A770D"/>
    <w:rsid w:val="00874E8D"/>
    <w:rsid w:val="008C2CA8"/>
    <w:rsid w:val="008D6037"/>
    <w:rsid w:val="00942AC0"/>
    <w:rsid w:val="00970D65"/>
    <w:rsid w:val="009A03FC"/>
    <w:rsid w:val="009B48AE"/>
    <w:rsid w:val="00A100FC"/>
    <w:rsid w:val="00A51357"/>
    <w:rsid w:val="00A74405"/>
    <w:rsid w:val="00A87BD2"/>
    <w:rsid w:val="00A971CB"/>
    <w:rsid w:val="00AA762C"/>
    <w:rsid w:val="00B07C83"/>
    <w:rsid w:val="00B25460"/>
    <w:rsid w:val="00B53C0D"/>
    <w:rsid w:val="00BA7972"/>
    <w:rsid w:val="00BC0FB9"/>
    <w:rsid w:val="00BD6F6E"/>
    <w:rsid w:val="00BF5A08"/>
    <w:rsid w:val="00C04A96"/>
    <w:rsid w:val="00C21E37"/>
    <w:rsid w:val="00C24BEF"/>
    <w:rsid w:val="00C3521F"/>
    <w:rsid w:val="00C44D83"/>
    <w:rsid w:val="00C83921"/>
    <w:rsid w:val="00CA00A2"/>
    <w:rsid w:val="00CA47AC"/>
    <w:rsid w:val="00CC034C"/>
    <w:rsid w:val="00D305F7"/>
    <w:rsid w:val="00D8267C"/>
    <w:rsid w:val="00D95951"/>
    <w:rsid w:val="00DB4D54"/>
    <w:rsid w:val="00DE309D"/>
    <w:rsid w:val="00E17619"/>
    <w:rsid w:val="00E363AB"/>
    <w:rsid w:val="00E47FF9"/>
    <w:rsid w:val="00E81EAD"/>
    <w:rsid w:val="00E85AD3"/>
    <w:rsid w:val="00EB4220"/>
    <w:rsid w:val="00EC0D70"/>
    <w:rsid w:val="00ED274C"/>
    <w:rsid w:val="00F06FFB"/>
    <w:rsid w:val="00F2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7A1FE-B125-4F44-A5AF-B152F807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92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0D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4C0A02"/>
    <w:rPr>
      <w:b/>
      <w:bCs/>
    </w:rPr>
  </w:style>
  <w:style w:type="character" w:styleId="Hyperlink">
    <w:name w:val="Hyperlink"/>
    <w:basedOn w:val="DefaultParagraphFont"/>
    <w:uiPriority w:val="99"/>
    <w:unhideWhenUsed/>
    <w:rsid w:val="00266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landsentinel.com/article/20130921/News/3092199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izeperformanc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inkprogress.org/immigration/2016/01/28/3743351/flint-water-crisis-undocumented-immigrants/" TargetMode="External"/><Relationship Id="rId5" Type="http://schemas.openxmlformats.org/officeDocument/2006/relationships/hyperlink" Target="http://migrantlegalaid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 Gamez-Garcia</dc:creator>
  <cp:keywords/>
  <dc:description/>
  <cp:lastModifiedBy>Mariza Gamez-Garcia</cp:lastModifiedBy>
  <cp:revision>9</cp:revision>
  <cp:lastPrinted>2016-07-18T20:12:00Z</cp:lastPrinted>
  <dcterms:created xsi:type="dcterms:W3CDTF">2016-07-19T20:39:00Z</dcterms:created>
  <dcterms:modified xsi:type="dcterms:W3CDTF">2016-07-20T17:44:00Z</dcterms:modified>
</cp:coreProperties>
</file>