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448" w:rsidRPr="00051448" w:rsidRDefault="00051448" w:rsidP="0005144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83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PGC.jpg"/>
                    <pic:cNvPicPr/>
                  </pic:nvPicPr>
                  <pic:blipFill>
                    <a:blip r:embed="rId6">
                      <a:extLst>
                        <a:ext uri="{28A0092B-C50C-407E-A947-70E740481C1C}">
                          <a14:useLocalDpi xmlns:a14="http://schemas.microsoft.com/office/drawing/2010/main" val="0"/>
                        </a:ext>
                      </a:extLst>
                    </a:blip>
                    <a:stretch>
                      <a:fillRect/>
                    </a:stretch>
                  </pic:blipFill>
                  <pic:spPr>
                    <a:xfrm>
                      <a:off x="0" y="0"/>
                      <a:ext cx="5943600" cy="833120"/>
                    </a:xfrm>
                    <a:prstGeom prst="rect">
                      <a:avLst/>
                    </a:prstGeom>
                  </pic:spPr>
                </pic:pic>
              </a:graphicData>
            </a:graphic>
          </wp:inline>
        </w:drawing>
      </w:r>
    </w:p>
    <w:p w:rsidR="00051448" w:rsidRPr="00051448" w:rsidRDefault="00051448" w:rsidP="00051448">
      <w:pPr>
        <w:spacing w:before="100" w:beforeAutospacing="1" w:after="100" w:afterAutospacing="1" w:line="240" w:lineRule="auto"/>
        <w:jc w:val="center"/>
        <w:rPr>
          <w:rFonts w:ascii="Times New Roman" w:eastAsia="Times New Roman" w:hAnsi="Times New Roman" w:cs="Times New Roman"/>
          <w:sz w:val="24"/>
          <w:szCs w:val="24"/>
        </w:rPr>
      </w:pPr>
      <w:r w:rsidRPr="00051448">
        <w:rPr>
          <w:rFonts w:ascii="Tahoma" w:eastAsia="Times New Roman" w:hAnsi="Tahoma" w:cs="Tahoma"/>
          <w:b/>
          <w:bCs/>
          <w:sz w:val="24"/>
          <w:szCs w:val="24"/>
        </w:rPr>
        <w:t>PRESS RELEASE</w:t>
      </w:r>
    </w:p>
    <w:p w:rsidR="00051448" w:rsidRPr="00051448" w:rsidRDefault="00051448" w:rsidP="00051448">
      <w:pPr>
        <w:spacing w:before="100" w:beforeAutospacing="1" w:after="240" w:line="240" w:lineRule="auto"/>
        <w:rPr>
          <w:rFonts w:ascii="Times New Roman" w:eastAsia="Times New Roman" w:hAnsi="Times New Roman" w:cs="Times New Roman"/>
          <w:sz w:val="24"/>
          <w:szCs w:val="24"/>
        </w:rPr>
      </w:pPr>
      <w:r w:rsidRPr="00051448">
        <w:rPr>
          <w:rFonts w:ascii="Tahoma" w:eastAsia="Times New Roman" w:hAnsi="Tahoma" w:cs="Tahoma"/>
          <w:sz w:val="24"/>
          <w:szCs w:val="24"/>
        </w:rPr>
        <w:t>For immediate release: </w:t>
      </w:r>
      <w:r w:rsidRPr="00051448">
        <w:rPr>
          <w:rFonts w:ascii="Times New Roman" w:eastAsia="Times New Roman" w:hAnsi="Times New Roman" w:cs="Times New Roman"/>
          <w:sz w:val="24"/>
          <w:szCs w:val="24"/>
        </w:rPr>
        <w:br/>
      </w:r>
      <w:r w:rsidRPr="00051448">
        <w:rPr>
          <w:rFonts w:ascii="Tahoma" w:eastAsia="Times New Roman" w:hAnsi="Tahoma" w:cs="Tahoma"/>
          <w:b/>
          <w:bCs/>
          <w:sz w:val="24"/>
          <w:szCs w:val="24"/>
        </w:rPr>
        <w:t>June 19, 2017</w:t>
      </w:r>
    </w:p>
    <w:p w:rsidR="00051448" w:rsidRDefault="00051448" w:rsidP="00051448">
      <w:pPr>
        <w:spacing w:before="100" w:beforeAutospacing="1" w:after="240" w:line="240" w:lineRule="auto"/>
        <w:jc w:val="center"/>
        <w:rPr>
          <w:rFonts w:ascii="Tahoma" w:eastAsia="Times New Roman" w:hAnsi="Tahoma" w:cs="Tahoma"/>
          <w:i/>
          <w:iCs/>
          <w:sz w:val="24"/>
          <w:szCs w:val="24"/>
        </w:rPr>
      </w:pPr>
      <w:r w:rsidRPr="00051448">
        <w:rPr>
          <w:rFonts w:ascii="Tahoma" w:eastAsia="Times New Roman" w:hAnsi="Tahoma" w:cs="Tahoma"/>
          <w:b/>
          <w:bCs/>
          <w:sz w:val="24"/>
          <w:szCs w:val="24"/>
        </w:rPr>
        <w:t xml:space="preserve">Practice Proper Pet Protection </w:t>
      </w:r>
      <w:proofErr w:type="gramStart"/>
      <w:r w:rsidRPr="00051448">
        <w:rPr>
          <w:rFonts w:ascii="Tahoma" w:eastAsia="Times New Roman" w:hAnsi="Tahoma" w:cs="Tahoma"/>
          <w:b/>
          <w:bCs/>
          <w:sz w:val="24"/>
          <w:szCs w:val="24"/>
        </w:rPr>
        <w:t>During</w:t>
      </w:r>
      <w:proofErr w:type="gramEnd"/>
      <w:r w:rsidRPr="00051448">
        <w:rPr>
          <w:rFonts w:ascii="Tahoma" w:eastAsia="Times New Roman" w:hAnsi="Tahoma" w:cs="Tahoma"/>
          <w:b/>
          <w:bCs/>
          <w:sz w:val="24"/>
          <w:szCs w:val="24"/>
        </w:rPr>
        <w:t xml:space="preserve"> the Summer Heat</w:t>
      </w:r>
      <w:r w:rsidRPr="00051448">
        <w:rPr>
          <w:rFonts w:ascii="Times New Roman" w:eastAsia="Times New Roman" w:hAnsi="Times New Roman" w:cs="Times New Roman"/>
          <w:sz w:val="24"/>
          <w:szCs w:val="24"/>
        </w:rPr>
        <w:br/>
      </w:r>
      <w:r w:rsidRPr="00051448">
        <w:rPr>
          <w:rFonts w:ascii="Tahoma" w:eastAsia="Times New Roman" w:hAnsi="Tahoma" w:cs="Tahoma"/>
          <w:i/>
          <w:iCs/>
          <w:sz w:val="24"/>
          <w:szCs w:val="24"/>
        </w:rPr>
        <w:t>Prince George’s County shares hot weather tips to keep pets safe and alive in high summer temperatures</w:t>
      </w:r>
    </w:p>
    <w:p w:rsidR="00051448" w:rsidRPr="00051448" w:rsidRDefault="00051448" w:rsidP="00051448">
      <w:pPr>
        <w:spacing w:before="100" w:beforeAutospacing="1"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jpg"/>
                    <pic:cNvPicPr/>
                  </pic:nvPicPr>
                  <pic:blipFill>
                    <a:blip r:embed="rId7">
                      <a:extLst>
                        <a:ext uri="{28A0092B-C50C-407E-A947-70E740481C1C}">
                          <a14:useLocalDpi xmlns:a14="http://schemas.microsoft.com/office/drawing/2010/main" val="0"/>
                        </a:ext>
                      </a:extLst>
                    </a:blip>
                    <a:stretch>
                      <a:fillRect/>
                    </a:stretch>
                  </pic:blipFill>
                  <pic:spPr>
                    <a:xfrm>
                      <a:off x="0" y="0"/>
                      <a:ext cx="3810000" cy="1905000"/>
                    </a:xfrm>
                    <a:prstGeom prst="rect">
                      <a:avLst/>
                    </a:prstGeom>
                  </pic:spPr>
                </pic:pic>
              </a:graphicData>
            </a:graphic>
          </wp:inline>
        </w:drawing>
      </w:r>
    </w:p>
    <w:p w:rsidR="00051448" w:rsidRPr="00051448" w:rsidRDefault="00051448" w:rsidP="00051448">
      <w:pPr>
        <w:spacing w:before="100" w:beforeAutospacing="1" w:after="100" w:afterAutospacing="1" w:line="240" w:lineRule="auto"/>
        <w:rPr>
          <w:rFonts w:ascii="Times New Roman" w:eastAsia="Times New Roman" w:hAnsi="Times New Roman" w:cs="Times New Roman"/>
          <w:sz w:val="24"/>
          <w:szCs w:val="24"/>
        </w:rPr>
      </w:pPr>
      <w:r w:rsidRPr="00051448">
        <w:rPr>
          <w:rFonts w:ascii="Tahoma" w:eastAsia="Times New Roman" w:hAnsi="Tahoma" w:cs="Tahoma"/>
          <w:b/>
          <w:bCs/>
          <w:sz w:val="24"/>
          <w:szCs w:val="24"/>
        </w:rPr>
        <w:t>LARGO, MD</w:t>
      </w:r>
      <w:r w:rsidRPr="00051448">
        <w:rPr>
          <w:rFonts w:ascii="Tahoma" w:eastAsia="Times New Roman" w:hAnsi="Tahoma" w:cs="Tahoma"/>
          <w:sz w:val="24"/>
          <w:szCs w:val="24"/>
        </w:rPr>
        <w:t xml:space="preserve"> – Excessive high temperatures can be dangerous not only to humans, but to your furry companions as well. With the hot, steamy days of summer upon us, you can help keep your pets safe, cool, healthy and happy during the high-heat of summer with a few helpful tips from the Prince George’s County Animal Management Division (AMD).</w:t>
      </w:r>
    </w:p>
    <w:p w:rsidR="00051448" w:rsidRPr="00051448" w:rsidRDefault="00051448" w:rsidP="00051448">
      <w:pPr>
        <w:numPr>
          <w:ilvl w:val="0"/>
          <w:numId w:val="1"/>
        </w:numPr>
        <w:spacing w:before="100" w:beforeAutospacing="1" w:after="240" w:line="240" w:lineRule="auto"/>
        <w:rPr>
          <w:rFonts w:ascii="Times New Roman" w:eastAsia="Times New Roman" w:hAnsi="Times New Roman" w:cs="Times New Roman"/>
          <w:sz w:val="24"/>
          <w:szCs w:val="24"/>
        </w:rPr>
      </w:pPr>
      <w:r w:rsidRPr="00051448">
        <w:rPr>
          <w:rFonts w:ascii="Tahoma" w:eastAsia="Times New Roman" w:hAnsi="Tahoma" w:cs="Tahoma"/>
          <w:b/>
          <w:bCs/>
          <w:sz w:val="24"/>
          <w:szCs w:val="24"/>
        </w:rPr>
        <w:t>Remember! It’s against the law in the State of Maryland to leave pets in an unattended vehicle.</w:t>
      </w:r>
      <w:r w:rsidRPr="00051448">
        <w:rPr>
          <w:rFonts w:ascii="Tahoma" w:eastAsia="Times New Roman" w:hAnsi="Tahoma" w:cs="Tahoma"/>
          <w:sz w:val="24"/>
          <w:szCs w:val="24"/>
        </w:rPr>
        <w:t xml:space="preserve"> On an 85-degree day, the temperature inside a car with the windows opened slightly can reach 102 degrees within 10 minutes. After 30 minutes, the temperature can reach 120 degrees. Overheating can kill an animal; NEVER leave your pet alone in a vehicle, even with the windows open or the air conditioning running.</w:t>
      </w:r>
    </w:p>
    <w:p w:rsidR="00051448" w:rsidRPr="00051448" w:rsidRDefault="00051448" w:rsidP="00051448">
      <w:pPr>
        <w:numPr>
          <w:ilvl w:val="0"/>
          <w:numId w:val="1"/>
        </w:numPr>
        <w:spacing w:before="100" w:beforeAutospacing="1" w:after="240" w:line="240" w:lineRule="auto"/>
        <w:rPr>
          <w:rFonts w:ascii="Times New Roman" w:eastAsia="Times New Roman" w:hAnsi="Times New Roman" w:cs="Times New Roman"/>
          <w:sz w:val="24"/>
          <w:szCs w:val="24"/>
        </w:rPr>
      </w:pPr>
      <w:r w:rsidRPr="00051448">
        <w:rPr>
          <w:rFonts w:ascii="Tahoma" w:eastAsia="Times New Roman" w:hAnsi="Tahoma" w:cs="Tahoma"/>
          <w:sz w:val="24"/>
          <w:szCs w:val="24"/>
        </w:rPr>
        <w:t xml:space="preserve">Consider giving your pet a </w:t>
      </w:r>
      <w:r w:rsidRPr="00051448">
        <w:rPr>
          <w:rFonts w:ascii="Tahoma" w:eastAsia="Times New Roman" w:hAnsi="Tahoma" w:cs="Tahoma"/>
          <w:b/>
          <w:bCs/>
          <w:sz w:val="24"/>
          <w:szCs w:val="24"/>
        </w:rPr>
        <w:t>summer haircut</w:t>
      </w:r>
      <w:r w:rsidRPr="00051448">
        <w:rPr>
          <w:rFonts w:ascii="Tahoma" w:eastAsia="Times New Roman" w:hAnsi="Tahoma" w:cs="Tahoma"/>
          <w:sz w:val="24"/>
          <w:szCs w:val="24"/>
        </w:rPr>
        <w:t xml:space="preserve"> to a one-inch length to help prevent overheating, but avoid </w:t>
      </w:r>
      <w:r w:rsidRPr="00051448">
        <w:rPr>
          <w:rFonts w:ascii="Tahoma" w:eastAsia="Times New Roman" w:hAnsi="Tahoma" w:cs="Tahoma"/>
          <w:b/>
          <w:bCs/>
          <w:sz w:val="24"/>
          <w:szCs w:val="24"/>
        </w:rPr>
        <w:t>shaving your dog</w:t>
      </w:r>
      <w:r w:rsidRPr="00051448">
        <w:rPr>
          <w:rFonts w:ascii="Tahoma" w:eastAsia="Times New Roman" w:hAnsi="Tahoma" w:cs="Tahoma"/>
          <w:sz w:val="24"/>
          <w:szCs w:val="24"/>
        </w:rPr>
        <w:t xml:space="preserve"> to protect them from sunburn. Also, take them to the vet or local pet clinic for a summer checkup.</w:t>
      </w:r>
    </w:p>
    <w:p w:rsidR="00051448" w:rsidRPr="00051448" w:rsidRDefault="00051448" w:rsidP="00051448">
      <w:pPr>
        <w:numPr>
          <w:ilvl w:val="0"/>
          <w:numId w:val="1"/>
        </w:numPr>
        <w:spacing w:before="100" w:beforeAutospacing="1" w:after="240" w:line="240" w:lineRule="auto"/>
        <w:rPr>
          <w:rFonts w:ascii="Times New Roman" w:eastAsia="Times New Roman" w:hAnsi="Times New Roman" w:cs="Times New Roman"/>
          <w:sz w:val="24"/>
          <w:szCs w:val="24"/>
        </w:rPr>
      </w:pPr>
      <w:r w:rsidRPr="00051448">
        <w:rPr>
          <w:rFonts w:ascii="Tahoma" w:eastAsia="Times New Roman" w:hAnsi="Tahoma" w:cs="Tahoma"/>
          <w:sz w:val="24"/>
          <w:szCs w:val="24"/>
        </w:rPr>
        <w:t xml:space="preserve">Walk your dog in the </w:t>
      </w:r>
      <w:r w:rsidRPr="00051448">
        <w:rPr>
          <w:rFonts w:ascii="Tahoma" w:eastAsia="Times New Roman" w:hAnsi="Tahoma" w:cs="Tahoma"/>
          <w:b/>
          <w:bCs/>
          <w:sz w:val="24"/>
          <w:szCs w:val="24"/>
        </w:rPr>
        <w:t>early morning or evening</w:t>
      </w:r>
      <w:r w:rsidRPr="00051448">
        <w:rPr>
          <w:rFonts w:ascii="Tahoma" w:eastAsia="Times New Roman" w:hAnsi="Tahoma" w:cs="Tahoma"/>
          <w:sz w:val="24"/>
          <w:szCs w:val="24"/>
        </w:rPr>
        <w:t xml:space="preserve">. When the temperature is very high, hot asphalt can quickly burn the paw pads of dogs. If possible, walk your </w:t>
      </w:r>
      <w:r w:rsidRPr="00051448">
        <w:rPr>
          <w:rFonts w:ascii="Tahoma" w:eastAsia="Times New Roman" w:hAnsi="Tahoma" w:cs="Tahoma"/>
          <w:sz w:val="24"/>
          <w:szCs w:val="24"/>
        </w:rPr>
        <w:lastRenderedPageBreak/>
        <w:t>pet in the grass. If you’re planning outdoor activities with your pet, remember to carry extra water and a container for them to drink from.</w:t>
      </w:r>
    </w:p>
    <w:p w:rsidR="00051448" w:rsidRPr="00051448" w:rsidRDefault="00051448" w:rsidP="00051448">
      <w:pPr>
        <w:numPr>
          <w:ilvl w:val="0"/>
          <w:numId w:val="1"/>
        </w:numPr>
        <w:spacing w:before="100" w:beforeAutospacing="1" w:after="240" w:line="240" w:lineRule="auto"/>
        <w:rPr>
          <w:rFonts w:ascii="Times New Roman" w:eastAsia="Times New Roman" w:hAnsi="Times New Roman" w:cs="Times New Roman"/>
          <w:sz w:val="24"/>
          <w:szCs w:val="24"/>
        </w:rPr>
      </w:pPr>
      <w:r w:rsidRPr="00051448">
        <w:rPr>
          <w:rFonts w:ascii="Tahoma" w:eastAsia="Times New Roman" w:hAnsi="Tahoma" w:cs="Tahoma"/>
          <w:sz w:val="24"/>
          <w:szCs w:val="24"/>
        </w:rPr>
        <w:t xml:space="preserve">Take special precautions with pets that are </w:t>
      </w:r>
      <w:r w:rsidRPr="00051448">
        <w:rPr>
          <w:rFonts w:ascii="Tahoma" w:eastAsia="Times New Roman" w:hAnsi="Tahoma" w:cs="Tahoma"/>
          <w:b/>
          <w:bCs/>
          <w:sz w:val="24"/>
          <w:szCs w:val="24"/>
        </w:rPr>
        <w:t>old, overweight or have health disorders</w:t>
      </w:r>
      <w:r w:rsidRPr="00051448">
        <w:rPr>
          <w:rFonts w:ascii="Tahoma" w:eastAsia="Times New Roman" w:hAnsi="Tahoma" w:cs="Tahoma"/>
          <w:sz w:val="24"/>
          <w:szCs w:val="24"/>
        </w:rPr>
        <w:t xml:space="preserve">. </w:t>
      </w:r>
      <w:r w:rsidRPr="00051448">
        <w:rPr>
          <w:rFonts w:ascii="Tahoma" w:eastAsia="Times New Roman" w:hAnsi="Tahoma" w:cs="Tahoma"/>
          <w:b/>
          <w:bCs/>
          <w:sz w:val="24"/>
          <w:szCs w:val="24"/>
        </w:rPr>
        <w:t>Snub-nosed dogs</w:t>
      </w:r>
      <w:r w:rsidRPr="00051448">
        <w:rPr>
          <w:rFonts w:ascii="Tahoma" w:eastAsia="Times New Roman" w:hAnsi="Tahoma" w:cs="Tahoma"/>
          <w:sz w:val="24"/>
          <w:szCs w:val="24"/>
        </w:rPr>
        <w:t xml:space="preserve"> (Bulldogs, Pekingese, Boston Terriers, Lhasa </w:t>
      </w:r>
      <w:proofErr w:type="spellStart"/>
      <w:r w:rsidRPr="00051448">
        <w:rPr>
          <w:rFonts w:ascii="Tahoma" w:eastAsia="Times New Roman" w:hAnsi="Tahoma" w:cs="Tahoma"/>
          <w:sz w:val="24"/>
          <w:szCs w:val="24"/>
        </w:rPr>
        <w:t>Apsos</w:t>
      </w:r>
      <w:proofErr w:type="spellEnd"/>
      <w:r w:rsidRPr="00051448">
        <w:rPr>
          <w:rFonts w:ascii="Tahoma" w:eastAsia="Times New Roman" w:hAnsi="Tahoma" w:cs="Tahoma"/>
          <w:sz w:val="24"/>
          <w:szCs w:val="24"/>
        </w:rPr>
        <w:t xml:space="preserve">, </w:t>
      </w:r>
      <w:proofErr w:type="gramStart"/>
      <w:r w:rsidRPr="00051448">
        <w:rPr>
          <w:rFonts w:ascii="Tahoma" w:eastAsia="Times New Roman" w:hAnsi="Tahoma" w:cs="Tahoma"/>
          <w:sz w:val="24"/>
          <w:szCs w:val="24"/>
        </w:rPr>
        <w:t>Shih</w:t>
      </w:r>
      <w:proofErr w:type="gramEnd"/>
      <w:r w:rsidRPr="00051448">
        <w:rPr>
          <w:rFonts w:ascii="Tahoma" w:eastAsia="Times New Roman" w:hAnsi="Tahoma" w:cs="Tahoma"/>
          <w:sz w:val="24"/>
          <w:szCs w:val="24"/>
        </w:rPr>
        <w:t xml:space="preserve"> </w:t>
      </w:r>
      <w:proofErr w:type="spellStart"/>
      <w:r w:rsidRPr="00051448">
        <w:rPr>
          <w:rFonts w:ascii="Tahoma" w:eastAsia="Times New Roman" w:hAnsi="Tahoma" w:cs="Tahoma"/>
          <w:sz w:val="24"/>
          <w:szCs w:val="24"/>
        </w:rPr>
        <w:t>Tzus</w:t>
      </w:r>
      <w:proofErr w:type="spellEnd"/>
      <w:r w:rsidRPr="00051448">
        <w:rPr>
          <w:rFonts w:ascii="Tahoma" w:eastAsia="Times New Roman" w:hAnsi="Tahoma" w:cs="Tahoma"/>
          <w:sz w:val="24"/>
          <w:szCs w:val="24"/>
        </w:rPr>
        <w:t xml:space="preserve">) or </w:t>
      </w:r>
      <w:r w:rsidRPr="00051448">
        <w:rPr>
          <w:rFonts w:ascii="Tahoma" w:eastAsia="Times New Roman" w:hAnsi="Tahoma" w:cs="Tahoma"/>
          <w:b/>
          <w:bCs/>
          <w:sz w:val="24"/>
          <w:szCs w:val="24"/>
        </w:rPr>
        <w:t>animals with flat faces</w:t>
      </w:r>
      <w:r w:rsidRPr="00051448">
        <w:rPr>
          <w:rFonts w:ascii="Tahoma" w:eastAsia="Times New Roman" w:hAnsi="Tahoma" w:cs="Tahoma"/>
          <w:sz w:val="24"/>
          <w:szCs w:val="24"/>
        </w:rPr>
        <w:t xml:space="preserve"> (Pugs, Persian cats) have compromised respiratory systems and are more susceptible to heat stroke since they cannot pant effectively. These pets, along with overweight animals and those with heart or lung </w:t>
      </w:r>
      <w:proofErr w:type="gramStart"/>
      <w:r w:rsidRPr="00051448">
        <w:rPr>
          <w:rFonts w:ascii="Tahoma" w:eastAsia="Times New Roman" w:hAnsi="Tahoma" w:cs="Tahoma"/>
          <w:sz w:val="24"/>
          <w:szCs w:val="24"/>
        </w:rPr>
        <w:t>diseases,</w:t>
      </w:r>
      <w:proofErr w:type="gramEnd"/>
      <w:r w:rsidRPr="00051448">
        <w:rPr>
          <w:rFonts w:ascii="Tahoma" w:eastAsia="Times New Roman" w:hAnsi="Tahoma" w:cs="Tahoma"/>
          <w:sz w:val="24"/>
          <w:szCs w:val="24"/>
        </w:rPr>
        <w:t xml:space="preserve"> should be kept cool in air-conditioned rooms as much as possible.</w:t>
      </w:r>
    </w:p>
    <w:p w:rsidR="00051448" w:rsidRPr="00051448" w:rsidRDefault="00051448" w:rsidP="00051448">
      <w:pPr>
        <w:numPr>
          <w:ilvl w:val="0"/>
          <w:numId w:val="1"/>
        </w:numPr>
        <w:spacing w:before="100" w:beforeAutospacing="1" w:after="240" w:line="240" w:lineRule="auto"/>
        <w:rPr>
          <w:rFonts w:ascii="Times New Roman" w:eastAsia="Times New Roman" w:hAnsi="Times New Roman" w:cs="Times New Roman"/>
          <w:sz w:val="24"/>
          <w:szCs w:val="24"/>
        </w:rPr>
      </w:pPr>
      <w:r w:rsidRPr="00051448">
        <w:rPr>
          <w:rFonts w:ascii="Tahoma" w:eastAsia="Times New Roman" w:hAnsi="Tahoma" w:cs="Tahoma"/>
          <w:sz w:val="24"/>
          <w:szCs w:val="24"/>
        </w:rPr>
        <w:t xml:space="preserve">Pets can </w:t>
      </w:r>
      <w:r w:rsidRPr="00051448">
        <w:rPr>
          <w:rFonts w:ascii="Tahoma" w:eastAsia="Times New Roman" w:hAnsi="Tahoma" w:cs="Tahoma"/>
          <w:b/>
          <w:bCs/>
          <w:sz w:val="24"/>
          <w:szCs w:val="24"/>
        </w:rPr>
        <w:t>get dehydrated quickly</w:t>
      </w:r>
      <w:r w:rsidRPr="00051448">
        <w:rPr>
          <w:rFonts w:ascii="Tahoma" w:eastAsia="Times New Roman" w:hAnsi="Tahoma" w:cs="Tahoma"/>
          <w:sz w:val="24"/>
          <w:szCs w:val="24"/>
        </w:rPr>
        <w:t xml:space="preserve">, so give them plenty of fresh, clean water when it’s hot or humid outdoors. Make sure your pets have a shady place to get out of the sun. If you notice </w:t>
      </w:r>
      <w:r w:rsidRPr="00051448">
        <w:rPr>
          <w:rFonts w:ascii="Tahoma" w:eastAsia="Times New Roman" w:hAnsi="Tahoma" w:cs="Tahoma"/>
          <w:b/>
          <w:bCs/>
          <w:sz w:val="24"/>
          <w:szCs w:val="24"/>
        </w:rPr>
        <w:t>signs of overheating</w:t>
      </w:r>
      <w:r w:rsidRPr="00051448">
        <w:rPr>
          <w:rFonts w:ascii="Tahoma" w:eastAsia="Times New Roman" w:hAnsi="Tahoma" w:cs="Tahoma"/>
          <w:sz w:val="24"/>
          <w:szCs w:val="24"/>
        </w:rPr>
        <w:t xml:space="preserve"> in your pets—excessive panting, difficulty breathing, increased heart rate—get help from your veterinarian immediately.</w:t>
      </w:r>
    </w:p>
    <w:p w:rsidR="00051448" w:rsidRPr="00051448" w:rsidRDefault="00051448" w:rsidP="0005144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1448">
        <w:rPr>
          <w:rFonts w:ascii="Tahoma" w:eastAsia="Times New Roman" w:hAnsi="Tahoma" w:cs="Tahoma"/>
          <w:sz w:val="24"/>
          <w:szCs w:val="24"/>
        </w:rPr>
        <w:t xml:space="preserve">Don't forget about your </w:t>
      </w:r>
      <w:r w:rsidRPr="00051448">
        <w:rPr>
          <w:rFonts w:ascii="Tahoma" w:eastAsia="Times New Roman" w:hAnsi="Tahoma" w:cs="Tahoma"/>
          <w:b/>
          <w:bCs/>
          <w:sz w:val="24"/>
          <w:szCs w:val="24"/>
        </w:rPr>
        <w:t>livestock companions</w:t>
      </w:r>
      <w:r w:rsidRPr="00051448">
        <w:rPr>
          <w:rFonts w:ascii="Tahoma" w:eastAsia="Times New Roman" w:hAnsi="Tahoma" w:cs="Tahoma"/>
          <w:sz w:val="24"/>
          <w:szCs w:val="24"/>
        </w:rPr>
        <w:t xml:space="preserve">. Make sure you provide them with </w:t>
      </w:r>
      <w:r w:rsidRPr="00051448">
        <w:rPr>
          <w:rFonts w:ascii="Tahoma" w:eastAsia="Times New Roman" w:hAnsi="Tahoma" w:cs="Tahoma"/>
          <w:b/>
          <w:bCs/>
          <w:sz w:val="24"/>
          <w:szCs w:val="24"/>
        </w:rPr>
        <w:t>plenty of water</w:t>
      </w:r>
      <w:r w:rsidRPr="00051448">
        <w:rPr>
          <w:rFonts w:ascii="Tahoma" w:eastAsia="Times New Roman" w:hAnsi="Tahoma" w:cs="Tahoma"/>
          <w:sz w:val="24"/>
          <w:szCs w:val="24"/>
        </w:rPr>
        <w:t xml:space="preserve"> as livestock animals, including horses and donkeys, can consume 10 to 20 gallons of water per day.</w:t>
      </w:r>
    </w:p>
    <w:p w:rsidR="00051448" w:rsidRPr="00051448" w:rsidRDefault="00051448" w:rsidP="00051448">
      <w:pPr>
        <w:spacing w:before="100" w:beforeAutospacing="1" w:after="100" w:afterAutospacing="1" w:line="240" w:lineRule="auto"/>
        <w:rPr>
          <w:rFonts w:ascii="Times New Roman" w:eastAsia="Times New Roman" w:hAnsi="Times New Roman" w:cs="Times New Roman"/>
          <w:sz w:val="24"/>
          <w:szCs w:val="24"/>
        </w:rPr>
      </w:pPr>
      <w:r w:rsidRPr="00051448">
        <w:rPr>
          <w:rFonts w:ascii="Tahoma" w:eastAsia="Times New Roman" w:hAnsi="Tahoma" w:cs="Tahoma"/>
          <w:sz w:val="24"/>
          <w:szCs w:val="24"/>
        </w:rPr>
        <w:t xml:space="preserve">Additional resources and information on keeping your pet healthy and safe in hot weather is available through the Prince George’s County Animal Management Division at </w:t>
      </w:r>
      <w:bookmarkStart w:id="0" w:name="_GoBack"/>
      <w:r w:rsidRPr="00051448">
        <w:rPr>
          <w:rFonts w:ascii="Tahoma" w:eastAsia="Times New Roman" w:hAnsi="Tahoma" w:cs="Tahoma"/>
          <w:sz w:val="24"/>
          <w:szCs w:val="24"/>
        </w:rPr>
        <w:fldChar w:fldCharType="begin"/>
      </w:r>
      <w:r w:rsidRPr="00051448">
        <w:rPr>
          <w:rFonts w:ascii="Tahoma" w:eastAsia="Times New Roman" w:hAnsi="Tahoma" w:cs="Tahoma"/>
          <w:sz w:val="24"/>
          <w:szCs w:val="24"/>
        </w:rPr>
        <w:instrText xml:space="preserve"> HYPERLINK "tel:%28301%29%20780-7200" \t "_blank" </w:instrText>
      </w:r>
      <w:r w:rsidRPr="00051448">
        <w:rPr>
          <w:rFonts w:ascii="Tahoma" w:eastAsia="Times New Roman" w:hAnsi="Tahoma" w:cs="Tahoma"/>
          <w:sz w:val="24"/>
          <w:szCs w:val="24"/>
        </w:rPr>
        <w:fldChar w:fldCharType="separate"/>
      </w:r>
      <w:r w:rsidRPr="00051448">
        <w:rPr>
          <w:rFonts w:ascii="Tahoma" w:eastAsia="Times New Roman" w:hAnsi="Tahoma" w:cs="Tahoma"/>
          <w:color w:val="0000FF"/>
          <w:sz w:val="24"/>
          <w:szCs w:val="24"/>
          <w:u w:val="single"/>
        </w:rPr>
        <w:t>(301) 780-7200</w:t>
      </w:r>
      <w:r w:rsidRPr="00051448">
        <w:rPr>
          <w:rFonts w:ascii="Tahoma" w:eastAsia="Times New Roman" w:hAnsi="Tahoma" w:cs="Tahoma"/>
          <w:sz w:val="24"/>
          <w:szCs w:val="24"/>
        </w:rPr>
        <w:fldChar w:fldCharType="end"/>
      </w:r>
      <w:bookmarkEnd w:id="0"/>
      <w:r w:rsidRPr="00051448">
        <w:rPr>
          <w:rFonts w:ascii="Tahoma" w:eastAsia="Times New Roman" w:hAnsi="Tahoma" w:cs="Tahoma"/>
          <w:sz w:val="24"/>
          <w:szCs w:val="24"/>
        </w:rPr>
        <w:t xml:space="preserve"> or </w:t>
      </w:r>
      <w:hyperlink r:id="rId8" w:tgtFrame="_blank" w:history="1">
        <w:r w:rsidRPr="00051448">
          <w:rPr>
            <w:rFonts w:ascii="Tahoma" w:eastAsia="Times New Roman" w:hAnsi="Tahoma" w:cs="Tahoma"/>
            <w:color w:val="0000FF"/>
            <w:sz w:val="24"/>
            <w:szCs w:val="24"/>
            <w:u w:val="single"/>
          </w:rPr>
          <w:t>www.pri</w:t>
        </w:r>
        <w:r w:rsidRPr="00051448">
          <w:rPr>
            <w:rFonts w:ascii="Tahoma" w:eastAsia="Times New Roman" w:hAnsi="Tahoma" w:cs="Tahoma"/>
            <w:color w:val="0000FF"/>
            <w:sz w:val="24"/>
            <w:szCs w:val="24"/>
            <w:u w:val="single"/>
          </w:rPr>
          <w:t>n</w:t>
        </w:r>
        <w:r w:rsidRPr="00051448">
          <w:rPr>
            <w:rFonts w:ascii="Tahoma" w:eastAsia="Times New Roman" w:hAnsi="Tahoma" w:cs="Tahoma"/>
            <w:color w:val="0000FF"/>
            <w:sz w:val="24"/>
            <w:szCs w:val="24"/>
            <w:u w:val="single"/>
          </w:rPr>
          <w:t>cegeorgespets4us.com</w:t>
        </w:r>
      </w:hyperlink>
      <w:r w:rsidRPr="00051448">
        <w:rPr>
          <w:rFonts w:ascii="Tahoma" w:eastAsia="Times New Roman" w:hAnsi="Tahoma" w:cs="Tahoma"/>
          <w:sz w:val="24"/>
          <w:szCs w:val="24"/>
        </w:rPr>
        <w:t>.</w:t>
      </w:r>
    </w:p>
    <w:p w:rsidR="00051448" w:rsidRPr="00051448" w:rsidRDefault="00051448" w:rsidP="00051448">
      <w:pPr>
        <w:spacing w:before="100" w:beforeAutospacing="1" w:after="100" w:afterAutospacing="1" w:line="240" w:lineRule="auto"/>
        <w:rPr>
          <w:rFonts w:ascii="Times New Roman" w:eastAsia="Times New Roman" w:hAnsi="Times New Roman" w:cs="Times New Roman"/>
          <w:sz w:val="24"/>
          <w:szCs w:val="24"/>
        </w:rPr>
      </w:pPr>
      <w:r w:rsidRPr="00051448">
        <w:rPr>
          <w:rFonts w:ascii="Tahoma" w:eastAsia="Times New Roman" w:hAnsi="Tahoma" w:cs="Tahoma"/>
          <w:b/>
          <w:bCs/>
          <w:sz w:val="24"/>
          <w:szCs w:val="24"/>
        </w:rPr>
        <w:t>For more information, contact</w:t>
      </w:r>
      <w:proofErr w:type="gramStart"/>
      <w:r w:rsidRPr="00051448">
        <w:rPr>
          <w:rFonts w:ascii="Tahoma" w:eastAsia="Times New Roman" w:hAnsi="Tahoma" w:cs="Tahoma"/>
          <w:b/>
          <w:bCs/>
          <w:sz w:val="24"/>
          <w:szCs w:val="24"/>
        </w:rPr>
        <w:t>:</w:t>
      </w:r>
      <w:proofErr w:type="gramEnd"/>
      <w:r w:rsidRPr="00051448">
        <w:rPr>
          <w:rFonts w:ascii="Times New Roman" w:eastAsia="Times New Roman" w:hAnsi="Times New Roman" w:cs="Times New Roman"/>
          <w:sz w:val="24"/>
          <w:szCs w:val="24"/>
        </w:rPr>
        <w:br/>
      </w:r>
      <w:r w:rsidRPr="00051448">
        <w:rPr>
          <w:rFonts w:ascii="Tahoma" w:eastAsia="Times New Roman" w:hAnsi="Tahoma" w:cs="Tahoma"/>
          <w:sz w:val="24"/>
          <w:szCs w:val="24"/>
        </w:rPr>
        <w:t xml:space="preserve">Lauren A. </w:t>
      </w:r>
      <w:proofErr w:type="spellStart"/>
      <w:r w:rsidRPr="00051448">
        <w:rPr>
          <w:rFonts w:ascii="Tahoma" w:eastAsia="Times New Roman" w:hAnsi="Tahoma" w:cs="Tahoma"/>
          <w:sz w:val="24"/>
          <w:szCs w:val="24"/>
        </w:rPr>
        <w:t>Kinard</w:t>
      </w:r>
      <w:proofErr w:type="spellEnd"/>
      <w:r w:rsidRPr="00051448">
        <w:rPr>
          <w:rFonts w:ascii="Tahoma" w:eastAsia="Times New Roman" w:hAnsi="Tahoma" w:cs="Tahoma"/>
          <w:sz w:val="24"/>
          <w:szCs w:val="24"/>
        </w:rPr>
        <w:t>, Public Information Specialist</w:t>
      </w:r>
      <w:r w:rsidRPr="00051448">
        <w:rPr>
          <w:rFonts w:ascii="Times New Roman" w:eastAsia="Times New Roman" w:hAnsi="Times New Roman" w:cs="Times New Roman"/>
          <w:sz w:val="24"/>
          <w:szCs w:val="24"/>
        </w:rPr>
        <w:br/>
      </w:r>
      <w:r w:rsidRPr="00051448">
        <w:rPr>
          <w:rFonts w:ascii="Tahoma" w:eastAsia="Times New Roman" w:hAnsi="Tahoma" w:cs="Tahoma"/>
          <w:sz w:val="24"/>
          <w:szCs w:val="24"/>
        </w:rPr>
        <w:t>Prince George's County, Department of the Environment</w:t>
      </w:r>
      <w:r w:rsidRPr="00051448">
        <w:rPr>
          <w:rFonts w:ascii="Times New Roman" w:eastAsia="Times New Roman" w:hAnsi="Times New Roman" w:cs="Times New Roman"/>
          <w:sz w:val="24"/>
          <w:szCs w:val="24"/>
        </w:rPr>
        <w:br/>
      </w:r>
      <w:hyperlink r:id="rId9" w:tgtFrame="_blank" w:history="1">
        <w:r w:rsidRPr="00051448">
          <w:rPr>
            <w:rFonts w:ascii="Tahoma" w:eastAsia="Times New Roman" w:hAnsi="Tahoma" w:cs="Tahoma"/>
            <w:color w:val="0000FF"/>
            <w:sz w:val="24"/>
            <w:szCs w:val="24"/>
            <w:u w:val="single"/>
          </w:rPr>
          <w:t>lakinard@co.pg.md.us</w:t>
        </w:r>
      </w:hyperlink>
      <w:r w:rsidRPr="00051448">
        <w:rPr>
          <w:rFonts w:ascii="Tahoma" w:eastAsia="Times New Roman" w:hAnsi="Tahoma" w:cs="Tahoma"/>
          <w:sz w:val="24"/>
          <w:szCs w:val="24"/>
        </w:rPr>
        <w:t xml:space="preserve">; </w:t>
      </w:r>
      <w:hyperlink r:id="rId10" w:tgtFrame="_blank" w:history="1">
        <w:r w:rsidRPr="00051448">
          <w:rPr>
            <w:rFonts w:ascii="Tahoma" w:eastAsia="Times New Roman" w:hAnsi="Tahoma" w:cs="Tahoma"/>
            <w:color w:val="0000FF"/>
            <w:sz w:val="24"/>
            <w:szCs w:val="24"/>
            <w:u w:val="single"/>
          </w:rPr>
          <w:t>(301) 883-5957</w:t>
        </w:r>
      </w:hyperlink>
    </w:p>
    <w:p w:rsidR="00EF3BB1" w:rsidRDefault="00EF3BB1"/>
    <w:sectPr w:rsidR="00EF3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BB9"/>
    <w:multiLevelType w:val="multilevel"/>
    <w:tmpl w:val="4756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448"/>
    <w:rsid w:val="00051448"/>
    <w:rsid w:val="00EF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14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1448"/>
    <w:rPr>
      <w:b/>
      <w:bCs/>
    </w:rPr>
  </w:style>
  <w:style w:type="character" w:styleId="Emphasis">
    <w:name w:val="Emphasis"/>
    <w:basedOn w:val="DefaultParagraphFont"/>
    <w:uiPriority w:val="20"/>
    <w:qFormat/>
    <w:rsid w:val="00051448"/>
    <w:rPr>
      <w:i/>
      <w:iCs/>
    </w:rPr>
  </w:style>
  <w:style w:type="character" w:styleId="Hyperlink">
    <w:name w:val="Hyperlink"/>
    <w:basedOn w:val="DefaultParagraphFont"/>
    <w:uiPriority w:val="99"/>
    <w:semiHidden/>
    <w:unhideWhenUsed/>
    <w:rsid w:val="00051448"/>
    <w:rPr>
      <w:color w:val="0000FF"/>
      <w:u w:val="single"/>
    </w:rPr>
  </w:style>
  <w:style w:type="paragraph" w:styleId="BalloonText">
    <w:name w:val="Balloon Text"/>
    <w:basedOn w:val="Normal"/>
    <w:link w:val="BalloonTextChar"/>
    <w:uiPriority w:val="99"/>
    <w:semiHidden/>
    <w:unhideWhenUsed/>
    <w:rsid w:val="00051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4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14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1448"/>
    <w:rPr>
      <w:b/>
      <w:bCs/>
    </w:rPr>
  </w:style>
  <w:style w:type="character" w:styleId="Emphasis">
    <w:name w:val="Emphasis"/>
    <w:basedOn w:val="DefaultParagraphFont"/>
    <w:uiPriority w:val="20"/>
    <w:qFormat/>
    <w:rsid w:val="00051448"/>
    <w:rPr>
      <w:i/>
      <w:iCs/>
    </w:rPr>
  </w:style>
  <w:style w:type="character" w:styleId="Hyperlink">
    <w:name w:val="Hyperlink"/>
    <w:basedOn w:val="DefaultParagraphFont"/>
    <w:uiPriority w:val="99"/>
    <w:semiHidden/>
    <w:unhideWhenUsed/>
    <w:rsid w:val="00051448"/>
    <w:rPr>
      <w:color w:val="0000FF"/>
      <w:u w:val="single"/>
    </w:rPr>
  </w:style>
  <w:style w:type="paragraph" w:styleId="BalloonText">
    <w:name w:val="Balloon Text"/>
    <w:basedOn w:val="Normal"/>
    <w:link w:val="BalloonTextChar"/>
    <w:uiPriority w:val="99"/>
    <w:semiHidden/>
    <w:unhideWhenUsed/>
    <w:rsid w:val="00051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4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92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links.govdelivery.com-3A80_track-3Ftype-3Dclick-26enid-3DZWFzPTEmbWFpbGluZ2lkPTIwMTcwNjE5Ljc0ODAwNzQxJm1lc3NhZ2VpZD1NREItUFJELUJVTC0yMDE3MDYxOS43NDgwMDc0MSZkYXRhYmFzZWlkPTEwMDEmc2VyaWFsPTE3ODc1NjM0JmVtYWlsaWQ9Z2VyYWxkaW5lLnZhbGVudGluby5zbWl0aEBob3VzZS5zdGF0ZS5tZC51cyZ1c2VyaWQ9Z2VyYWxkaW5lLnZhbGVudGluby5zbWl0aEBob3VzZS5zdGF0ZS5tZC51cyZmbD0mZXh0cmE9TXVsdGl2YXJpYXRlSWQ9JiYm-26-26-26100-26-26-26http-3A__www.princegeorgescountymd.gov_204_Animal-2DManagement&amp;d=DwMFAA&amp;c=Gp5PoQfTj9yjDt8XV2x6aql0UnCZXhNkdBYbfDClWas&amp;r=SOG2kqrosI9yYcYJkBmHfszgG0dCc5rQoYHv1IxFe1W0tabVEmRyjVuZodlzm-To&amp;m=mS7zqb8jBtk-I6UmL3RQb7YKijcRtm9EsXIoh1B0MnQ&amp;s=F6anZa9eIsJ4oxNdFa9jKD91Pfrv6XRbDjSKqkkbaR0&amp;e=" TargetMode="Externa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tel:%28301%29%20883-5957" TargetMode="External"/><Relationship Id="rId4" Type="http://schemas.openxmlformats.org/officeDocument/2006/relationships/settings" Target="settings.xml"/><Relationship Id="rId9" Type="http://schemas.openxmlformats.org/officeDocument/2006/relationships/hyperlink" Target="mailto:lakinard@co.pg.m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dc:creator>
  <cp:lastModifiedBy>Herman</cp:lastModifiedBy>
  <cp:revision>1</cp:revision>
  <dcterms:created xsi:type="dcterms:W3CDTF">2017-06-25T20:06:00Z</dcterms:created>
  <dcterms:modified xsi:type="dcterms:W3CDTF">2017-06-25T20:10:00Z</dcterms:modified>
</cp:coreProperties>
</file>