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E3" w:rsidRPr="00787545" w:rsidRDefault="007671E3" w:rsidP="007671E3">
      <w:pPr>
        <w:jc w:val="center"/>
        <w:rPr>
          <w:rFonts w:ascii="Times New Roman" w:hAnsi="Times New Roman" w:cs="Times New Roman"/>
          <w:b/>
        </w:rPr>
      </w:pPr>
    </w:p>
    <w:p w:rsidR="007671E3" w:rsidRDefault="007671E3" w:rsidP="007671E3">
      <w:pPr>
        <w:jc w:val="center"/>
        <w:rPr>
          <w:rFonts w:ascii="Times New Roman" w:hAnsi="Times New Roman" w:cs="Times New Roman"/>
          <w:b/>
        </w:rPr>
      </w:pPr>
      <w:r w:rsidRPr="00787545">
        <w:rPr>
          <w:rFonts w:ascii="Times New Roman" w:hAnsi="Times New Roman" w:cs="Times New Roman"/>
          <w:b/>
        </w:rPr>
        <w:t xml:space="preserve">Bringing Church Home – </w:t>
      </w:r>
      <w:r>
        <w:rPr>
          <w:rFonts w:ascii="Times New Roman" w:hAnsi="Times New Roman" w:cs="Times New Roman"/>
          <w:b/>
        </w:rPr>
        <w:t>February 2, 2018</w:t>
      </w:r>
    </w:p>
    <w:p w:rsidR="007671E3" w:rsidRPr="00787545" w:rsidRDefault="007671E3" w:rsidP="007671E3">
      <w:pPr>
        <w:jc w:val="center"/>
        <w:rPr>
          <w:rFonts w:ascii="Times New Roman" w:hAnsi="Times New Roman" w:cs="Times New Roman"/>
          <w:b/>
        </w:rPr>
      </w:pPr>
    </w:p>
    <w:p w:rsidR="007671E3" w:rsidRPr="00787545" w:rsidRDefault="007671E3" w:rsidP="007671E3">
      <w:pPr>
        <w:rPr>
          <w:rFonts w:ascii="Times New Roman" w:hAnsi="Times New Roman" w:cs="Times New Roman"/>
        </w:rPr>
      </w:pPr>
      <w:r w:rsidRPr="00787545">
        <w:rPr>
          <w:rFonts w:ascii="Times New Roman" w:hAnsi="Times New Roman" w:cs="Times New Roman"/>
          <w:b/>
        </w:rPr>
        <w:t>Bible</w:t>
      </w:r>
      <w:r w:rsidRPr="00787545">
        <w:rPr>
          <w:rFonts w:ascii="Times New Roman" w:hAnsi="Times New Roman" w:cs="Times New Roman"/>
        </w:rPr>
        <w:t xml:space="preserve"> </w:t>
      </w:r>
      <w:r w:rsidRPr="00787545">
        <w:rPr>
          <w:rFonts w:ascii="Times New Roman" w:hAnsi="Times New Roman" w:cs="Times New Roman"/>
          <w:b/>
        </w:rPr>
        <w:t>Bites</w:t>
      </w:r>
    </w:p>
    <w:p w:rsidR="007671E3" w:rsidRDefault="007671E3" w:rsidP="007671E3">
      <w:pPr>
        <w:rPr>
          <w:rFonts w:ascii="Times New Roman" w:hAnsi="Times New Roman" w:cs="Times New Roman"/>
          <w:i/>
        </w:rPr>
      </w:pPr>
      <w:r w:rsidRPr="00787545">
        <w:rPr>
          <w:rFonts w:ascii="Times New Roman" w:hAnsi="Times New Roman" w:cs="Times New Roman"/>
          <w:i/>
        </w:rPr>
        <w:t>These short passages come from the Lectionary readings for today.</w:t>
      </w:r>
    </w:p>
    <w:p w:rsidR="007671E3" w:rsidRDefault="007671E3" w:rsidP="007671E3">
      <w:pPr>
        <w:rPr>
          <w:rFonts w:ascii="Times New Roman" w:hAnsi="Times New Roman" w:cs="Times New Roman"/>
          <w:i/>
        </w:rPr>
      </w:pPr>
    </w:p>
    <w:p w:rsidR="007671E3" w:rsidRDefault="007671E3" w:rsidP="00767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>
        <w:rPr>
          <w:rFonts w:ascii="Times New Roman" w:hAnsi="Times New Roman" w:cs="Times New Roman"/>
        </w:rPr>
        <w:tab/>
        <w:t>Isaiah 40:21-24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Lord rules from the beginning</w:t>
      </w:r>
    </w:p>
    <w:p w:rsidR="007671E3" w:rsidRDefault="007671E3" w:rsidP="00767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ab/>
        <w:t>Isaiah 40:28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Lord does not grow weary</w:t>
      </w:r>
    </w:p>
    <w:p w:rsidR="007671E3" w:rsidRDefault="007671E3" w:rsidP="00767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>
        <w:rPr>
          <w:rFonts w:ascii="Times New Roman" w:hAnsi="Times New Roman" w:cs="Times New Roman"/>
        </w:rPr>
        <w:tab/>
        <w:t>Psalm 147: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Lord creates and heals</w:t>
      </w:r>
    </w:p>
    <w:p w:rsidR="007671E3" w:rsidRDefault="007671E3" w:rsidP="00767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/>
        </w:rPr>
        <w:tab/>
        <w:t>1 Cor. 9:19-23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Paul adapts to preach Christ</w:t>
      </w:r>
    </w:p>
    <w:p w:rsidR="007671E3" w:rsidRDefault="007671E3" w:rsidP="00767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1:29-31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Jesus heals Simon’s mother-in-law</w:t>
      </w:r>
    </w:p>
    <w:p w:rsidR="007671E3" w:rsidRDefault="007671E3" w:rsidP="00767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</w:t>
      </w:r>
      <w:r>
        <w:rPr>
          <w:rFonts w:ascii="Times New Roman" w:hAnsi="Times New Roman" w:cs="Times New Roman"/>
        </w:rPr>
        <w:tab/>
        <w:t>Mark 1: 32-39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Jesus heals many, many more</w:t>
      </w:r>
    </w:p>
    <w:p w:rsidR="007671E3" w:rsidRPr="00616708" w:rsidRDefault="007671E3" w:rsidP="007671E3">
      <w:pPr>
        <w:rPr>
          <w:rFonts w:ascii="Times New Roman" w:hAnsi="Times New Roman" w:cs="Times New Roman"/>
        </w:rPr>
      </w:pPr>
    </w:p>
    <w:p w:rsidR="007671E3" w:rsidRPr="00787545" w:rsidRDefault="007671E3" w:rsidP="007671E3">
      <w:pPr>
        <w:rPr>
          <w:rFonts w:ascii="Times New Roman" w:hAnsi="Times New Roman" w:cs="Times New Roman"/>
        </w:rPr>
      </w:pPr>
      <w:r w:rsidRPr="00787545">
        <w:rPr>
          <w:rFonts w:ascii="Times New Roman" w:hAnsi="Times New Roman" w:cs="Times New Roman"/>
          <w:b/>
        </w:rPr>
        <w:t>Ritual</w:t>
      </w:r>
    </w:p>
    <w:p w:rsidR="007671E3" w:rsidRDefault="007671E3" w:rsidP="007671E3">
      <w:pPr>
        <w:rPr>
          <w:rFonts w:ascii="Times New Roman" w:hAnsi="Times New Roman" w:cs="Times New Roman"/>
          <w:i/>
        </w:rPr>
      </w:pPr>
      <w:r w:rsidRPr="00787545">
        <w:rPr>
          <w:rFonts w:ascii="Times New Roman" w:hAnsi="Times New Roman" w:cs="Times New Roman"/>
          <w:i/>
        </w:rPr>
        <w:t>An activity to try at home</w:t>
      </w:r>
    </w:p>
    <w:p w:rsidR="007671E3" w:rsidRDefault="007671E3" w:rsidP="007671E3">
      <w:pPr>
        <w:rPr>
          <w:rFonts w:ascii="Times New Roman" w:hAnsi="Times New Roman" w:cs="Times New Roman"/>
          <w:i/>
        </w:rPr>
      </w:pPr>
    </w:p>
    <w:p w:rsidR="007671E3" w:rsidRPr="003B2E23" w:rsidRDefault="007671E3" w:rsidP="00767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ever prayed to music?  It doesn’t have to be a religious song.  Play one of your favorites and listen carefully.  What image of God surfaces?  What are you feeling as you listen? What is God saying to you?  What </w:t>
      </w:r>
      <w:r w:rsidR="0027492D">
        <w:rPr>
          <w:rFonts w:ascii="Times New Roman" w:hAnsi="Times New Roman" w:cs="Times New Roman"/>
        </w:rPr>
        <w:t>prayer arises</w:t>
      </w:r>
      <w:r>
        <w:rPr>
          <w:rFonts w:ascii="Times New Roman" w:hAnsi="Times New Roman" w:cs="Times New Roman"/>
        </w:rPr>
        <w:t xml:space="preserve"> in your heart?  Who else would benefit from this song, this prayer?  How will you hear this song differently next time you play it?    </w:t>
      </w:r>
    </w:p>
    <w:p w:rsidR="007671E3" w:rsidRPr="00787545" w:rsidRDefault="007671E3" w:rsidP="007671E3">
      <w:pPr>
        <w:rPr>
          <w:rFonts w:ascii="Times New Roman" w:hAnsi="Times New Roman" w:cs="Times New Roman"/>
        </w:rPr>
      </w:pPr>
    </w:p>
    <w:p w:rsidR="007671E3" w:rsidRPr="00787545" w:rsidRDefault="007671E3" w:rsidP="007671E3">
      <w:pPr>
        <w:rPr>
          <w:rFonts w:ascii="Times New Roman" w:hAnsi="Times New Roman" w:cs="Times New Roman"/>
          <w:b/>
        </w:rPr>
      </w:pPr>
      <w:r w:rsidRPr="00787545">
        <w:rPr>
          <w:rFonts w:ascii="Times New Roman" w:hAnsi="Times New Roman" w:cs="Times New Roman"/>
          <w:b/>
        </w:rPr>
        <w:t>Holy Conversation</w:t>
      </w:r>
    </w:p>
    <w:p w:rsidR="007671E3" w:rsidRDefault="007671E3" w:rsidP="007671E3">
      <w:pPr>
        <w:rPr>
          <w:rFonts w:ascii="Times New Roman" w:hAnsi="Times New Roman" w:cs="Times New Roman"/>
          <w:i/>
        </w:rPr>
      </w:pPr>
      <w:r w:rsidRPr="00787545">
        <w:rPr>
          <w:rFonts w:ascii="Times New Roman" w:hAnsi="Times New Roman" w:cs="Times New Roman"/>
          <w:i/>
        </w:rPr>
        <w:t>Talking points for a family or small group conversation</w:t>
      </w:r>
    </w:p>
    <w:p w:rsidR="006B2C05" w:rsidRDefault="006B2C05" w:rsidP="007671E3">
      <w:pPr>
        <w:rPr>
          <w:rFonts w:ascii="Times New Roman" w:hAnsi="Times New Roman" w:cs="Times New Roman"/>
          <w:i/>
        </w:rPr>
      </w:pPr>
    </w:p>
    <w:p w:rsidR="006B2C05" w:rsidRDefault="006B2C05" w:rsidP="006B2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has an interesting strategy for winning people to Jesus.  He “becomes” a slave, a Jew, a non-Jew, a weakling.  He becomes “all things to all people.”</w:t>
      </w:r>
    </w:p>
    <w:p w:rsidR="006B2C05" w:rsidRDefault="006B2C05" w:rsidP="006B2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think of this tactic?</w:t>
      </w:r>
    </w:p>
    <w:p w:rsidR="006B2C05" w:rsidRDefault="006B2C05" w:rsidP="006B2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people with whom you could adopt it in your life?</w:t>
      </w:r>
    </w:p>
    <w:p w:rsidR="006B2C05" w:rsidRPr="004E2B97" w:rsidRDefault="006B2C05" w:rsidP="006B2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there people with whom you </w:t>
      </w:r>
      <w:r w:rsidR="0027492D">
        <w:rPr>
          <w:rFonts w:ascii="Times New Roman" w:hAnsi="Times New Roman" w:cs="Times New Roman"/>
        </w:rPr>
        <w:t>would</w:t>
      </w:r>
      <w:r>
        <w:rPr>
          <w:rFonts w:ascii="Times New Roman" w:hAnsi="Times New Roman" w:cs="Times New Roman"/>
        </w:rPr>
        <w:t xml:space="preserve"> not?</w:t>
      </w:r>
    </w:p>
    <w:p w:rsidR="002C7E92" w:rsidRDefault="006B2C05" w:rsidP="006B2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7E92">
        <w:rPr>
          <w:rFonts w:ascii="Times New Roman" w:hAnsi="Times New Roman" w:cs="Times New Roman"/>
        </w:rPr>
        <w:t>How important to you is winning people to Christ?</w:t>
      </w:r>
    </w:p>
    <w:p w:rsidR="006B2C05" w:rsidRDefault="00616779" w:rsidP="002C7E92">
      <w:pPr>
        <w:pStyle w:val="ListParagraph"/>
        <w:ind w:left="778"/>
        <w:rPr>
          <w:rFonts w:ascii="Times New Roman" w:hAnsi="Times New Roman" w:cs="Times New Roman"/>
        </w:rPr>
      </w:pPr>
      <w:r w:rsidRPr="002C7E92">
        <w:rPr>
          <w:rFonts w:ascii="Times New Roman" w:hAnsi="Times New Roman" w:cs="Times New Roman"/>
        </w:rPr>
        <w:t>Why</w:t>
      </w:r>
      <w:r w:rsidR="00D522DA" w:rsidRPr="002C7E92">
        <w:rPr>
          <w:rFonts w:ascii="Times New Roman" w:hAnsi="Times New Roman" w:cs="Times New Roman"/>
        </w:rPr>
        <w:t xml:space="preserve"> </w:t>
      </w:r>
      <w:r w:rsidR="002C7E92" w:rsidRPr="002C7E92">
        <w:rPr>
          <w:rFonts w:ascii="Times New Roman" w:hAnsi="Times New Roman" w:cs="Times New Roman"/>
        </w:rPr>
        <w:t>or why not?</w:t>
      </w:r>
    </w:p>
    <w:p w:rsidR="002C7E92" w:rsidRPr="002C7E92" w:rsidRDefault="002C7E92" w:rsidP="002C7E92">
      <w:pPr>
        <w:pStyle w:val="ListParagraph"/>
        <w:ind w:left="778"/>
        <w:rPr>
          <w:rFonts w:ascii="Times New Roman" w:hAnsi="Times New Roman" w:cs="Times New Roman"/>
        </w:rPr>
      </w:pPr>
    </w:p>
    <w:p w:rsidR="007671E3" w:rsidRPr="00787545" w:rsidRDefault="007671E3" w:rsidP="007671E3">
      <w:pPr>
        <w:rPr>
          <w:rFonts w:ascii="Times New Roman" w:hAnsi="Times New Roman" w:cs="Times New Roman"/>
        </w:rPr>
      </w:pPr>
      <w:r w:rsidRPr="00787545">
        <w:rPr>
          <w:rFonts w:ascii="Times New Roman" w:hAnsi="Times New Roman" w:cs="Times New Roman"/>
          <w:b/>
        </w:rPr>
        <w:t>Caring</w:t>
      </w:r>
    </w:p>
    <w:p w:rsidR="007671E3" w:rsidRPr="00787545" w:rsidRDefault="007671E3" w:rsidP="007671E3">
      <w:pPr>
        <w:rPr>
          <w:rFonts w:ascii="Times New Roman" w:hAnsi="Times New Roman" w:cs="Times New Roman"/>
          <w:i/>
        </w:rPr>
      </w:pPr>
      <w:r w:rsidRPr="00787545">
        <w:rPr>
          <w:rFonts w:ascii="Times New Roman" w:hAnsi="Times New Roman" w:cs="Times New Roman"/>
          <w:i/>
        </w:rPr>
        <w:t>An idea for putting faith to work</w:t>
      </w:r>
    </w:p>
    <w:p w:rsidR="007671E3" w:rsidRDefault="007671E3" w:rsidP="007671E3">
      <w:pPr>
        <w:rPr>
          <w:rFonts w:ascii="Times New Roman" w:hAnsi="Times New Roman" w:cs="Times New Roman"/>
        </w:rPr>
      </w:pPr>
    </w:p>
    <w:p w:rsidR="00E61A0F" w:rsidRDefault="00E61A0F" w:rsidP="00767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a moment to think about the non-Christians in your classroom, your workplace or your family.  How might you build a bridge to them even if you don’t expect to win them to Christ?  What would you want them to know about how Christians think and act?  </w:t>
      </w:r>
      <w:r w:rsidR="001131C7">
        <w:rPr>
          <w:rFonts w:ascii="Times New Roman" w:hAnsi="Times New Roman" w:cs="Times New Roman"/>
        </w:rPr>
        <w:t>What would you have to say or do?</w:t>
      </w:r>
      <w:r w:rsidR="00ED532B">
        <w:rPr>
          <w:rFonts w:ascii="Times New Roman" w:hAnsi="Times New Roman" w:cs="Times New Roman"/>
        </w:rPr>
        <w:t xml:space="preserve">  In other words, how would you make Christ known?</w:t>
      </w:r>
    </w:p>
    <w:p w:rsidR="002C7E92" w:rsidRDefault="002C7E92" w:rsidP="007671E3">
      <w:pPr>
        <w:rPr>
          <w:rFonts w:ascii="Times New Roman" w:hAnsi="Times New Roman" w:cs="Times New Roman"/>
        </w:rPr>
      </w:pPr>
    </w:p>
    <w:p w:rsidR="007671E3" w:rsidRPr="00787545" w:rsidRDefault="007671E3" w:rsidP="007671E3">
      <w:pPr>
        <w:rPr>
          <w:rFonts w:ascii="Times New Roman" w:hAnsi="Times New Roman" w:cs="Times New Roman"/>
        </w:rPr>
      </w:pPr>
    </w:p>
    <w:p w:rsidR="00E61A0F" w:rsidRDefault="00E61A0F" w:rsidP="007671E3">
      <w:pPr>
        <w:rPr>
          <w:rFonts w:ascii="Times New Roman" w:hAnsi="Times New Roman" w:cs="Times New Roman"/>
          <w:b/>
        </w:rPr>
      </w:pPr>
    </w:p>
    <w:p w:rsidR="007671E3" w:rsidRDefault="007671E3" w:rsidP="007671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Prayer for the W</w:t>
      </w:r>
      <w:r w:rsidRPr="00787545">
        <w:rPr>
          <w:rFonts w:ascii="Times New Roman" w:hAnsi="Times New Roman" w:cs="Times New Roman"/>
          <w:b/>
        </w:rPr>
        <w:t>eek</w:t>
      </w:r>
    </w:p>
    <w:p w:rsidR="00E61A0F" w:rsidRDefault="00E61A0F" w:rsidP="007671E3">
      <w:pPr>
        <w:rPr>
          <w:rFonts w:ascii="Times New Roman" w:hAnsi="Times New Roman" w:cs="Times New Roman"/>
          <w:b/>
        </w:rPr>
      </w:pPr>
    </w:p>
    <w:p w:rsidR="00B11DE1" w:rsidRDefault="00D86438" w:rsidP="00B11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great, God.  I’m in awe</w:t>
      </w:r>
      <w:r w:rsidR="00E5449E">
        <w:rPr>
          <w:rFonts w:ascii="Times New Roman" w:hAnsi="Times New Roman" w:cs="Times New Roman"/>
        </w:rPr>
        <w:t xml:space="preserve"> of </w:t>
      </w:r>
      <w:r w:rsidR="002C7E92">
        <w:rPr>
          <w:rFonts w:ascii="Times New Roman" w:hAnsi="Times New Roman" w:cs="Times New Roman"/>
        </w:rPr>
        <w:t>everything</w:t>
      </w:r>
      <w:r w:rsidR="00E5449E">
        <w:rPr>
          <w:rFonts w:ascii="Times New Roman" w:hAnsi="Times New Roman" w:cs="Times New Roman"/>
        </w:rPr>
        <w:t xml:space="preserve"> – from the stars</w:t>
      </w:r>
      <w:r w:rsidR="00B50748">
        <w:rPr>
          <w:rFonts w:ascii="Times New Roman" w:hAnsi="Times New Roman" w:cs="Times New Roman"/>
        </w:rPr>
        <w:t xml:space="preserve"> in the sky to the worms in the earth.  How did you come up with all thes</w:t>
      </w:r>
      <w:r w:rsidR="00B11DE1">
        <w:rPr>
          <w:rFonts w:ascii="Times New Roman" w:hAnsi="Times New Roman" w:cs="Times New Roman"/>
        </w:rPr>
        <w:t xml:space="preserve">e great ideas?  On top of that </w:t>
      </w:r>
      <w:r w:rsidR="00B50748">
        <w:rPr>
          <w:rFonts w:ascii="Times New Roman" w:hAnsi="Times New Roman" w:cs="Times New Roman"/>
        </w:rPr>
        <w:t xml:space="preserve">you sent your Son to help us when we get in trouble, to heal us when we are sick and to show us how to live. </w:t>
      </w:r>
      <w:r w:rsidR="00B11DE1">
        <w:rPr>
          <w:rFonts w:ascii="Times New Roman" w:hAnsi="Times New Roman" w:cs="Times New Roman"/>
        </w:rPr>
        <w:t xml:space="preserve">Thanks be to God. </w:t>
      </w:r>
      <w:r w:rsidR="00B50748">
        <w:rPr>
          <w:rFonts w:ascii="Times New Roman" w:hAnsi="Times New Roman" w:cs="Times New Roman"/>
        </w:rPr>
        <w:t>Amen.</w:t>
      </w:r>
    </w:p>
    <w:p w:rsidR="00B11DE1" w:rsidRPr="00B11DE1" w:rsidRDefault="00B11DE1" w:rsidP="00B11DE1">
      <w:pPr>
        <w:rPr>
          <w:rFonts w:ascii="Times New Roman" w:hAnsi="Times New Roman" w:cs="Times New Roman"/>
        </w:rPr>
      </w:pPr>
    </w:p>
    <w:p w:rsidR="00B11DE1" w:rsidRPr="003867B7" w:rsidRDefault="00B11DE1" w:rsidP="00B11D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9784" cy="2608834"/>
            <wp:effectExtent l="0" t="0" r="0" b="0"/>
            <wp:docPr id="1" name="Picture 1" descr="http://static01.nyt.com/images/2015/02/01/world/JP-EBOLA-1/JP-EBOLA-1-articl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atic01.nyt.com/images/2015/02/01/world/JP-EBOLA-1/JP-EBOLA-1-article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10" cy="263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E1" w:rsidRPr="003867B7" w:rsidRDefault="00B11DE1" w:rsidP="00B11D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1DE1" w:rsidRPr="00D86438" w:rsidRDefault="00B11DE1" w:rsidP="007671E3">
      <w:pPr>
        <w:rPr>
          <w:rFonts w:ascii="Times New Roman" w:hAnsi="Times New Roman" w:cs="Times New Roman"/>
        </w:rPr>
      </w:pPr>
    </w:p>
    <w:p w:rsidR="007671E3" w:rsidRPr="00787545" w:rsidRDefault="007671E3" w:rsidP="007671E3">
      <w:pPr>
        <w:rPr>
          <w:rFonts w:ascii="Times New Roman" w:hAnsi="Times New Roman" w:cs="Times New Roman"/>
          <w:b/>
        </w:rPr>
      </w:pPr>
      <w:r w:rsidRPr="00787545">
        <w:rPr>
          <w:rFonts w:ascii="Times New Roman" w:hAnsi="Times New Roman" w:cs="Times New Roman"/>
          <w:b/>
        </w:rPr>
        <w:t>A Blessing</w:t>
      </w:r>
    </w:p>
    <w:p w:rsidR="007671E3" w:rsidRPr="00787545" w:rsidRDefault="007671E3" w:rsidP="007671E3">
      <w:pPr>
        <w:rPr>
          <w:rFonts w:ascii="Times New Roman" w:hAnsi="Times New Roman" w:cs="Times New Roman"/>
          <w:i/>
        </w:rPr>
      </w:pPr>
      <w:r w:rsidRPr="00787545">
        <w:rPr>
          <w:rFonts w:ascii="Times New Roman" w:hAnsi="Times New Roman" w:cs="Times New Roman"/>
          <w:i/>
        </w:rPr>
        <w:t>You could place your hands on another and say this blessing.</w:t>
      </w:r>
    </w:p>
    <w:p w:rsidR="007671E3" w:rsidRDefault="007671E3" w:rsidP="007671E3">
      <w:pPr>
        <w:rPr>
          <w:rFonts w:ascii="Times New Roman" w:hAnsi="Times New Roman" w:cs="Times New Roman"/>
          <w:i/>
        </w:rPr>
      </w:pPr>
      <w:r w:rsidRPr="00787545">
        <w:rPr>
          <w:rFonts w:ascii="Times New Roman" w:hAnsi="Times New Roman" w:cs="Times New Roman"/>
          <w:i/>
        </w:rPr>
        <w:t>You could also say it tenderly for yourself.</w:t>
      </w:r>
    </w:p>
    <w:p w:rsidR="00B50748" w:rsidRDefault="00B50748" w:rsidP="007671E3">
      <w:pPr>
        <w:rPr>
          <w:rFonts w:ascii="Times New Roman" w:hAnsi="Times New Roman" w:cs="Times New Roman"/>
          <w:i/>
        </w:rPr>
      </w:pPr>
    </w:p>
    <w:p w:rsidR="00CE4024" w:rsidRDefault="00CE4024" w:rsidP="00767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you live today in the certain knowledge of God’s tireless care for you.</w:t>
      </w:r>
    </w:p>
    <w:p w:rsidR="007671E3" w:rsidRPr="00787545" w:rsidRDefault="007671E3" w:rsidP="007671E3">
      <w:pPr>
        <w:rPr>
          <w:rFonts w:ascii="Times New Roman" w:hAnsi="Times New Roman" w:cs="Times New Roman"/>
          <w:i/>
        </w:rPr>
      </w:pPr>
    </w:p>
    <w:p w:rsidR="007671E3" w:rsidRDefault="007671E3" w:rsidP="007671E3">
      <w:pPr>
        <w:rPr>
          <w:rFonts w:ascii="Times New Roman" w:hAnsi="Times New Roman" w:cs="Times New Roman"/>
          <w:b/>
        </w:rPr>
      </w:pPr>
      <w:r w:rsidRPr="00787545">
        <w:rPr>
          <w:rFonts w:ascii="Times New Roman" w:hAnsi="Times New Roman" w:cs="Times New Roman"/>
          <w:b/>
        </w:rPr>
        <w:t>Bible Verse for the Week</w:t>
      </w:r>
    </w:p>
    <w:p w:rsidR="00CE4024" w:rsidRDefault="00CE4024" w:rsidP="007671E3">
      <w:pPr>
        <w:rPr>
          <w:rFonts w:ascii="Times New Roman" w:hAnsi="Times New Roman" w:cs="Times New Roman"/>
          <w:b/>
        </w:rPr>
      </w:pPr>
    </w:p>
    <w:p w:rsidR="00CE4024" w:rsidRDefault="00CE4024" w:rsidP="00767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Lord does not faint or grow </w:t>
      </w:r>
      <w:r w:rsidR="0027492D">
        <w:rPr>
          <w:rFonts w:ascii="Times New Roman" w:hAnsi="Times New Roman" w:cs="Times New Roman"/>
        </w:rPr>
        <w:t>weary; his</w:t>
      </w:r>
      <w:r>
        <w:rPr>
          <w:rFonts w:ascii="Times New Roman" w:hAnsi="Times New Roman" w:cs="Times New Roman"/>
        </w:rPr>
        <w:t xml:space="preserve"> understanding is unsearchable.</w:t>
      </w:r>
    </w:p>
    <w:p w:rsidR="00CE4024" w:rsidRDefault="00CE4024" w:rsidP="00767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gives power to the faint; and strengthens the powerless.</w:t>
      </w:r>
    </w:p>
    <w:p w:rsidR="00CE4024" w:rsidRDefault="00CE4024" w:rsidP="00767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youths will faint and be weary; and the young will fall exhausted;</w:t>
      </w:r>
    </w:p>
    <w:p w:rsidR="00CE4024" w:rsidRDefault="00CE4024" w:rsidP="00767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those who wait for the Lord shall renew their strength,</w:t>
      </w:r>
    </w:p>
    <w:p w:rsidR="00CE4024" w:rsidRDefault="00CE4024" w:rsidP="00767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They shall mount up with wings like eagles,</w:t>
      </w:r>
    </w:p>
    <w:p w:rsidR="00CE4024" w:rsidRDefault="00CE4024" w:rsidP="00767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shall run and not be weary, they shall walk and not faint.</w:t>
      </w:r>
    </w:p>
    <w:p w:rsidR="00CE4024" w:rsidRPr="00CE4024" w:rsidRDefault="00CE4024" w:rsidP="007671E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(Isaiah 40:28-31)</w:t>
      </w:r>
      <w:bookmarkStart w:id="0" w:name="_GoBack"/>
      <w:bookmarkEnd w:id="0"/>
    </w:p>
    <w:sectPr w:rsidR="00CE4024" w:rsidRPr="00CE4024" w:rsidSect="00F75EE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4CE"/>
    <w:multiLevelType w:val="hybridMultilevel"/>
    <w:tmpl w:val="0D302E24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/>
  <w:defaultTabStop w:val="720"/>
  <w:characterSpacingControl w:val="doNotCompress"/>
  <w:compat/>
  <w:rsids>
    <w:rsidRoot w:val="007671E3"/>
    <w:rsid w:val="000D66C8"/>
    <w:rsid w:val="001131C7"/>
    <w:rsid w:val="001414C9"/>
    <w:rsid w:val="0024507F"/>
    <w:rsid w:val="0027492D"/>
    <w:rsid w:val="002C7E92"/>
    <w:rsid w:val="004F32B2"/>
    <w:rsid w:val="00536B9B"/>
    <w:rsid w:val="00616779"/>
    <w:rsid w:val="006B2C05"/>
    <w:rsid w:val="006C4995"/>
    <w:rsid w:val="007671E3"/>
    <w:rsid w:val="00934FF6"/>
    <w:rsid w:val="009A4778"/>
    <w:rsid w:val="00B11DE1"/>
    <w:rsid w:val="00B50748"/>
    <w:rsid w:val="00CE4024"/>
    <w:rsid w:val="00D522DA"/>
    <w:rsid w:val="00D86438"/>
    <w:rsid w:val="00E1398A"/>
    <w:rsid w:val="00E5449E"/>
    <w:rsid w:val="00E61A0F"/>
    <w:rsid w:val="00ED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E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Troeger</dc:creator>
  <cp:lastModifiedBy>pantich</cp:lastModifiedBy>
  <cp:revision>2</cp:revision>
  <cp:lastPrinted>2017-11-21T13:36:00Z</cp:lastPrinted>
  <dcterms:created xsi:type="dcterms:W3CDTF">2018-01-03T01:59:00Z</dcterms:created>
  <dcterms:modified xsi:type="dcterms:W3CDTF">2018-01-03T01:59:00Z</dcterms:modified>
</cp:coreProperties>
</file>