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950" w:rsidRPr="00E13D29" w:rsidRDefault="00BE0950" w:rsidP="0024228F">
      <w:pPr>
        <w:widowControl/>
        <w:autoSpaceDE w:val="0"/>
        <w:autoSpaceDN w:val="0"/>
        <w:adjustRightInd w:val="0"/>
        <w:spacing w:after="0" w:line="240" w:lineRule="auto"/>
        <w:jc w:val="center"/>
        <w:rPr>
          <w:rFonts w:ascii="Calibri" w:hAnsi="Calibri" w:cs="Calibri"/>
          <w:color w:val="000000"/>
          <w:sz w:val="16"/>
          <w:szCs w:val="16"/>
        </w:rPr>
      </w:pPr>
    </w:p>
    <w:p w:rsidR="00BE0950" w:rsidRDefault="00BE0950" w:rsidP="000D5691">
      <w:pPr>
        <w:widowControl/>
        <w:autoSpaceDE w:val="0"/>
        <w:autoSpaceDN w:val="0"/>
        <w:adjustRightInd w:val="0"/>
        <w:spacing w:after="0" w:line="240" w:lineRule="auto"/>
        <w:jc w:val="center"/>
        <w:rPr>
          <w:rFonts w:ascii="Calibri" w:hAnsi="Calibri" w:cs="Calibri"/>
          <w:b/>
          <w:bCs/>
          <w:color w:val="000000"/>
          <w:sz w:val="40"/>
          <w:szCs w:val="40"/>
        </w:rPr>
      </w:pPr>
      <w:r w:rsidRPr="00BE0950">
        <w:rPr>
          <w:rFonts w:ascii="Calibri" w:hAnsi="Calibri" w:cs="Calibri"/>
          <w:b/>
          <w:bCs/>
          <w:color w:val="000000"/>
          <w:sz w:val="40"/>
          <w:szCs w:val="40"/>
        </w:rPr>
        <w:t>FAX BLAST</w:t>
      </w:r>
    </w:p>
    <w:p w:rsidR="002F6DC7" w:rsidRPr="000D5691" w:rsidRDefault="00155AF0" w:rsidP="000D5691">
      <w:pPr>
        <w:widowControl/>
        <w:autoSpaceDE w:val="0"/>
        <w:autoSpaceDN w:val="0"/>
        <w:adjustRightInd w:val="0"/>
        <w:spacing w:after="0" w:line="240" w:lineRule="auto"/>
        <w:jc w:val="center"/>
        <w:rPr>
          <w:rFonts w:ascii="Calibri" w:hAnsi="Calibri" w:cs="Calibri"/>
          <w:b/>
          <w:bCs/>
          <w:color w:val="000000"/>
          <w:sz w:val="40"/>
          <w:szCs w:val="40"/>
        </w:rPr>
      </w:pPr>
      <w:r>
        <w:rPr>
          <w:rFonts w:ascii="Calibri" w:hAnsi="Calibri" w:cs="Calibri"/>
          <w:b/>
          <w:bCs/>
          <w:color w:val="000000"/>
          <w:sz w:val="40"/>
          <w:szCs w:val="40"/>
        </w:rPr>
        <w:t>3</w:t>
      </w:r>
      <w:r w:rsidR="00A53C4B">
        <w:rPr>
          <w:rFonts w:ascii="Calibri" w:hAnsi="Calibri" w:cs="Calibri"/>
          <w:b/>
          <w:bCs/>
          <w:color w:val="000000"/>
          <w:sz w:val="40"/>
          <w:szCs w:val="40"/>
        </w:rPr>
        <w:t>/</w:t>
      </w:r>
      <w:r w:rsidR="00D06D5E">
        <w:rPr>
          <w:rFonts w:ascii="Calibri" w:hAnsi="Calibri" w:cs="Calibri"/>
          <w:b/>
          <w:bCs/>
          <w:color w:val="000000"/>
          <w:sz w:val="40"/>
          <w:szCs w:val="40"/>
        </w:rPr>
        <w:t>1</w:t>
      </w:r>
      <w:r w:rsidR="00CA12C6">
        <w:rPr>
          <w:rFonts w:ascii="Calibri" w:hAnsi="Calibri" w:cs="Calibri"/>
          <w:b/>
          <w:bCs/>
          <w:color w:val="000000"/>
          <w:sz w:val="40"/>
          <w:szCs w:val="40"/>
        </w:rPr>
        <w:t>6</w:t>
      </w:r>
      <w:bookmarkStart w:id="0" w:name="_GoBack"/>
      <w:bookmarkEnd w:id="0"/>
      <w:r w:rsidR="00A53C4B">
        <w:rPr>
          <w:rFonts w:ascii="Calibri" w:hAnsi="Calibri" w:cs="Calibri"/>
          <w:b/>
          <w:bCs/>
          <w:color w:val="000000"/>
          <w:sz w:val="40"/>
          <w:szCs w:val="40"/>
        </w:rPr>
        <w:t>/1</w:t>
      </w:r>
      <w:r w:rsidR="00D06D5E">
        <w:rPr>
          <w:rFonts w:ascii="Calibri" w:hAnsi="Calibri" w:cs="Calibri"/>
          <w:b/>
          <w:bCs/>
          <w:color w:val="000000"/>
          <w:sz w:val="40"/>
          <w:szCs w:val="40"/>
        </w:rPr>
        <w:t>8</w:t>
      </w:r>
    </w:p>
    <w:p w:rsidR="005A201D" w:rsidRDefault="005A201D">
      <w:pPr>
        <w:pStyle w:val="NormalWeb"/>
        <w:spacing w:before="0" w:beforeAutospacing="0" w:after="0" w:afterAutospacing="0"/>
        <w:rPr>
          <w:rFonts w:asciiTheme="minorHAnsi" w:eastAsiaTheme="minorHAnsi" w:hAnsiTheme="minorHAnsi"/>
          <w:sz w:val="36"/>
          <w:szCs w:val="36"/>
        </w:rPr>
      </w:pPr>
    </w:p>
    <w:p w:rsidR="00801BFB" w:rsidRDefault="00801BFB" w:rsidP="00D06D5E">
      <w:pPr>
        <w:pStyle w:val="NormalWeb"/>
        <w:spacing w:before="0" w:beforeAutospacing="0" w:after="0" w:afterAutospacing="0"/>
        <w:jc w:val="center"/>
        <w:rPr>
          <w:rFonts w:asciiTheme="minorHAnsi" w:eastAsiaTheme="minorHAnsi" w:hAnsiTheme="minorHAnsi"/>
          <w:b/>
          <w:sz w:val="36"/>
          <w:szCs w:val="36"/>
        </w:rPr>
      </w:pPr>
      <w:r w:rsidRPr="00801BFB">
        <w:rPr>
          <w:rFonts w:asciiTheme="minorHAnsi" w:eastAsiaTheme="minorHAnsi" w:hAnsiTheme="minorHAnsi"/>
          <w:b/>
          <w:sz w:val="36"/>
          <w:szCs w:val="36"/>
        </w:rPr>
        <w:t xml:space="preserve">ATTENTION ALL PROVIDERS </w:t>
      </w:r>
    </w:p>
    <w:p w:rsidR="00D06D5E" w:rsidRPr="00155AF0" w:rsidRDefault="00155AF0" w:rsidP="00155AF0">
      <w:pPr>
        <w:jc w:val="center"/>
        <w:rPr>
          <w:b/>
          <w:sz w:val="36"/>
          <w:szCs w:val="36"/>
        </w:rPr>
      </w:pPr>
      <w:r w:rsidRPr="00155AF0">
        <w:rPr>
          <w:b/>
          <w:sz w:val="36"/>
          <w:szCs w:val="36"/>
        </w:rPr>
        <w:t>Routine Molecular Polymerase Chain Reaction (PCR) panel testing</w:t>
      </w:r>
    </w:p>
    <w:p w:rsidR="00155AF0" w:rsidRPr="00155AF0" w:rsidRDefault="00155AF0" w:rsidP="00155AF0">
      <w:pPr>
        <w:jc w:val="both"/>
      </w:pPr>
      <w:r w:rsidRPr="00155AF0">
        <w:t>Driscoll Health Plan has detected a dramatic increase in routine Molecular Polymerase Chain Reaction (PCR) panel testing in the initial outpatient evaluation of upper respiratory and gastrointestinal complaints.   The medical necessity and utility for this type of routine testing, particularly panel testing, over history, examination, and other testing is not supported in practice, evidence based literature, or in best practices.  </w:t>
      </w:r>
    </w:p>
    <w:p w:rsidR="00155AF0" w:rsidRPr="00155AF0" w:rsidRDefault="00155AF0" w:rsidP="00155AF0">
      <w:pPr>
        <w:jc w:val="both"/>
      </w:pPr>
    </w:p>
    <w:p w:rsidR="00155AF0" w:rsidRPr="00155AF0" w:rsidRDefault="00155AF0" w:rsidP="00155AF0">
      <w:pPr>
        <w:jc w:val="both"/>
      </w:pPr>
      <w:r w:rsidRPr="00155AF0">
        <w:rPr>
          <w:b/>
        </w:rPr>
        <w:t>Effective immediately</w:t>
      </w:r>
      <w:r w:rsidRPr="00155AF0">
        <w:t xml:space="preserve"> outpatient Molecular Polymerase Chain Reaction (PCR) testing for certain Respiratory and Gastrointestinal infectious agents will require Prior Authorization.   In the interim, these tests will undergo 100% pre-payment review for medical necessity.  This requirement applies to all outpatient providers including urgent care centers and laboratories. </w:t>
      </w:r>
    </w:p>
    <w:p w:rsidR="00155AF0" w:rsidRPr="00155AF0" w:rsidRDefault="00155AF0" w:rsidP="00155AF0">
      <w:r w:rsidRPr="00155AF0">
        <w:t>The following CPT codes are included:</w:t>
      </w:r>
    </w:p>
    <w:p w:rsidR="00155AF0" w:rsidRPr="00155AF0" w:rsidRDefault="00155AF0" w:rsidP="00155AF0">
      <w:pPr>
        <w:pStyle w:val="ListParagraph"/>
        <w:numPr>
          <w:ilvl w:val="0"/>
          <w:numId w:val="3"/>
        </w:numPr>
      </w:pPr>
      <w:r w:rsidRPr="00155AF0">
        <w:t>87633 – Respiratory Virus 12-25 Targets</w:t>
      </w:r>
    </w:p>
    <w:p w:rsidR="00155AF0" w:rsidRPr="00155AF0" w:rsidRDefault="00155AF0" w:rsidP="00155AF0">
      <w:pPr>
        <w:pStyle w:val="ListParagraph"/>
        <w:numPr>
          <w:ilvl w:val="0"/>
          <w:numId w:val="3"/>
        </w:numPr>
      </w:pPr>
      <w:r w:rsidRPr="00155AF0">
        <w:t>87486 – Chlamydia DNA Amp Probe</w:t>
      </w:r>
    </w:p>
    <w:p w:rsidR="00155AF0" w:rsidRPr="00155AF0" w:rsidRDefault="00155AF0" w:rsidP="00155AF0">
      <w:pPr>
        <w:pStyle w:val="ListParagraph"/>
        <w:numPr>
          <w:ilvl w:val="0"/>
          <w:numId w:val="3"/>
        </w:numPr>
      </w:pPr>
      <w:r w:rsidRPr="00155AF0">
        <w:t>87581 – Mycoplasma Pneumonia DNA Amp Probe</w:t>
      </w:r>
    </w:p>
    <w:p w:rsidR="00155AF0" w:rsidRPr="00155AF0" w:rsidRDefault="00155AF0" w:rsidP="00155AF0">
      <w:pPr>
        <w:pStyle w:val="ListParagraph"/>
        <w:numPr>
          <w:ilvl w:val="0"/>
          <w:numId w:val="3"/>
        </w:numPr>
        <w:rPr>
          <w:lang w:val="es-AR"/>
        </w:rPr>
      </w:pPr>
      <w:r w:rsidRPr="00155AF0">
        <w:rPr>
          <w:lang w:val="es-AR"/>
        </w:rPr>
        <w:t xml:space="preserve">87507 – IADNA – DNA/RNA </w:t>
      </w:r>
      <w:proofErr w:type="spellStart"/>
      <w:r w:rsidRPr="00155AF0">
        <w:rPr>
          <w:lang w:val="es-AR"/>
        </w:rPr>
        <w:t>Probe</w:t>
      </w:r>
      <w:proofErr w:type="spellEnd"/>
      <w:r w:rsidRPr="00155AF0">
        <w:rPr>
          <w:lang w:val="es-AR"/>
        </w:rPr>
        <w:t xml:space="preserve"> TQ 12-25 </w:t>
      </w:r>
    </w:p>
    <w:p w:rsidR="00155AF0" w:rsidRPr="00155AF0" w:rsidRDefault="00155AF0" w:rsidP="00155AF0">
      <w:pPr>
        <w:pStyle w:val="ListParagraph"/>
        <w:numPr>
          <w:ilvl w:val="0"/>
          <w:numId w:val="3"/>
        </w:numPr>
        <w:rPr>
          <w:lang w:val="en"/>
        </w:rPr>
      </w:pPr>
      <w:r w:rsidRPr="00155AF0">
        <w:rPr>
          <w:lang w:val="en"/>
        </w:rPr>
        <w:t>87634  - RSV Testing, Qualitative Real Time for children &gt; 2 months of age</w:t>
      </w:r>
    </w:p>
    <w:p w:rsidR="00155AF0" w:rsidRPr="00155AF0" w:rsidRDefault="00155AF0" w:rsidP="00155AF0"/>
    <w:p w:rsidR="00155AF0" w:rsidRPr="00155AF0" w:rsidRDefault="00155AF0" w:rsidP="00155AF0">
      <w:r w:rsidRPr="00155AF0">
        <w:t>The following PCR tests do not require prior authorization:</w:t>
      </w:r>
    </w:p>
    <w:p w:rsidR="00155AF0" w:rsidRPr="00155AF0" w:rsidRDefault="00155AF0" w:rsidP="00155AF0">
      <w:pPr>
        <w:pStyle w:val="ListParagraph"/>
        <w:numPr>
          <w:ilvl w:val="0"/>
          <w:numId w:val="4"/>
        </w:numPr>
        <w:rPr>
          <w:lang w:val="en"/>
        </w:rPr>
      </w:pPr>
      <w:r w:rsidRPr="00155AF0">
        <w:rPr>
          <w:lang w:val="en"/>
        </w:rPr>
        <w:t>87651, 87798 – Group A Streptococcal Throat Testing</w:t>
      </w:r>
    </w:p>
    <w:p w:rsidR="00155AF0" w:rsidRDefault="00155AF0" w:rsidP="00155AF0">
      <w:pPr>
        <w:pStyle w:val="ListParagraph"/>
        <w:numPr>
          <w:ilvl w:val="0"/>
          <w:numId w:val="5"/>
        </w:numPr>
        <w:rPr>
          <w:color w:val="C0504D"/>
        </w:rPr>
      </w:pPr>
      <w:r w:rsidRPr="00155AF0">
        <w:rPr>
          <w:lang w:val="en"/>
        </w:rPr>
        <w:t xml:space="preserve">87502, 87503 (x3) – Influenza A/B </w:t>
      </w:r>
    </w:p>
    <w:p w:rsidR="00155AF0" w:rsidRDefault="00155AF0" w:rsidP="00D06D5E">
      <w:pPr>
        <w:rPr>
          <w:color w:val="000000"/>
          <w:sz w:val="24"/>
          <w:szCs w:val="24"/>
        </w:rPr>
      </w:pPr>
    </w:p>
    <w:p w:rsidR="005A201D" w:rsidRPr="005A201D" w:rsidRDefault="005A201D" w:rsidP="005A201D">
      <w:pPr>
        <w:spacing w:after="0" w:line="240" w:lineRule="auto"/>
        <w:jc w:val="center"/>
        <w:rPr>
          <w:rFonts w:ascii="Arial" w:eastAsia="Arial" w:hAnsi="Arial" w:cs="Arial"/>
          <w:b/>
          <w:bCs/>
          <w:color w:val="292929"/>
          <w:sz w:val="32"/>
          <w:szCs w:val="32"/>
        </w:rPr>
      </w:pPr>
      <w:r w:rsidRPr="005A201D">
        <w:rPr>
          <w:rFonts w:ascii="Arial" w:eastAsia="Arial" w:hAnsi="Arial" w:cs="Arial"/>
          <w:b/>
          <w:bCs/>
          <w:color w:val="292929"/>
          <w:sz w:val="32"/>
          <w:szCs w:val="32"/>
        </w:rPr>
        <w:t>P</w:t>
      </w:r>
      <w:r w:rsidRPr="005A201D">
        <w:rPr>
          <w:rFonts w:ascii="Arial" w:eastAsia="Arial" w:hAnsi="Arial" w:cs="Arial"/>
          <w:b/>
          <w:bCs/>
          <w:color w:val="292929"/>
          <w:spacing w:val="1"/>
          <w:sz w:val="32"/>
          <w:szCs w:val="32"/>
        </w:rPr>
        <w:t>r</w:t>
      </w:r>
      <w:r w:rsidRPr="005A201D">
        <w:rPr>
          <w:rFonts w:ascii="Arial" w:eastAsia="Arial" w:hAnsi="Arial" w:cs="Arial"/>
          <w:b/>
          <w:bCs/>
          <w:color w:val="292929"/>
          <w:spacing w:val="-1"/>
          <w:sz w:val="32"/>
          <w:szCs w:val="32"/>
        </w:rPr>
        <w:t>o</w:t>
      </w:r>
      <w:r w:rsidRPr="005A201D">
        <w:rPr>
          <w:rFonts w:ascii="Arial" w:eastAsia="Arial" w:hAnsi="Arial" w:cs="Arial"/>
          <w:b/>
          <w:bCs/>
          <w:color w:val="292929"/>
          <w:spacing w:val="-7"/>
          <w:sz w:val="32"/>
          <w:szCs w:val="32"/>
        </w:rPr>
        <w:t>v</w:t>
      </w:r>
      <w:r w:rsidRPr="005A201D">
        <w:rPr>
          <w:rFonts w:ascii="Arial" w:eastAsia="Arial" w:hAnsi="Arial" w:cs="Arial"/>
          <w:b/>
          <w:bCs/>
          <w:color w:val="292929"/>
          <w:spacing w:val="1"/>
          <w:sz w:val="32"/>
          <w:szCs w:val="32"/>
        </w:rPr>
        <w:t>i</w:t>
      </w:r>
      <w:r w:rsidRPr="005A201D">
        <w:rPr>
          <w:rFonts w:ascii="Arial" w:eastAsia="Arial" w:hAnsi="Arial" w:cs="Arial"/>
          <w:b/>
          <w:bCs/>
          <w:color w:val="292929"/>
          <w:spacing w:val="-1"/>
          <w:sz w:val="32"/>
          <w:szCs w:val="32"/>
        </w:rPr>
        <w:t>d</w:t>
      </w:r>
      <w:r w:rsidRPr="005A201D">
        <w:rPr>
          <w:rFonts w:ascii="Arial" w:eastAsia="Arial" w:hAnsi="Arial" w:cs="Arial"/>
          <w:b/>
          <w:bCs/>
          <w:color w:val="292929"/>
          <w:sz w:val="32"/>
          <w:szCs w:val="32"/>
        </w:rPr>
        <w:t>e</w:t>
      </w:r>
      <w:r w:rsidRPr="005A201D">
        <w:rPr>
          <w:rFonts w:ascii="Arial" w:eastAsia="Arial" w:hAnsi="Arial" w:cs="Arial"/>
          <w:b/>
          <w:bCs/>
          <w:color w:val="292929"/>
          <w:spacing w:val="1"/>
          <w:sz w:val="32"/>
          <w:szCs w:val="32"/>
        </w:rPr>
        <w:t>r</w:t>
      </w:r>
      <w:r w:rsidRPr="005A201D">
        <w:rPr>
          <w:rFonts w:ascii="Arial" w:eastAsia="Arial" w:hAnsi="Arial" w:cs="Arial"/>
          <w:b/>
          <w:bCs/>
          <w:color w:val="292929"/>
          <w:sz w:val="32"/>
          <w:szCs w:val="32"/>
        </w:rPr>
        <w:t>s</w:t>
      </w:r>
      <w:r w:rsidRPr="005A201D">
        <w:rPr>
          <w:rFonts w:ascii="Arial" w:eastAsia="Arial" w:hAnsi="Arial" w:cs="Arial"/>
          <w:b/>
          <w:bCs/>
          <w:color w:val="292929"/>
          <w:spacing w:val="1"/>
          <w:sz w:val="32"/>
          <w:szCs w:val="32"/>
        </w:rPr>
        <w:t xml:space="preserve"> </w:t>
      </w:r>
      <w:r w:rsidRPr="005A201D">
        <w:rPr>
          <w:rFonts w:ascii="Arial" w:eastAsia="Arial" w:hAnsi="Arial" w:cs="Arial"/>
          <w:b/>
          <w:bCs/>
          <w:color w:val="292929"/>
          <w:sz w:val="32"/>
          <w:szCs w:val="32"/>
        </w:rPr>
        <w:t>m</w:t>
      </w:r>
      <w:r w:rsidRPr="005A201D">
        <w:rPr>
          <w:rFonts w:ascii="Arial" w:eastAsia="Arial" w:hAnsi="Arial" w:cs="Arial"/>
          <w:b/>
          <w:bCs/>
          <w:color w:val="292929"/>
          <w:spacing w:val="8"/>
          <w:sz w:val="32"/>
          <w:szCs w:val="32"/>
        </w:rPr>
        <w:t>a</w:t>
      </w:r>
      <w:r w:rsidRPr="005A201D">
        <w:rPr>
          <w:rFonts w:ascii="Arial" w:eastAsia="Arial" w:hAnsi="Arial" w:cs="Arial"/>
          <w:b/>
          <w:bCs/>
          <w:color w:val="292929"/>
          <w:sz w:val="32"/>
          <w:szCs w:val="32"/>
        </w:rPr>
        <w:t>y</w:t>
      </w:r>
      <w:r w:rsidRPr="005A201D">
        <w:rPr>
          <w:rFonts w:ascii="Arial" w:eastAsia="Arial" w:hAnsi="Arial" w:cs="Arial"/>
          <w:b/>
          <w:bCs/>
          <w:color w:val="292929"/>
          <w:spacing w:val="-13"/>
          <w:sz w:val="32"/>
          <w:szCs w:val="32"/>
        </w:rPr>
        <w:t xml:space="preserve"> </w:t>
      </w:r>
      <w:r w:rsidRPr="005A201D">
        <w:rPr>
          <w:rFonts w:ascii="Arial" w:eastAsia="Arial" w:hAnsi="Arial" w:cs="Arial"/>
          <w:b/>
          <w:bCs/>
          <w:color w:val="292929"/>
          <w:spacing w:val="2"/>
          <w:sz w:val="32"/>
          <w:szCs w:val="32"/>
        </w:rPr>
        <w:t>c</w:t>
      </w:r>
      <w:r w:rsidRPr="005A201D">
        <w:rPr>
          <w:rFonts w:ascii="Arial" w:eastAsia="Arial" w:hAnsi="Arial" w:cs="Arial"/>
          <w:b/>
          <w:bCs/>
          <w:color w:val="292929"/>
          <w:spacing w:val="1"/>
          <w:sz w:val="32"/>
          <w:szCs w:val="32"/>
        </w:rPr>
        <w:t>o</w:t>
      </w:r>
      <w:r w:rsidRPr="005A201D">
        <w:rPr>
          <w:rFonts w:ascii="Arial" w:eastAsia="Arial" w:hAnsi="Arial" w:cs="Arial"/>
          <w:b/>
          <w:bCs/>
          <w:color w:val="292929"/>
          <w:spacing w:val="-1"/>
          <w:sz w:val="32"/>
          <w:szCs w:val="32"/>
        </w:rPr>
        <w:t>n</w:t>
      </w:r>
      <w:r w:rsidRPr="005A201D">
        <w:rPr>
          <w:rFonts w:ascii="Arial" w:eastAsia="Arial" w:hAnsi="Arial" w:cs="Arial"/>
          <w:b/>
          <w:bCs/>
          <w:color w:val="292929"/>
          <w:sz w:val="32"/>
          <w:szCs w:val="32"/>
        </w:rPr>
        <w:t>t</w:t>
      </w:r>
      <w:r w:rsidRPr="005A201D">
        <w:rPr>
          <w:rFonts w:ascii="Arial" w:eastAsia="Arial" w:hAnsi="Arial" w:cs="Arial"/>
          <w:b/>
          <w:bCs/>
          <w:color w:val="292929"/>
          <w:spacing w:val="2"/>
          <w:sz w:val="32"/>
          <w:szCs w:val="32"/>
        </w:rPr>
        <w:t>a</w:t>
      </w:r>
      <w:r w:rsidRPr="005A201D">
        <w:rPr>
          <w:rFonts w:ascii="Arial" w:eastAsia="Arial" w:hAnsi="Arial" w:cs="Arial"/>
          <w:b/>
          <w:bCs/>
          <w:color w:val="292929"/>
          <w:sz w:val="32"/>
          <w:szCs w:val="32"/>
        </w:rPr>
        <w:t>ct</w:t>
      </w:r>
      <w:r w:rsidRPr="005A201D">
        <w:rPr>
          <w:rFonts w:ascii="Arial" w:eastAsia="Arial" w:hAnsi="Arial" w:cs="Arial"/>
          <w:b/>
          <w:bCs/>
          <w:color w:val="292929"/>
          <w:spacing w:val="1"/>
          <w:sz w:val="32"/>
          <w:szCs w:val="32"/>
        </w:rPr>
        <w:t xml:space="preserve"> </w:t>
      </w:r>
      <w:r w:rsidRPr="005A201D">
        <w:rPr>
          <w:rFonts w:ascii="Arial" w:eastAsia="Arial" w:hAnsi="Arial" w:cs="Arial"/>
          <w:b/>
          <w:bCs/>
          <w:color w:val="292929"/>
          <w:sz w:val="32"/>
          <w:szCs w:val="32"/>
        </w:rPr>
        <w:t>t</w:t>
      </w:r>
      <w:r w:rsidRPr="005A201D">
        <w:rPr>
          <w:rFonts w:ascii="Arial" w:eastAsia="Arial" w:hAnsi="Arial" w:cs="Arial"/>
          <w:b/>
          <w:bCs/>
          <w:color w:val="292929"/>
          <w:spacing w:val="-1"/>
          <w:sz w:val="32"/>
          <w:szCs w:val="32"/>
        </w:rPr>
        <w:t>h</w:t>
      </w:r>
      <w:r w:rsidRPr="005A201D">
        <w:rPr>
          <w:rFonts w:ascii="Arial" w:eastAsia="Arial" w:hAnsi="Arial" w:cs="Arial"/>
          <w:b/>
          <w:bCs/>
          <w:color w:val="292929"/>
          <w:sz w:val="32"/>
          <w:szCs w:val="32"/>
        </w:rPr>
        <w:t>e</w:t>
      </w:r>
      <w:r w:rsidRPr="005A201D">
        <w:rPr>
          <w:rFonts w:ascii="Arial" w:eastAsia="Arial" w:hAnsi="Arial" w:cs="Arial"/>
          <w:b/>
          <w:bCs/>
          <w:color w:val="292929"/>
          <w:spacing w:val="1"/>
          <w:sz w:val="32"/>
          <w:szCs w:val="32"/>
        </w:rPr>
        <w:t xml:space="preserve"> </w:t>
      </w:r>
      <w:r w:rsidRPr="005A201D">
        <w:rPr>
          <w:rFonts w:ascii="Arial" w:eastAsia="Arial" w:hAnsi="Arial" w:cs="Arial"/>
          <w:b/>
          <w:bCs/>
          <w:color w:val="292929"/>
          <w:spacing w:val="-1"/>
          <w:sz w:val="32"/>
          <w:szCs w:val="32"/>
        </w:rPr>
        <w:t>DH</w:t>
      </w:r>
      <w:r w:rsidRPr="005A201D">
        <w:rPr>
          <w:rFonts w:ascii="Arial" w:eastAsia="Arial" w:hAnsi="Arial" w:cs="Arial"/>
          <w:b/>
          <w:bCs/>
          <w:color w:val="292929"/>
          <w:sz w:val="32"/>
          <w:szCs w:val="32"/>
        </w:rPr>
        <w:t>P</w:t>
      </w:r>
      <w:r w:rsidRPr="005A201D">
        <w:rPr>
          <w:rFonts w:ascii="Arial" w:eastAsia="Arial" w:hAnsi="Arial" w:cs="Arial"/>
          <w:b/>
          <w:bCs/>
          <w:color w:val="292929"/>
          <w:spacing w:val="1"/>
          <w:sz w:val="32"/>
          <w:szCs w:val="32"/>
        </w:rPr>
        <w:t xml:space="preserve"> </w:t>
      </w:r>
      <w:r w:rsidRPr="005A201D">
        <w:rPr>
          <w:rFonts w:ascii="Arial" w:eastAsia="Arial" w:hAnsi="Arial" w:cs="Arial"/>
          <w:b/>
          <w:bCs/>
          <w:color w:val="292929"/>
          <w:sz w:val="32"/>
          <w:szCs w:val="32"/>
        </w:rPr>
        <w:t>P</w:t>
      </w:r>
      <w:r w:rsidRPr="005A201D">
        <w:rPr>
          <w:rFonts w:ascii="Arial" w:eastAsia="Arial" w:hAnsi="Arial" w:cs="Arial"/>
          <w:b/>
          <w:bCs/>
          <w:color w:val="292929"/>
          <w:spacing w:val="1"/>
          <w:sz w:val="32"/>
          <w:szCs w:val="32"/>
        </w:rPr>
        <w:t>r</w:t>
      </w:r>
      <w:r w:rsidRPr="005A201D">
        <w:rPr>
          <w:rFonts w:ascii="Arial" w:eastAsia="Arial" w:hAnsi="Arial" w:cs="Arial"/>
          <w:b/>
          <w:bCs/>
          <w:color w:val="292929"/>
          <w:spacing w:val="-4"/>
          <w:sz w:val="32"/>
          <w:szCs w:val="32"/>
        </w:rPr>
        <w:t>o</w:t>
      </w:r>
      <w:r w:rsidRPr="005A201D">
        <w:rPr>
          <w:rFonts w:ascii="Arial" w:eastAsia="Arial" w:hAnsi="Arial" w:cs="Arial"/>
          <w:b/>
          <w:bCs/>
          <w:color w:val="292929"/>
          <w:spacing w:val="-7"/>
          <w:sz w:val="32"/>
          <w:szCs w:val="32"/>
        </w:rPr>
        <w:t>v</w:t>
      </w:r>
      <w:r w:rsidRPr="005A201D">
        <w:rPr>
          <w:rFonts w:ascii="Arial" w:eastAsia="Arial" w:hAnsi="Arial" w:cs="Arial"/>
          <w:b/>
          <w:bCs/>
          <w:color w:val="292929"/>
          <w:spacing w:val="1"/>
          <w:sz w:val="32"/>
          <w:szCs w:val="32"/>
        </w:rPr>
        <w:t>i</w:t>
      </w:r>
      <w:r w:rsidRPr="005A201D">
        <w:rPr>
          <w:rFonts w:ascii="Arial" w:eastAsia="Arial" w:hAnsi="Arial" w:cs="Arial"/>
          <w:b/>
          <w:bCs/>
          <w:color w:val="292929"/>
          <w:spacing w:val="-1"/>
          <w:sz w:val="32"/>
          <w:szCs w:val="32"/>
        </w:rPr>
        <w:t>d</w:t>
      </w:r>
      <w:r w:rsidRPr="005A201D">
        <w:rPr>
          <w:rFonts w:ascii="Arial" w:eastAsia="Arial" w:hAnsi="Arial" w:cs="Arial"/>
          <w:b/>
          <w:bCs/>
          <w:color w:val="292929"/>
          <w:sz w:val="32"/>
          <w:szCs w:val="32"/>
        </w:rPr>
        <w:t>er</w:t>
      </w:r>
      <w:r w:rsidRPr="005A201D">
        <w:rPr>
          <w:rFonts w:ascii="Arial" w:eastAsia="Arial" w:hAnsi="Arial" w:cs="Arial"/>
          <w:b/>
          <w:bCs/>
          <w:color w:val="292929"/>
          <w:spacing w:val="3"/>
          <w:sz w:val="32"/>
          <w:szCs w:val="32"/>
        </w:rPr>
        <w:t xml:space="preserve"> </w:t>
      </w:r>
      <w:r w:rsidRPr="005A201D">
        <w:rPr>
          <w:rFonts w:ascii="Arial" w:eastAsia="Arial" w:hAnsi="Arial" w:cs="Arial"/>
          <w:b/>
          <w:bCs/>
          <w:color w:val="292929"/>
          <w:sz w:val="32"/>
          <w:szCs w:val="32"/>
        </w:rPr>
        <w:t>Se</w:t>
      </w:r>
      <w:r w:rsidRPr="005A201D">
        <w:rPr>
          <w:rFonts w:ascii="Arial" w:eastAsia="Arial" w:hAnsi="Arial" w:cs="Arial"/>
          <w:b/>
          <w:bCs/>
          <w:color w:val="292929"/>
          <w:spacing w:val="4"/>
          <w:sz w:val="32"/>
          <w:szCs w:val="32"/>
        </w:rPr>
        <w:t>r</w:t>
      </w:r>
      <w:r w:rsidRPr="005A201D">
        <w:rPr>
          <w:rFonts w:ascii="Arial" w:eastAsia="Arial" w:hAnsi="Arial" w:cs="Arial"/>
          <w:b/>
          <w:bCs/>
          <w:color w:val="292929"/>
          <w:spacing w:val="-7"/>
          <w:sz w:val="32"/>
          <w:szCs w:val="32"/>
        </w:rPr>
        <w:t>v</w:t>
      </w:r>
      <w:r w:rsidRPr="005A201D">
        <w:rPr>
          <w:rFonts w:ascii="Arial" w:eastAsia="Arial" w:hAnsi="Arial" w:cs="Arial"/>
          <w:b/>
          <w:bCs/>
          <w:color w:val="292929"/>
          <w:spacing w:val="1"/>
          <w:sz w:val="32"/>
          <w:szCs w:val="32"/>
        </w:rPr>
        <w:t>i</w:t>
      </w:r>
      <w:r w:rsidRPr="005A201D">
        <w:rPr>
          <w:rFonts w:ascii="Arial" w:eastAsia="Arial" w:hAnsi="Arial" w:cs="Arial"/>
          <w:b/>
          <w:bCs/>
          <w:color w:val="292929"/>
          <w:sz w:val="32"/>
          <w:szCs w:val="32"/>
        </w:rPr>
        <w:t>ce</w:t>
      </w:r>
      <w:r w:rsidRPr="005A201D">
        <w:rPr>
          <w:rFonts w:ascii="Arial" w:eastAsia="Arial" w:hAnsi="Arial" w:cs="Arial"/>
          <w:b/>
          <w:bCs/>
          <w:color w:val="292929"/>
          <w:spacing w:val="1"/>
          <w:sz w:val="32"/>
          <w:szCs w:val="32"/>
        </w:rPr>
        <w:t xml:space="preserve"> </w:t>
      </w:r>
      <w:r w:rsidRPr="005A201D">
        <w:rPr>
          <w:rFonts w:ascii="Arial" w:eastAsia="Arial" w:hAnsi="Arial" w:cs="Arial"/>
          <w:b/>
          <w:bCs/>
          <w:color w:val="292929"/>
          <w:spacing w:val="-1"/>
          <w:sz w:val="32"/>
          <w:szCs w:val="32"/>
        </w:rPr>
        <w:t>L</w:t>
      </w:r>
      <w:r w:rsidRPr="005A201D">
        <w:rPr>
          <w:rFonts w:ascii="Arial" w:eastAsia="Arial" w:hAnsi="Arial" w:cs="Arial"/>
          <w:b/>
          <w:bCs/>
          <w:color w:val="292929"/>
          <w:spacing w:val="1"/>
          <w:sz w:val="32"/>
          <w:szCs w:val="32"/>
        </w:rPr>
        <w:t>i</w:t>
      </w:r>
      <w:r w:rsidRPr="005A201D">
        <w:rPr>
          <w:rFonts w:ascii="Arial" w:eastAsia="Arial" w:hAnsi="Arial" w:cs="Arial"/>
          <w:b/>
          <w:bCs/>
          <w:color w:val="292929"/>
          <w:spacing w:val="-1"/>
          <w:sz w:val="32"/>
          <w:szCs w:val="32"/>
        </w:rPr>
        <w:t>n</w:t>
      </w:r>
      <w:r w:rsidRPr="005A201D">
        <w:rPr>
          <w:rFonts w:ascii="Arial" w:eastAsia="Arial" w:hAnsi="Arial" w:cs="Arial"/>
          <w:b/>
          <w:bCs/>
          <w:color w:val="292929"/>
          <w:sz w:val="32"/>
          <w:szCs w:val="32"/>
        </w:rPr>
        <w:t>e</w:t>
      </w:r>
      <w:r w:rsidRPr="005A201D">
        <w:rPr>
          <w:rFonts w:ascii="Arial" w:eastAsia="Arial" w:hAnsi="Arial" w:cs="Arial"/>
          <w:b/>
          <w:bCs/>
          <w:color w:val="292929"/>
          <w:spacing w:val="2"/>
          <w:sz w:val="32"/>
          <w:szCs w:val="32"/>
        </w:rPr>
        <w:t xml:space="preserve"> </w:t>
      </w:r>
      <w:r w:rsidRPr="005A201D">
        <w:rPr>
          <w:rFonts w:ascii="Arial" w:eastAsia="Arial" w:hAnsi="Arial" w:cs="Arial"/>
          <w:b/>
          <w:bCs/>
          <w:color w:val="292929"/>
          <w:sz w:val="32"/>
          <w:szCs w:val="32"/>
        </w:rPr>
        <w:t>at</w:t>
      </w:r>
    </w:p>
    <w:p w:rsidR="005A201D" w:rsidRPr="005A201D" w:rsidRDefault="005A201D" w:rsidP="005A201D">
      <w:pPr>
        <w:spacing w:after="0" w:line="240" w:lineRule="auto"/>
        <w:jc w:val="center"/>
        <w:rPr>
          <w:rFonts w:ascii="Arial" w:eastAsia="Arial" w:hAnsi="Arial" w:cs="Arial"/>
          <w:b/>
          <w:bCs/>
          <w:color w:val="292929"/>
          <w:sz w:val="32"/>
          <w:szCs w:val="32"/>
        </w:rPr>
      </w:pPr>
      <w:r w:rsidRPr="005A201D">
        <w:rPr>
          <w:rFonts w:ascii="Arial" w:eastAsia="Arial" w:hAnsi="Arial" w:cs="Arial"/>
          <w:b/>
          <w:bCs/>
          <w:color w:val="292929"/>
          <w:sz w:val="32"/>
          <w:szCs w:val="32"/>
        </w:rPr>
        <w:t>1-877-324-3627 (for Nueces Service Area) or</w:t>
      </w:r>
    </w:p>
    <w:p w:rsidR="00B45E2D" w:rsidRDefault="005A201D" w:rsidP="00B45E2D">
      <w:pPr>
        <w:spacing w:after="0" w:line="240" w:lineRule="auto"/>
        <w:jc w:val="center"/>
        <w:rPr>
          <w:rFonts w:ascii="Arial" w:eastAsia="Arial" w:hAnsi="Arial" w:cs="Arial"/>
          <w:b/>
          <w:bCs/>
          <w:color w:val="292929"/>
          <w:spacing w:val="1"/>
          <w:sz w:val="32"/>
          <w:szCs w:val="32"/>
        </w:rPr>
      </w:pPr>
      <w:r w:rsidRPr="005A201D">
        <w:rPr>
          <w:rFonts w:ascii="Arial" w:eastAsia="Arial" w:hAnsi="Arial" w:cs="Arial"/>
          <w:b/>
          <w:bCs/>
          <w:color w:val="292929"/>
          <w:sz w:val="32"/>
          <w:szCs w:val="32"/>
        </w:rPr>
        <w:t>1-855-425-3247 (for Hidalgo Service Area)</w:t>
      </w:r>
      <w:r w:rsidRPr="005A201D">
        <w:rPr>
          <w:rFonts w:ascii="Arial" w:eastAsia="Arial" w:hAnsi="Arial" w:cs="Arial"/>
          <w:b/>
          <w:bCs/>
          <w:color w:val="292929"/>
          <w:spacing w:val="1"/>
          <w:sz w:val="32"/>
          <w:szCs w:val="32"/>
        </w:rPr>
        <w:t xml:space="preserve"> </w:t>
      </w:r>
    </w:p>
    <w:p w:rsidR="005A201D" w:rsidRPr="00B45E2D" w:rsidRDefault="005A201D" w:rsidP="00B45E2D">
      <w:pPr>
        <w:spacing w:after="0" w:line="240" w:lineRule="auto"/>
        <w:jc w:val="center"/>
        <w:rPr>
          <w:rFonts w:ascii="Arial" w:hAnsi="Arial" w:cs="Arial"/>
          <w:b/>
          <w:sz w:val="32"/>
          <w:szCs w:val="32"/>
        </w:rPr>
      </w:pPr>
      <w:proofErr w:type="gramStart"/>
      <w:r w:rsidRPr="005A201D">
        <w:rPr>
          <w:rFonts w:ascii="Arial" w:eastAsia="Arial" w:hAnsi="Arial" w:cs="Arial"/>
          <w:b/>
          <w:bCs/>
          <w:color w:val="292929"/>
          <w:sz w:val="32"/>
          <w:szCs w:val="32"/>
        </w:rPr>
        <w:t>f</w:t>
      </w:r>
      <w:r w:rsidRPr="005A201D">
        <w:rPr>
          <w:rFonts w:ascii="Arial" w:eastAsia="Arial" w:hAnsi="Arial" w:cs="Arial"/>
          <w:b/>
          <w:bCs/>
          <w:color w:val="292929"/>
          <w:spacing w:val="-1"/>
          <w:sz w:val="32"/>
          <w:szCs w:val="32"/>
        </w:rPr>
        <w:t>o</w:t>
      </w:r>
      <w:r w:rsidRPr="005A201D">
        <w:rPr>
          <w:rFonts w:ascii="Arial" w:eastAsia="Arial" w:hAnsi="Arial" w:cs="Arial"/>
          <w:b/>
          <w:bCs/>
          <w:color w:val="292929"/>
          <w:sz w:val="32"/>
          <w:szCs w:val="32"/>
        </w:rPr>
        <w:t>r</w:t>
      </w:r>
      <w:proofErr w:type="gramEnd"/>
      <w:r w:rsidRPr="005A201D">
        <w:rPr>
          <w:rFonts w:ascii="Arial" w:eastAsia="Arial" w:hAnsi="Arial" w:cs="Arial"/>
          <w:b/>
          <w:bCs/>
          <w:color w:val="292929"/>
          <w:spacing w:val="-2"/>
          <w:sz w:val="32"/>
          <w:szCs w:val="32"/>
        </w:rPr>
        <w:t xml:space="preserve"> </w:t>
      </w:r>
      <w:r w:rsidRPr="005A201D">
        <w:rPr>
          <w:rFonts w:ascii="Arial" w:eastAsia="Arial" w:hAnsi="Arial" w:cs="Arial"/>
          <w:b/>
          <w:bCs/>
          <w:color w:val="292929"/>
          <w:sz w:val="32"/>
          <w:szCs w:val="32"/>
        </w:rPr>
        <w:t>ass</w:t>
      </w:r>
      <w:r w:rsidRPr="005A201D">
        <w:rPr>
          <w:rFonts w:ascii="Arial" w:eastAsia="Arial" w:hAnsi="Arial" w:cs="Arial"/>
          <w:b/>
          <w:bCs/>
          <w:color w:val="292929"/>
          <w:spacing w:val="1"/>
          <w:sz w:val="32"/>
          <w:szCs w:val="32"/>
        </w:rPr>
        <w:t>i</w:t>
      </w:r>
      <w:r w:rsidRPr="005A201D">
        <w:rPr>
          <w:rFonts w:ascii="Arial" w:eastAsia="Arial" w:hAnsi="Arial" w:cs="Arial"/>
          <w:b/>
          <w:bCs/>
          <w:color w:val="292929"/>
          <w:sz w:val="32"/>
          <w:szCs w:val="32"/>
        </w:rPr>
        <w:t>sta</w:t>
      </w:r>
      <w:r w:rsidRPr="005A201D">
        <w:rPr>
          <w:rFonts w:ascii="Arial" w:eastAsia="Arial" w:hAnsi="Arial" w:cs="Arial"/>
          <w:b/>
          <w:bCs/>
          <w:color w:val="292929"/>
          <w:spacing w:val="-1"/>
          <w:sz w:val="32"/>
          <w:szCs w:val="32"/>
        </w:rPr>
        <w:t>n</w:t>
      </w:r>
      <w:r w:rsidRPr="005A201D">
        <w:rPr>
          <w:rFonts w:ascii="Arial" w:eastAsia="Arial" w:hAnsi="Arial" w:cs="Arial"/>
          <w:b/>
          <w:bCs/>
          <w:color w:val="292929"/>
          <w:sz w:val="32"/>
          <w:szCs w:val="32"/>
        </w:rPr>
        <w:t>ce</w:t>
      </w:r>
      <w:r w:rsidRPr="005A201D">
        <w:rPr>
          <w:rFonts w:ascii="Arial" w:eastAsia="Arial" w:hAnsi="Arial" w:cs="Arial"/>
          <w:b/>
          <w:bCs/>
          <w:color w:val="292929"/>
          <w:spacing w:val="1"/>
          <w:sz w:val="32"/>
          <w:szCs w:val="32"/>
        </w:rPr>
        <w:t xml:space="preserve"> </w:t>
      </w:r>
      <w:r w:rsidRPr="005A201D">
        <w:rPr>
          <w:rFonts w:ascii="Arial" w:eastAsia="Arial" w:hAnsi="Arial" w:cs="Arial"/>
          <w:b/>
          <w:bCs/>
          <w:color w:val="292929"/>
          <w:spacing w:val="-1"/>
          <w:sz w:val="32"/>
          <w:szCs w:val="32"/>
        </w:rPr>
        <w:t>o</w:t>
      </w:r>
      <w:r w:rsidRPr="005A201D">
        <w:rPr>
          <w:rFonts w:ascii="Arial" w:eastAsia="Arial" w:hAnsi="Arial" w:cs="Arial"/>
          <w:b/>
          <w:bCs/>
          <w:color w:val="292929"/>
          <w:sz w:val="32"/>
          <w:szCs w:val="32"/>
        </w:rPr>
        <w:t>n a</w:t>
      </w:r>
      <w:r w:rsidRPr="005A201D">
        <w:rPr>
          <w:rFonts w:ascii="Arial" w:eastAsia="Arial" w:hAnsi="Arial" w:cs="Arial"/>
          <w:b/>
          <w:bCs/>
          <w:color w:val="292929"/>
          <w:spacing w:val="-4"/>
          <w:sz w:val="32"/>
          <w:szCs w:val="32"/>
        </w:rPr>
        <w:t>n</w:t>
      </w:r>
      <w:r w:rsidRPr="005A201D">
        <w:rPr>
          <w:rFonts w:ascii="Arial" w:eastAsia="Arial" w:hAnsi="Arial" w:cs="Arial"/>
          <w:b/>
          <w:bCs/>
          <w:color w:val="292929"/>
          <w:sz w:val="32"/>
          <w:szCs w:val="32"/>
        </w:rPr>
        <w:t>y</w:t>
      </w:r>
      <w:r w:rsidRPr="005A201D">
        <w:rPr>
          <w:rFonts w:ascii="Arial" w:eastAsia="Arial" w:hAnsi="Arial" w:cs="Arial"/>
          <w:b/>
          <w:bCs/>
          <w:color w:val="292929"/>
          <w:spacing w:val="-8"/>
          <w:sz w:val="32"/>
          <w:szCs w:val="32"/>
        </w:rPr>
        <w:t xml:space="preserve"> </w:t>
      </w:r>
      <w:r w:rsidRPr="005A201D">
        <w:rPr>
          <w:rFonts w:ascii="Arial" w:eastAsia="Arial" w:hAnsi="Arial" w:cs="Arial"/>
          <w:b/>
          <w:bCs/>
          <w:color w:val="292929"/>
          <w:spacing w:val="-1"/>
          <w:sz w:val="32"/>
          <w:szCs w:val="32"/>
        </w:rPr>
        <w:t>p</w:t>
      </w:r>
      <w:r w:rsidRPr="005A201D">
        <w:rPr>
          <w:rFonts w:ascii="Arial" w:eastAsia="Arial" w:hAnsi="Arial" w:cs="Arial"/>
          <w:b/>
          <w:bCs/>
          <w:color w:val="292929"/>
          <w:spacing w:val="1"/>
          <w:sz w:val="32"/>
          <w:szCs w:val="32"/>
        </w:rPr>
        <w:t>ro</w:t>
      </w:r>
      <w:r w:rsidRPr="005A201D">
        <w:rPr>
          <w:rFonts w:ascii="Arial" w:eastAsia="Arial" w:hAnsi="Arial" w:cs="Arial"/>
          <w:b/>
          <w:bCs/>
          <w:color w:val="292929"/>
          <w:spacing w:val="-3"/>
          <w:sz w:val="32"/>
          <w:szCs w:val="32"/>
        </w:rPr>
        <w:t>v</w:t>
      </w:r>
      <w:r w:rsidRPr="005A201D">
        <w:rPr>
          <w:rFonts w:ascii="Arial" w:eastAsia="Arial" w:hAnsi="Arial" w:cs="Arial"/>
          <w:b/>
          <w:bCs/>
          <w:color w:val="292929"/>
          <w:spacing w:val="4"/>
          <w:sz w:val="32"/>
          <w:szCs w:val="32"/>
        </w:rPr>
        <w:t>i</w:t>
      </w:r>
      <w:r w:rsidRPr="005A201D">
        <w:rPr>
          <w:rFonts w:ascii="Arial" w:eastAsia="Arial" w:hAnsi="Arial" w:cs="Arial"/>
          <w:b/>
          <w:bCs/>
          <w:color w:val="292929"/>
          <w:spacing w:val="-1"/>
          <w:sz w:val="32"/>
          <w:szCs w:val="32"/>
        </w:rPr>
        <w:t>d</w:t>
      </w:r>
      <w:r w:rsidRPr="005A201D">
        <w:rPr>
          <w:rFonts w:ascii="Arial" w:eastAsia="Arial" w:hAnsi="Arial" w:cs="Arial"/>
          <w:b/>
          <w:bCs/>
          <w:color w:val="292929"/>
          <w:sz w:val="32"/>
          <w:szCs w:val="32"/>
        </w:rPr>
        <w:t>er</w:t>
      </w:r>
      <w:r w:rsidRPr="005A201D">
        <w:rPr>
          <w:rFonts w:ascii="Arial" w:eastAsia="Arial" w:hAnsi="Arial" w:cs="Arial"/>
          <w:b/>
          <w:bCs/>
          <w:color w:val="292929"/>
          <w:spacing w:val="3"/>
          <w:sz w:val="32"/>
          <w:szCs w:val="32"/>
        </w:rPr>
        <w:t xml:space="preserve"> </w:t>
      </w:r>
      <w:r w:rsidRPr="005A201D">
        <w:rPr>
          <w:rFonts w:ascii="Arial" w:eastAsia="Arial" w:hAnsi="Arial" w:cs="Arial"/>
          <w:b/>
          <w:bCs/>
          <w:color w:val="292929"/>
          <w:spacing w:val="1"/>
          <w:sz w:val="32"/>
          <w:szCs w:val="32"/>
        </w:rPr>
        <w:t>i</w:t>
      </w:r>
      <w:r w:rsidRPr="005A201D">
        <w:rPr>
          <w:rFonts w:ascii="Arial" w:eastAsia="Arial" w:hAnsi="Arial" w:cs="Arial"/>
          <w:b/>
          <w:bCs/>
          <w:color w:val="292929"/>
          <w:sz w:val="32"/>
          <w:szCs w:val="32"/>
        </w:rPr>
        <w:t>ss</w:t>
      </w:r>
      <w:r w:rsidRPr="005A201D">
        <w:rPr>
          <w:rFonts w:ascii="Arial" w:eastAsia="Arial" w:hAnsi="Arial" w:cs="Arial"/>
          <w:b/>
          <w:bCs/>
          <w:color w:val="292929"/>
          <w:spacing w:val="-1"/>
          <w:sz w:val="32"/>
          <w:szCs w:val="32"/>
        </w:rPr>
        <w:t>u</w:t>
      </w:r>
      <w:r w:rsidRPr="005A201D">
        <w:rPr>
          <w:rFonts w:ascii="Arial" w:eastAsia="Arial" w:hAnsi="Arial" w:cs="Arial"/>
          <w:b/>
          <w:bCs/>
          <w:color w:val="292929"/>
          <w:sz w:val="32"/>
          <w:szCs w:val="32"/>
        </w:rPr>
        <w:t>es.</w:t>
      </w:r>
    </w:p>
    <w:sectPr w:rsidR="005A201D" w:rsidRPr="00B45E2D" w:rsidSect="000D5691">
      <w:headerReference w:type="default" r:id="rId9"/>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720" w:rsidRDefault="00C64720" w:rsidP="00A045DB">
      <w:pPr>
        <w:spacing w:after="0" w:line="240" w:lineRule="auto"/>
      </w:pPr>
      <w:r>
        <w:separator/>
      </w:r>
    </w:p>
  </w:endnote>
  <w:endnote w:type="continuationSeparator" w:id="0">
    <w:p w:rsidR="00C64720" w:rsidRDefault="00C64720" w:rsidP="00A04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720" w:rsidRDefault="00C64720" w:rsidP="00A045DB">
      <w:pPr>
        <w:spacing w:after="0" w:line="240" w:lineRule="auto"/>
      </w:pPr>
      <w:r>
        <w:separator/>
      </w:r>
    </w:p>
  </w:footnote>
  <w:footnote w:type="continuationSeparator" w:id="0">
    <w:p w:rsidR="00C64720" w:rsidRDefault="00C64720" w:rsidP="00A045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08A" w:rsidRDefault="00E13D29" w:rsidP="00E13D29">
    <w:pPr>
      <w:pStyle w:val="Header"/>
      <w:jc w:val="center"/>
    </w:pPr>
    <w:r>
      <w:rPr>
        <w:rFonts w:ascii="Arial" w:hAnsi="Arial" w:cs="Arial"/>
        <w:noProof/>
        <w:sz w:val="28"/>
        <w:szCs w:val="28"/>
      </w:rPr>
      <w:drawing>
        <wp:inline distT="0" distB="0" distL="0" distR="0" wp14:anchorId="4CEF582D" wp14:editId="151693A3">
          <wp:extent cx="1504950" cy="685800"/>
          <wp:effectExtent l="0" t="0" r="0" b="0"/>
          <wp:docPr id="2" name="Picture 2" descr="DriscollHealthPlanW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iscollHealthPlanWta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4950"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20A87"/>
    <w:multiLevelType w:val="hybridMultilevel"/>
    <w:tmpl w:val="14EAD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6486C01"/>
    <w:multiLevelType w:val="hybridMultilevel"/>
    <w:tmpl w:val="32BCA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E032B62"/>
    <w:multiLevelType w:val="hybridMultilevel"/>
    <w:tmpl w:val="6CEE3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0B91020"/>
    <w:multiLevelType w:val="multilevel"/>
    <w:tmpl w:val="ACF6C9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6175891"/>
    <w:multiLevelType w:val="multilevel"/>
    <w:tmpl w:val="D0A4E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D5B"/>
    <w:rsid w:val="00045D81"/>
    <w:rsid w:val="000764DD"/>
    <w:rsid w:val="00076D73"/>
    <w:rsid w:val="000A60C8"/>
    <w:rsid w:val="000B351F"/>
    <w:rsid w:val="000D5691"/>
    <w:rsid w:val="000F6D92"/>
    <w:rsid w:val="001161B8"/>
    <w:rsid w:val="00153643"/>
    <w:rsid w:val="00155AF0"/>
    <w:rsid w:val="001610EF"/>
    <w:rsid w:val="00171AA6"/>
    <w:rsid w:val="0018108A"/>
    <w:rsid w:val="00186EC5"/>
    <w:rsid w:val="0019233B"/>
    <w:rsid w:val="00195275"/>
    <w:rsid w:val="00196AF3"/>
    <w:rsid w:val="001A2051"/>
    <w:rsid w:val="001A38B4"/>
    <w:rsid w:val="001B0208"/>
    <w:rsid w:val="00230A45"/>
    <w:rsid w:val="0024228F"/>
    <w:rsid w:val="00250D5B"/>
    <w:rsid w:val="00252AD7"/>
    <w:rsid w:val="002B0B81"/>
    <w:rsid w:val="002D7DCF"/>
    <w:rsid w:val="002F6DC7"/>
    <w:rsid w:val="003216DE"/>
    <w:rsid w:val="00327054"/>
    <w:rsid w:val="00343CBA"/>
    <w:rsid w:val="0035420F"/>
    <w:rsid w:val="00383DF4"/>
    <w:rsid w:val="003B4143"/>
    <w:rsid w:val="003D19EC"/>
    <w:rsid w:val="003E3131"/>
    <w:rsid w:val="003E3BF9"/>
    <w:rsid w:val="00423213"/>
    <w:rsid w:val="0044119D"/>
    <w:rsid w:val="00455939"/>
    <w:rsid w:val="004652F3"/>
    <w:rsid w:val="0046713B"/>
    <w:rsid w:val="00475A1C"/>
    <w:rsid w:val="004C5041"/>
    <w:rsid w:val="004F6B54"/>
    <w:rsid w:val="0050046B"/>
    <w:rsid w:val="005859BD"/>
    <w:rsid w:val="005A201D"/>
    <w:rsid w:val="005A2BE8"/>
    <w:rsid w:val="005E5684"/>
    <w:rsid w:val="00601021"/>
    <w:rsid w:val="00640157"/>
    <w:rsid w:val="0064023D"/>
    <w:rsid w:val="006736A8"/>
    <w:rsid w:val="00681A80"/>
    <w:rsid w:val="006C163B"/>
    <w:rsid w:val="006D0CAB"/>
    <w:rsid w:val="007010FA"/>
    <w:rsid w:val="00710217"/>
    <w:rsid w:val="00716BC0"/>
    <w:rsid w:val="00717D79"/>
    <w:rsid w:val="007455F0"/>
    <w:rsid w:val="007468FD"/>
    <w:rsid w:val="0075572D"/>
    <w:rsid w:val="00757AE7"/>
    <w:rsid w:val="00784ED7"/>
    <w:rsid w:val="007B3EC4"/>
    <w:rsid w:val="007C3509"/>
    <w:rsid w:val="007E325C"/>
    <w:rsid w:val="007F7273"/>
    <w:rsid w:val="00801BFB"/>
    <w:rsid w:val="00823FAD"/>
    <w:rsid w:val="00825D83"/>
    <w:rsid w:val="0089032B"/>
    <w:rsid w:val="008A07D7"/>
    <w:rsid w:val="008A5BB5"/>
    <w:rsid w:val="008B5CFF"/>
    <w:rsid w:val="008E7BBC"/>
    <w:rsid w:val="0090321A"/>
    <w:rsid w:val="009124A2"/>
    <w:rsid w:val="009676E1"/>
    <w:rsid w:val="00981989"/>
    <w:rsid w:val="009969D6"/>
    <w:rsid w:val="009A2342"/>
    <w:rsid w:val="009D2E8A"/>
    <w:rsid w:val="00A045DB"/>
    <w:rsid w:val="00A1549F"/>
    <w:rsid w:val="00A40DF3"/>
    <w:rsid w:val="00A53C4B"/>
    <w:rsid w:val="00AB3E90"/>
    <w:rsid w:val="00AE40E0"/>
    <w:rsid w:val="00B06CE3"/>
    <w:rsid w:val="00B45E2D"/>
    <w:rsid w:val="00BA4B55"/>
    <w:rsid w:val="00BE0950"/>
    <w:rsid w:val="00BF1C43"/>
    <w:rsid w:val="00C06243"/>
    <w:rsid w:val="00C368B2"/>
    <w:rsid w:val="00C37D90"/>
    <w:rsid w:val="00C64720"/>
    <w:rsid w:val="00C73471"/>
    <w:rsid w:val="00C74D23"/>
    <w:rsid w:val="00CA12C6"/>
    <w:rsid w:val="00CA40A0"/>
    <w:rsid w:val="00CB4595"/>
    <w:rsid w:val="00D06D5E"/>
    <w:rsid w:val="00D11858"/>
    <w:rsid w:val="00D766E2"/>
    <w:rsid w:val="00D800C7"/>
    <w:rsid w:val="00DD3973"/>
    <w:rsid w:val="00DD59BC"/>
    <w:rsid w:val="00DF5E90"/>
    <w:rsid w:val="00E05BE8"/>
    <w:rsid w:val="00E12D17"/>
    <w:rsid w:val="00E13D29"/>
    <w:rsid w:val="00E2555C"/>
    <w:rsid w:val="00E3337B"/>
    <w:rsid w:val="00E52A0A"/>
    <w:rsid w:val="00E606C6"/>
    <w:rsid w:val="00E753CE"/>
    <w:rsid w:val="00EA168C"/>
    <w:rsid w:val="00F763CA"/>
    <w:rsid w:val="00F80527"/>
    <w:rsid w:val="00FC22AB"/>
    <w:rsid w:val="00FD110B"/>
    <w:rsid w:val="00FD575A"/>
    <w:rsid w:val="00FF0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link w:val="Heading1Char"/>
    <w:uiPriority w:val="9"/>
    <w:qFormat/>
    <w:rsid w:val="001A38B4"/>
    <w:pPr>
      <w:widowControl/>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572D"/>
    <w:pPr>
      <w:widowControl/>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5572D"/>
    <w:rPr>
      <w:color w:val="0000FF" w:themeColor="hyperlink"/>
      <w:u w:val="single"/>
    </w:rPr>
  </w:style>
  <w:style w:type="paragraph" w:styleId="BalloonText">
    <w:name w:val="Balloon Text"/>
    <w:basedOn w:val="Normal"/>
    <w:link w:val="BalloonTextChar"/>
    <w:uiPriority w:val="99"/>
    <w:semiHidden/>
    <w:unhideWhenUsed/>
    <w:rsid w:val="00A154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49F"/>
    <w:rPr>
      <w:rFonts w:ascii="Tahoma" w:hAnsi="Tahoma" w:cs="Tahoma"/>
      <w:sz w:val="16"/>
      <w:szCs w:val="16"/>
    </w:rPr>
  </w:style>
  <w:style w:type="paragraph" w:styleId="NoSpacing">
    <w:name w:val="No Spacing"/>
    <w:uiPriority w:val="1"/>
    <w:qFormat/>
    <w:rsid w:val="00A1549F"/>
    <w:pPr>
      <w:spacing w:after="0" w:line="240" w:lineRule="auto"/>
    </w:pPr>
  </w:style>
  <w:style w:type="table" w:styleId="TableGrid">
    <w:name w:val="Table Grid"/>
    <w:basedOn w:val="TableNormal"/>
    <w:uiPriority w:val="59"/>
    <w:rsid w:val="00967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B3E90"/>
    <w:rPr>
      <w:sz w:val="16"/>
      <w:szCs w:val="16"/>
    </w:rPr>
  </w:style>
  <w:style w:type="paragraph" w:styleId="CommentText">
    <w:name w:val="annotation text"/>
    <w:basedOn w:val="Normal"/>
    <w:link w:val="CommentTextChar"/>
    <w:uiPriority w:val="99"/>
    <w:semiHidden/>
    <w:unhideWhenUsed/>
    <w:rsid w:val="00AB3E90"/>
    <w:pPr>
      <w:spacing w:line="240" w:lineRule="auto"/>
    </w:pPr>
    <w:rPr>
      <w:sz w:val="20"/>
      <w:szCs w:val="20"/>
    </w:rPr>
  </w:style>
  <w:style w:type="character" w:customStyle="1" w:styleId="CommentTextChar">
    <w:name w:val="Comment Text Char"/>
    <w:basedOn w:val="DefaultParagraphFont"/>
    <w:link w:val="CommentText"/>
    <w:uiPriority w:val="99"/>
    <w:semiHidden/>
    <w:rsid w:val="00AB3E90"/>
    <w:rPr>
      <w:sz w:val="20"/>
      <w:szCs w:val="20"/>
    </w:rPr>
  </w:style>
  <w:style w:type="paragraph" w:styleId="CommentSubject">
    <w:name w:val="annotation subject"/>
    <w:basedOn w:val="CommentText"/>
    <w:next w:val="CommentText"/>
    <w:link w:val="CommentSubjectChar"/>
    <w:uiPriority w:val="99"/>
    <w:semiHidden/>
    <w:unhideWhenUsed/>
    <w:rsid w:val="00AB3E90"/>
    <w:rPr>
      <w:b/>
      <w:bCs/>
    </w:rPr>
  </w:style>
  <w:style w:type="character" w:customStyle="1" w:styleId="CommentSubjectChar">
    <w:name w:val="Comment Subject Char"/>
    <w:basedOn w:val="CommentTextChar"/>
    <w:link w:val="CommentSubject"/>
    <w:uiPriority w:val="99"/>
    <w:semiHidden/>
    <w:rsid w:val="00AB3E90"/>
    <w:rPr>
      <w:b/>
      <w:bCs/>
      <w:sz w:val="20"/>
      <w:szCs w:val="20"/>
    </w:rPr>
  </w:style>
  <w:style w:type="paragraph" w:styleId="Revision">
    <w:name w:val="Revision"/>
    <w:hidden/>
    <w:uiPriority w:val="99"/>
    <w:semiHidden/>
    <w:rsid w:val="00EA168C"/>
    <w:pPr>
      <w:widowControl/>
      <w:spacing w:after="0" w:line="240" w:lineRule="auto"/>
    </w:pPr>
  </w:style>
  <w:style w:type="paragraph" w:styleId="Header">
    <w:name w:val="header"/>
    <w:basedOn w:val="Normal"/>
    <w:link w:val="HeaderChar"/>
    <w:uiPriority w:val="99"/>
    <w:unhideWhenUsed/>
    <w:rsid w:val="00A045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5DB"/>
  </w:style>
  <w:style w:type="paragraph" w:styleId="Footer">
    <w:name w:val="footer"/>
    <w:basedOn w:val="Normal"/>
    <w:link w:val="FooterChar"/>
    <w:uiPriority w:val="99"/>
    <w:unhideWhenUsed/>
    <w:rsid w:val="00A045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5DB"/>
  </w:style>
  <w:style w:type="character" w:customStyle="1" w:styleId="apple-converted-space">
    <w:name w:val="apple-converted-space"/>
    <w:basedOn w:val="DefaultParagraphFont"/>
    <w:rsid w:val="004F6B54"/>
  </w:style>
  <w:style w:type="character" w:styleId="Emphasis">
    <w:name w:val="Emphasis"/>
    <w:basedOn w:val="DefaultParagraphFont"/>
    <w:uiPriority w:val="20"/>
    <w:qFormat/>
    <w:rsid w:val="004F6B54"/>
    <w:rPr>
      <w:i/>
      <w:iCs/>
    </w:rPr>
  </w:style>
  <w:style w:type="character" w:customStyle="1" w:styleId="Heading1Char">
    <w:name w:val="Heading 1 Char"/>
    <w:basedOn w:val="DefaultParagraphFont"/>
    <w:link w:val="Heading1"/>
    <w:uiPriority w:val="9"/>
    <w:rsid w:val="001A38B4"/>
    <w:rPr>
      <w:rFonts w:ascii="Times New Roman" w:eastAsia="Times New Roman" w:hAnsi="Times New Roman" w:cs="Times New Roman"/>
      <w:b/>
      <w:bCs/>
      <w:kern w:val="36"/>
      <w:sz w:val="48"/>
      <w:szCs w:val="48"/>
    </w:rPr>
  </w:style>
  <w:style w:type="character" w:styleId="HTMLCode">
    <w:name w:val="HTML Code"/>
    <w:basedOn w:val="DefaultParagraphFont"/>
    <w:uiPriority w:val="99"/>
    <w:semiHidden/>
    <w:unhideWhenUsed/>
    <w:rsid w:val="001A38B4"/>
    <w:rPr>
      <w:rFonts w:ascii="Courier New" w:eastAsia="Times New Roman" w:hAnsi="Courier New" w:cs="Courier New"/>
      <w:sz w:val="20"/>
      <w:szCs w:val="20"/>
    </w:rPr>
  </w:style>
  <w:style w:type="paragraph" w:styleId="NormalWeb">
    <w:name w:val="Normal (Web)"/>
    <w:basedOn w:val="Normal"/>
    <w:uiPriority w:val="99"/>
    <w:unhideWhenUsed/>
    <w:rsid w:val="00230A45"/>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30A45"/>
    <w:rPr>
      <w:b/>
      <w:bCs/>
    </w:rPr>
  </w:style>
  <w:style w:type="character" w:styleId="FollowedHyperlink">
    <w:name w:val="FollowedHyperlink"/>
    <w:basedOn w:val="DefaultParagraphFont"/>
    <w:uiPriority w:val="99"/>
    <w:semiHidden/>
    <w:unhideWhenUsed/>
    <w:rsid w:val="003216DE"/>
    <w:rPr>
      <w:color w:val="800080" w:themeColor="followedHyperlink"/>
      <w:u w:val="single"/>
    </w:rPr>
  </w:style>
  <w:style w:type="paragraph" w:styleId="FootnoteText">
    <w:name w:val="footnote text"/>
    <w:basedOn w:val="Normal"/>
    <w:link w:val="FootnoteTextChar"/>
    <w:uiPriority w:val="99"/>
    <w:semiHidden/>
    <w:unhideWhenUsed/>
    <w:rsid w:val="00801BFB"/>
    <w:pPr>
      <w:widowControl/>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801BFB"/>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801BFB"/>
    <w:rPr>
      <w:vertAlign w:val="superscript"/>
    </w:rPr>
  </w:style>
  <w:style w:type="paragraph" w:styleId="ListParagraph">
    <w:name w:val="List Paragraph"/>
    <w:basedOn w:val="Normal"/>
    <w:uiPriority w:val="34"/>
    <w:qFormat/>
    <w:rsid w:val="00155AF0"/>
    <w:pPr>
      <w:widowControl/>
      <w:spacing w:after="0" w:line="240" w:lineRule="auto"/>
      <w:ind w:left="720"/>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link w:val="Heading1Char"/>
    <w:uiPriority w:val="9"/>
    <w:qFormat/>
    <w:rsid w:val="001A38B4"/>
    <w:pPr>
      <w:widowControl/>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572D"/>
    <w:pPr>
      <w:widowControl/>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5572D"/>
    <w:rPr>
      <w:color w:val="0000FF" w:themeColor="hyperlink"/>
      <w:u w:val="single"/>
    </w:rPr>
  </w:style>
  <w:style w:type="paragraph" w:styleId="BalloonText">
    <w:name w:val="Balloon Text"/>
    <w:basedOn w:val="Normal"/>
    <w:link w:val="BalloonTextChar"/>
    <w:uiPriority w:val="99"/>
    <w:semiHidden/>
    <w:unhideWhenUsed/>
    <w:rsid w:val="00A154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49F"/>
    <w:rPr>
      <w:rFonts w:ascii="Tahoma" w:hAnsi="Tahoma" w:cs="Tahoma"/>
      <w:sz w:val="16"/>
      <w:szCs w:val="16"/>
    </w:rPr>
  </w:style>
  <w:style w:type="paragraph" w:styleId="NoSpacing">
    <w:name w:val="No Spacing"/>
    <w:uiPriority w:val="1"/>
    <w:qFormat/>
    <w:rsid w:val="00A1549F"/>
    <w:pPr>
      <w:spacing w:after="0" w:line="240" w:lineRule="auto"/>
    </w:pPr>
  </w:style>
  <w:style w:type="table" w:styleId="TableGrid">
    <w:name w:val="Table Grid"/>
    <w:basedOn w:val="TableNormal"/>
    <w:uiPriority w:val="59"/>
    <w:rsid w:val="00967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B3E90"/>
    <w:rPr>
      <w:sz w:val="16"/>
      <w:szCs w:val="16"/>
    </w:rPr>
  </w:style>
  <w:style w:type="paragraph" w:styleId="CommentText">
    <w:name w:val="annotation text"/>
    <w:basedOn w:val="Normal"/>
    <w:link w:val="CommentTextChar"/>
    <w:uiPriority w:val="99"/>
    <w:semiHidden/>
    <w:unhideWhenUsed/>
    <w:rsid w:val="00AB3E90"/>
    <w:pPr>
      <w:spacing w:line="240" w:lineRule="auto"/>
    </w:pPr>
    <w:rPr>
      <w:sz w:val="20"/>
      <w:szCs w:val="20"/>
    </w:rPr>
  </w:style>
  <w:style w:type="character" w:customStyle="1" w:styleId="CommentTextChar">
    <w:name w:val="Comment Text Char"/>
    <w:basedOn w:val="DefaultParagraphFont"/>
    <w:link w:val="CommentText"/>
    <w:uiPriority w:val="99"/>
    <w:semiHidden/>
    <w:rsid w:val="00AB3E90"/>
    <w:rPr>
      <w:sz w:val="20"/>
      <w:szCs w:val="20"/>
    </w:rPr>
  </w:style>
  <w:style w:type="paragraph" w:styleId="CommentSubject">
    <w:name w:val="annotation subject"/>
    <w:basedOn w:val="CommentText"/>
    <w:next w:val="CommentText"/>
    <w:link w:val="CommentSubjectChar"/>
    <w:uiPriority w:val="99"/>
    <w:semiHidden/>
    <w:unhideWhenUsed/>
    <w:rsid w:val="00AB3E90"/>
    <w:rPr>
      <w:b/>
      <w:bCs/>
    </w:rPr>
  </w:style>
  <w:style w:type="character" w:customStyle="1" w:styleId="CommentSubjectChar">
    <w:name w:val="Comment Subject Char"/>
    <w:basedOn w:val="CommentTextChar"/>
    <w:link w:val="CommentSubject"/>
    <w:uiPriority w:val="99"/>
    <w:semiHidden/>
    <w:rsid w:val="00AB3E90"/>
    <w:rPr>
      <w:b/>
      <w:bCs/>
      <w:sz w:val="20"/>
      <w:szCs w:val="20"/>
    </w:rPr>
  </w:style>
  <w:style w:type="paragraph" w:styleId="Revision">
    <w:name w:val="Revision"/>
    <w:hidden/>
    <w:uiPriority w:val="99"/>
    <w:semiHidden/>
    <w:rsid w:val="00EA168C"/>
    <w:pPr>
      <w:widowControl/>
      <w:spacing w:after="0" w:line="240" w:lineRule="auto"/>
    </w:pPr>
  </w:style>
  <w:style w:type="paragraph" w:styleId="Header">
    <w:name w:val="header"/>
    <w:basedOn w:val="Normal"/>
    <w:link w:val="HeaderChar"/>
    <w:uiPriority w:val="99"/>
    <w:unhideWhenUsed/>
    <w:rsid w:val="00A045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5DB"/>
  </w:style>
  <w:style w:type="paragraph" w:styleId="Footer">
    <w:name w:val="footer"/>
    <w:basedOn w:val="Normal"/>
    <w:link w:val="FooterChar"/>
    <w:uiPriority w:val="99"/>
    <w:unhideWhenUsed/>
    <w:rsid w:val="00A045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5DB"/>
  </w:style>
  <w:style w:type="character" w:customStyle="1" w:styleId="apple-converted-space">
    <w:name w:val="apple-converted-space"/>
    <w:basedOn w:val="DefaultParagraphFont"/>
    <w:rsid w:val="004F6B54"/>
  </w:style>
  <w:style w:type="character" w:styleId="Emphasis">
    <w:name w:val="Emphasis"/>
    <w:basedOn w:val="DefaultParagraphFont"/>
    <w:uiPriority w:val="20"/>
    <w:qFormat/>
    <w:rsid w:val="004F6B54"/>
    <w:rPr>
      <w:i/>
      <w:iCs/>
    </w:rPr>
  </w:style>
  <w:style w:type="character" w:customStyle="1" w:styleId="Heading1Char">
    <w:name w:val="Heading 1 Char"/>
    <w:basedOn w:val="DefaultParagraphFont"/>
    <w:link w:val="Heading1"/>
    <w:uiPriority w:val="9"/>
    <w:rsid w:val="001A38B4"/>
    <w:rPr>
      <w:rFonts w:ascii="Times New Roman" w:eastAsia="Times New Roman" w:hAnsi="Times New Roman" w:cs="Times New Roman"/>
      <w:b/>
      <w:bCs/>
      <w:kern w:val="36"/>
      <w:sz w:val="48"/>
      <w:szCs w:val="48"/>
    </w:rPr>
  </w:style>
  <w:style w:type="character" w:styleId="HTMLCode">
    <w:name w:val="HTML Code"/>
    <w:basedOn w:val="DefaultParagraphFont"/>
    <w:uiPriority w:val="99"/>
    <w:semiHidden/>
    <w:unhideWhenUsed/>
    <w:rsid w:val="001A38B4"/>
    <w:rPr>
      <w:rFonts w:ascii="Courier New" w:eastAsia="Times New Roman" w:hAnsi="Courier New" w:cs="Courier New"/>
      <w:sz w:val="20"/>
      <w:szCs w:val="20"/>
    </w:rPr>
  </w:style>
  <w:style w:type="paragraph" w:styleId="NormalWeb">
    <w:name w:val="Normal (Web)"/>
    <w:basedOn w:val="Normal"/>
    <w:uiPriority w:val="99"/>
    <w:unhideWhenUsed/>
    <w:rsid w:val="00230A45"/>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30A45"/>
    <w:rPr>
      <w:b/>
      <w:bCs/>
    </w:rPr>
  </w:style>
  <w:style w:type="character" w:styleId="FollowedHyperlink">
    <w:name w:val="FollowedHyperlink"/>
    <w:basedOn w:val="DefaultParagraphFont"/>
    <w:uiPriority w:val="99"/>
    <w:semiHidden/>
    <w:unhideWhenUsed/>
    <w:rsid w:val="003216DE"/>
    <w:rPr>
      <w:color w:val="800080" w:themeColor="followedHyperlink"/>
      <w:u w:val="single"/>
    </w:rPr>
  </w:style>
  <w:style w:type="paragraph" w:styleId="FootnoteText">
    <w:name w:val="footnote text"/>
    <w:basedOn w:val="Normal"/>
    <w:link w:val="FootnoteTextChar"/>
    <w:uiPriority w:val="99"/>
    <w:semiHidden/>
    <w:unhideWhenUsed/>
    <w:rsid w:val="00801BFB"/>
    <w:pPr>
      <w:widowControl/>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801BFB"/>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801BFB"/>
    <w:rPr>
      <w:vertAlign w:val="superscript"/>
    </w:rPr>
  </w:style>
  <w:style w:type="paragraph" w:styleId="ListParagraph">
    <w:name w:val="List Paragraph"/>
    <w:basedOn w:val="Normal"/>
    <w:uiPriority w:val="34"/>
    <w:qFormat/>
    <w:rsid w:val="00155AF0"/>
    <w:pPr>
      <w:widowControl/>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3280">
      <w:bodyDiv w:val="1"/>
      <w:marLeft w:val="0"/>
      <w:marRight w:val="0"/>
      <w:marTop w:val="0"/>
      <w:marBottom w:val="0"/>
      <w:divBdr>
        <w:top w:val="none" w:sz="0" w:space="0" w:color="auto"/>
        <w:left w:val="none" w:sz="0" w:space="0" w:color="auto"/>
        <w:bottom w:val="none" w:sz="0" w:space="0" w:color="auto"/>
        <w:right w:val="none" w:sz="0" w:space="0" w:color="auto"/>
      </w:divBdr>
    </w:div>
    <w:div w:id="36200552">
      <w:bodyDiv w:val="1"/>
      <w:marLeft w:val="0"/>
      <w:marRight w:val="0"/>
      <w:marTop w:val="0"/>
      <w:marBottom w:val="0"/>
      <w:divBdr>
        <w:top w:val="none" w:sz="0" w:space="0" w:color="auto"/>
        <w:left w:val="none" w:sz="0" w:space="0" w:color="auto"/>
        <w:bottom w:val="none" w:sz="0" w:space="0" w:color="auto"/>
        <w:right w:val="none" w:sz="0" w:space="0" w:color="auto"/>
      </w:divBdr>
    </w:div>
    <w:div w:id="142704598">
      <w:bodyDiv w:val="1"/>
      <w:marLeft w:val="0"/>
      <w:marRight w:val="0"/>
      <w:marTop w:val="0"/>
      <w:marBottom w:val="0"/>
      <w:divBdr>
        <w:top w:val="none" w:sz="0" w:space="0" w:color="auto"/>
        <w:left w:val="none" w:sz="0" w:space="0" w:color="auto"/>
        <w:bottom w:val="none" w:sz="0" w:space="0" w:color="auto"/>
        <w:right w:val="none" w:sz="0" w:space="0" w:color="auto"/>
      </w:divBdr>
    </w:div>
    <w:div w:id="161513372">
      <w:bodyDiv w:val="1"/>
      <w:marLeft w:val="0"/>
      <w:marRight w:val="0"/>
      <w:marTop w:val="0"/>
      <w:marBottom w:val="0"/>
      <w:divBdr>
        <w:top w:val="none" w:sz="0" w:space="0" w:color="auto"/>
        <w:left w:val="none" w:sz="0" w:space="0" w:color="auto"/>
        <w:bottom w:val="none" w:sz="0" w:space="0" w:color="auto"/>
        <w:right w:val="none" w:sz="0" w:space="0" w:color="auto"/>
      </w:divBdr>
    </w:div>
    <w:div w:id="252251195">
      <w:bodyDiv w:val="1"/>
      <w:marLeft w:val="0"/>
      <w:marRight w:val="0"/>
      <w:marTop w:val="0"/>
      <w:marBottom w:val="0"/>
      <w:divBdr>
        <w:top w:val="none" w:sz="0" w:space="0" w:color="auto"/>
        <w:left w:val="none" w:sz="0" w:space="0" w:color="auto"/>
        <w:bottom w:val="none" w:sz="0" w:space="0" w:color="auto"/>
        <w:right w:val="none" w:sz="0" w:space="0" w:color="auto"/>
      </w:divBdr>
    </w:div>
    <w:div w:id="269363341">
      <w:bodyDiv w:val="1"/>
      <w:marLeft w:val="0"/>
      <w:marRight w:val="0"/>
      <w:marTop w:val="0"/>
      <w:marBottom w:val="0"/>
      <w:divBdr>
        <w:top w:val="none" w:sz="0" w:space="0" w:color="auto"/>
        <w:left w:val="none" w:sz="0" w:space="0" w:color="auto"/>
        <w:bottom w:val="none" w:sz="0" w:space="0" w:color="auto"/>
        <w:right w:val="none" w:sz="0" w:space="0" w:color="auto"/>
      </w:divBdr>
    </w:div>
    <w:div w:id="325910978">
      <w:bodyDiv w:val="1"/>
      <w:marLeft w:val="0"/>
      <w:marRight w:val="0"/>
      <w:marTop w:val="0"/>
      <w:marBottom w:val="0"/>
      <w:divBdr>
        <w:top w:val="none" w:sz="0" w:space="0" w:color="auto"/>
        <w:left w:val="none" w:sz="0" w:space="0" w:color="auto"/>
        <w:bottom w:val="none" w:sz="0" w:space="0" w:color="auto"/>
        <w:right w:val="none" w:sz="0" w:space="0" w:color="auto"/>
      </w:divBdr>
    </w:div>
    <w:div w:id="354312164">
      <w:bodyDiv w:val="1"/>
      <w:marLeft w:val="0"/>
      <w:marRight w:val="0"/>
      <w:marTop w:val="0"/>
      <w:marBottom w:val="0"/>
      <w:divBdr>
        <w:top w:val="none" w:sz="0" w:space="0" w:color="auto"/>
        <w:left w:val="none" w:sz="0" w:space="0" w:color="auto"/>
        <w:bottom w:val="none" w:sz="0" w:space="0" w:color="auto"/>
        <w:right w:val="none" w:sz="0" w:space="0" w:color="auto"/>
      </w:divBdr>
      <w:divsChild>
        <w:div w:id="1970937775">
          <w:marLeft w:val="0"/>
          <w:marRight w:val="0"/>
          <w:marTop w:val="0"/>
          <w:marBottom w:val="0"/>
          <w:divBdr>
            <w:top w:val="none" w:sz="0" w:space="0" w:color="auto"/>
            <w:left w:val="none" w:sz="0" w:space="0" w:color="auto"/>
            <w:bottom w:val="none" w:sz="0" w:space="0" w:color="auto"/>
            <w:right w:val="none" w:sz="0" w:space="0" w:color="auto"/>
          </w:divBdr>
        </w:div>
      </w:divsChild>
    </w:div>
    <w:div w:id="371735297">
      <w:bodyDiv w:val="1"/>
      <w:marLeft w:val="0"/>
      <w:marRight w:val="0"/>
      <w:marTop w:val="0"/>
      <w:marBottom w:val="0"/>
      <w:divBdr>
        <w:top w:val="none" w:sz="0" w:space="0" w:color="auto"/>
        <w:left w:val="none" w:sz="0" w:space="0" w:color="auto"/>
        <w:bottom w:val="none" w:sz="0" w:space="0" w:color="auto"/>
        <w:right w:val="none" w:sz="0" w:space="0" w:color="auto"/>
      </w:divBdr>
    </w:div>
    <w:div w:id="388070518">
      <w:bodyDiv w:val="1"/>
      <w:marLeft w:val="0"/>
      <w:marRight w:val="0"/>
      <w:marTop w:val="0"/>
      <w:marBottom w:val="0"/>
      <w:divBdr>
        <w:top w:val="none" w:sz="0" w:space="0" w:color="auto"/>
        <w:left w:val="none" w:sz="0" w:space="0" w:color="auto"/>
        <w:bottom w:val="none" w:sz="0" w:space="0" w:color="auto"/>
        <w:right w:val="none" w:sz="0" w:space="0" w:color="auto"/>
      </w:divBdr>
    </w:div>
    <w:div w:id="450898404">
      <w:bodyDiv w:val="1"/>
      <w:marLeft w:val="0"/>
      <w:marRight w:val="0"/>
      <w:marTop w:val="0"/>
      <w:marBottom w:val="0"/>
      <w:divBdr>
        <w:top w:val="none" w:sz="0" w:space="0" w:color="auto"/>
        <w:left w:val="none" w:sz="0" w:space="0" w:color="auto"/>
        <w:bottom w:val="none" w:sz="0" w:space="0" w:color="auto"/>
        <w:right w:val="none" w:sz="0" w:space="0" w:color="auto"/>
      </w:divBdr>
    </w:div>
    <w:div w:id="653489081">
      <w:bodyDiv w:val="1"/>
      <w:marLeft w:val="0"/>
      <w:marRight w:val="0"/>
      <w:marTop w:val="0"/>
      <w:marBottom w:val="0"/>
      <w:divBdr>
        <w:top w:val="none" w:sz="0" w:space="0" w:color="auto"/>
        <w:left w:val="none" w:sz="0" w:space="0" w:color="auto"/>
        <w:bottom w:val="none" w:sz="0" w:space="0" w:color="auto"/>
        <w:right w:val="none" w:sz="0" w:space="0" w:color="auto"/>
      </w:divBdr>
    </w:div>
    <w:div w:id="712771401">
      <w:bodyDiv w:val="1"/>
      <w:marLeft w:val="0"/>
      <w:marRight w:val="0"/>
      <w:marTop w:val="0"/>
      <w:marBottom w:val="0"/>
      <w:divBdr>
        <w:top w:val="none" w:sz="0" w:space="0" w:color="auto"/>
        <w:left w:val="none" w:sz="0" w:space="0" w:color="auto"/>
        <w:bottom w:val="none" w:sz="0" w:space="0" w:color="auto"/>
        <w:right w:val="none" w:sz="0" w:space="0" w:color="auto"/>
      </w:divBdr>
    </w:div>
    <w:div w:id="823350267">
      <w:bodyDiv w:val="1"/>
      <w:marLeft w:val="0"/>
      <w:marRight w:val="0"/>
      <w:marTop w:val="0"/>
      <w:marBottom w:val="0"/>
      <w:divBdr>
        <w:top w:val="none" w:sz="0" w:space="0" w:color="auto"/>
        <w:left w:val="none" w:sz="0" w:space="0" w:color="auto"/>
        <w:bottom w:val="none" w:sz="0" w:space="0" w:color="auto"/>
        <w:right w:val="none" w:sz="0" w:space="0" w:color="auto"/>
      </w:divBdr>
    </w:div>
    <w:div w:id="823812190">
      <w:bodyDiv w:val="1"/>
      <w:marLeft w:val="0"/>
      <w:marRight w:val="0"/>
      <w:marTop w:val="0"/>
      <w:marBottom w:val="0"/>
      <w:divBdr>
        <w:top w:val="none" w:sz="0" w:space="0" w:color="auto"/>
        <w:left w:val="none" w:sz="0" w:space="0" w:color="auto"/>
        <w:bottom w:val="none" w:sz="0" w:space="0" w:color="auto"/>
        <w:right w:val="none" w:sz="0" w:space="0" w:color="auto"/>
      </w:divBdr>
    </w:div>
    <w:div w:id="827785770">
      <w:bodyDiv w:val="1"/>
      <w:marLeft w:val="0"/>
      <w:marRight w:val="0"/>
      <w:marTop w:val="0"/>
      <w:marBottom w:val="0"/>
      <w:divBdr>
        <w:top w:val="none" w:sz="0" w:space="0" w:color="auto"/>
        <w:left w:val="none" w:sz="0" w:space="0" w:color="auto"/>
        <w:bottom w:val="none" w:sz="0" w:space="0" w:color="auto"/>
        <w:right w:val="none" w:sz="0" w:space="0" w:color="auto"/>
      </w:divBdr>
    </w:div>
    <w:div w:id="880822886">
      <w:bodyDiv w:val="1"/>
      <w:marLeft w:val="0"/>
      <w:marRight w:val="0"/>
      <w:marTop w:val="0"/>
      <w:marBottom w:val="0"/>
      <w:divBdr>
        <w:top w:val="none" w:sz="0" w:space="0" w:color="auto"/>
        <w:left w:val="none" w:sz="0" w:space="0" w:color="auto"/>
        <w:bottom w:val="none" w:sz="0" w:space="0" w:color="auto"/>
        <w:right w:val="none" w:sz="0" w:space="0" w:color="auto"/>
      </w:divBdr>
    </w:div>
    <w:div w:id="1030380826">
      <w:bodyDiv w:val="1"/>
      <w:marLeft w:val="0"/>
      <w:marRight w:val="0"/>
      <w:marTop w:val="0"/>
      <w:marBottom w:val="0"/>
      <w:divBdr>
        <w:top w:val="none" w:sz="0" w:space="0" w:color="auto"/>
        <w:left w:val="none" w:sz="0" w:space="0" w:color="auto"/>
        <w:bottom w:val="none" w:sz="0" w:space="0" w:color="auto"/>
        <w:right w:val="none" w:sz="0" w:space="0" w:color="auto"/>
      </w:divBdr>
    </w:div>
    <w:div w:id="1239902390">
      <w:bodyDiv w:val="1"/>
      <w:marLeft w:val="0"/>
      <w:marRight w:val="0"/>
      <w:marTop w:val="0"/>
      <w:marBottom w:val="0"/>
      <w:divBdr>
        <w:top w:val="none" w:sz="0" w:space="0" w:color="auto"/>
        <w:left w:val="none" w:sz="0" w:space="0" w:color="auto"/>
        <w:bottom w:val="none" w:sz="0" w:space="0" w:color="auto"/>
        <w:right w:val="none" w:sz="0" w:space="0" w:color="auto"/>
      </w:divBdr>
    </w:div>
    <w:div w:id="1425565171">
      <w:bodyDiv w:val="1"/>
      <w:marLeft w:val="0"/>
      <w:marRight w:val="0"/>
      <w:marTop w:val="0"/>
      <w:marBottom w:val="0"/>
      <w:divBdr>
        <w:top w:val="none" w:sz="0" w:space="0" w:color="auto"/>
        <w:left w:val="none" w:sz="0" w:space="0" w:color="auto"/>
        <w:bottom w:val="none" w:sz="0" w:space="0" w:color="auto"/>
        <w:right w:val="none" w:sz="0" w:space="0" w:color="auto"/>
      </w:divBdr>
    </w:div>
    <w:div w:id="1440491527">
      <w:bodyDiv w:val="1"/>
      <w:marLeft w:val="0"/>
      <w:marRight w:val="0"/>
      <w:marTop w:val="0"/>
      <w:marBottom w:val="0"/>
      <w:divBdr>
        <w:top w:val="none" w:sz="0" w:space="0" w:color="auto"/>
        <w:left w:val="none" w:sz="0" w:space="0" w:color="auto"/>
        <w:bottom w:val="none" w:sz="0" w:space="0" w:color="auto"/>
        <w:right w:val="none" w:sz="0" w:space="0" w:color="auto"/>
      </w:divBdr>
    </w:div>
    <w:div w:id="1754887132">
      <w:bodyDiv w:val="1"/>
      <w:marLeft w:val="0"/>
      <w:marRight w:val="0"/>
      <w:marTop w:val="0"/>
      <w:marBottom w:val="0"/>
      <w:divBdr>
        <w:top w:val="none" w:sz="0" w:space="0" w:color="auto"/>
        <w:left w:val="none" w:sz="0" w:space="0" w:color="auto"/>
        <w:bottom w:val="none" w:sz="0" w:space="0" w:color="auto"/>
        <w:right w:val="none" w:sz="0" w:space="0" w:color="auto"/>
      </w:divBdr>
    </w:div>
    <w:div w:id="1799839047">
      <w:bodyDiv w:val="1"/>
      <w:marLeft w:val="0"/>
      <w:marRight w:val="0"/>
      <w:marTop w:val="0"/>
      <w:marBottom w:val="0"/>
      <w:divBdr>
        <w:top w:val="none" w:sz="0" w:space="0" w:color="auto"/>
        <w:left w:val="none" w:sz="0" w:space="0" w:color="auto"/>
        <w:bottom w:val="none" w:sz="0" w:space="0" w:color="auto"/>
        <w:right w:val="none" w:sz="0" w:space="0" w:color="auto"/>
      </w:divBdr>
    </w:div>
    <w:div w:id="1839924973">
      <w:bodyDiv w:val="1"/>
      <w:marLeft w:val="0"/>
      <w:marRight w:val="0"/>
      <w:marTop w:val="0"/>
      <w:marBottom w:val="0"/>
      <w:divBdr>
        <w:top w:val="none" w:sz="0" w:space="0" w:color="auto"/>
        <w:left w:val="none" w:sz="0" w:space="0" w:color="auto"/>
        <w:bottom w:val="none" w:sz="0" w:space="0" w:color="auto"/>
        <w:right w:val="none" w:sz="0" w:space="0" w:color="auto"/>
      </w:divBdr>
    </w:div>
    <w:div w:id="1880623732">
      <w:bodyDiv w:val="1"/>
      <w:marLeft w:val="0"/>
      <w:marRight w:val="0"/>
      <w:marTop w:val="0"/>
      <w:marBottom w:val="0"/>
      <w:divBdr>
        <w:top w:val="none" w:sz="0" w:space="0" w:color="auto"/>
        <w:left w:val="none" w:sz="0" w:space="0" w:color="auto"/>
        <w:bottom w:val="none" w:sz="0" w:space="0" w:color="auto"/>
        <w:right w:val="none" w:sz="0" w:space="0" w:color="auto"/>
      </w:divBdr>
    </w:div>
    <w:div w:id="1894190719">
      <w:bodyDiv w:val="1"/>
      <w:marLeft w:val="0"/>
      <w:marRight w:val="0"/>
      <w:marTop w:val="0"/>
      <w:marBottom w:val="0"/>
      <w:divBdr>
        <w:top w:val="none" w:sz="0" w:space="0" w:color="auto"/>
        <w:left w:val="none" w:sz="0" w:space="0" w:color="auto"/>
        <w:bottom w:val="none" w:sz="0" w:space="0" w:color="auto"/>
        <w:right w:val="none" w:sz="0" w:space="0" w:color="auto"/>
      </w:divBdr>
    </w:div>
    <w:div w:id="1963919836">
      <w:bodyDiv w:val="1"/>
      <w:marLeft w:val="0"/>
      <w:marRight w:val="0"/>
      <w:marTop w:val="0"/>
      <w:marBottom w:val="0"/>
      <w:divBdr>
        <w:top w:val="none" w:sz="0" w:space="0" w:color="auto"/>
        <w:left w:val="none" w:sz="0" w:space="0" w:color="auto"/>
        <w:bottom w:val="none" w:sz="0" w:space="0" w:color="auto"/>
        <w:right w:val="none" w:sz="0" w:space="0" w:color="auto"/>
      </w:divBdr>
    </w:div>
    <w:div w:id="2119637717">
      <w:bodyDiv w:val="1"/>
      <w:marLeft w:val="0"/>
      <w:marRight w:val="0"/>
      <w:marTop w:val="0"/>
      <w:marBottom w:val="0"/>
      <w:divBdr>
        <w:top w:val="none" w:sz="0" w:space="0" w:color="auto"/>
        <w:left w:val="none" w:sz="0" w:space="0" w:color="auto"/>
        <w:bottom w:val="none" w:sz="0" w:space="0" w:color="auto"/>
        <w:right w:val="none" w:sz="0" w:space="0" w:color="auto"/>
      </w:divBdr>
    </w:div>
    <w:div w:id="2126996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727B2-6083-4460-A61C-33CDBABEE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Microsoft Word - 8-29-12 Submitting Clinical AX _2_.doc</vt:lpstr>
    </vt:vector>
  </TitlesOfParts>
  <Company>Driscoll Childrens Hospital</Company>
  <LinksUpToDate>false</LinksUpToDate>
  <CharactersWithSpaces>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- 8-29-12 Submitting Clinical AX _2_.doc</dc:title>
  <dc:creator>lmora01</dc:creator>
  <cp:lastModifiedBy>Donald Well</cp:lastModifiedBy>
  <cp:revision>4</cp:revision>
  <cp:lastPrinted>2015-03-18T17:39:00Z</cp:lastPrinted>
  <dcterms:created xsi:type="dcterms:W3CDTF">2018-03-14T14:11:00Z</dcterms:created>
  <dcterms:modified xsi:type="dcterms:W3CDTF">2018-03-16T19:36:00Z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2013-07-23T00:00:00Z</vt:filetime>
  </property>
  <property fmtid="{D5CDD505-2E9C-101B-9397-08002B2CF9AE}" pid="3" name="LastSaved">
    <vt:filetime>2013-08-12T00:00:00Z</vt:filetime>
  </property>
</Properties>
</file>