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5D6C" w:rsidRDefault="004718E4">
      <w:pPr>
        <w:spacing w:after="0" w:line="240" w:lineRule="auto"/>
        <w:jc w:val="center"/>
      </w:pPr>
      <w:r>
        <w:rPr>
          <w:rFonts w:ascii="Cambria" w:eastAsia="Cambria" w:hAnsi="Cambria" w:cs="Cambria"/>
          <w:b/>
          <w:color w:val="FF0000"/>
          <w:sz w:val="34"/>
          <w:szCs w:val="34"/>
        </w:rPr>
        <w:t>*** </w:t>
      </w:r>
      <w:r>
        <w:rPr>
          <w:rFonts w:ascii="Cambria" w:eastAsia="Cambria" w:hAnsi="Cambria" w:cs="Cambria"/>
          <w:b/>
          <w:color w:val="FF0000"/>
          <w:sz w:val="34"/>
          <w:szCs w:val="34"/>
          <w:u w:val="single"/>
        </w:rPr>
        <w:t>MEDIA ADVISORY FOR [TODAY or TODAY AND TOMORROW] </w:t>
      </w:r>
      <w:r>
        <w:rPr>
          <w:rFonts w:ascii="Cambria" w:eastAsia="Cambria" w:hAnsi="Cambria" w:cs="Cambria"/>
          <w:b/>
          <w:color w:val="FF0000"/>
          <w:sz w:val="34"/>
          <w:szCs w:val="34"/>
        </w:rPr>
        <w:t>***</w:t>
      </w:r>
    </w:p>
    <w:p w:rsidR="00E95D6C" w:rsidRDefault="004718E4">
      <w:pPr>
        <w:spacing w:after="0" w:line="240" w:lineRule="auto"/>
        <w:jc w:val="center"/>
      </w:pPr>
      <w:r>
        <w:rPr>
          <w:rFonts w:ascii="Cambria" w:eastAsia="Cambria" w:hAnsi="Cambria" w:cs="Cambria"/>
          <w:color w:val="FF0000"/>
          <w:sz w:val="34"/>
          <w:szCs w:val="34"/>
        </w:rPr>
        <w:t>  </w:t>
      </w:r>
    </w:p>
    <w:p w:rsidR="00E95D6C" w:rsidRDefault="004718E4">
      <w:pPr>
        <w:spacing w:after="0" w:line="240" w:lineRule="auto"/>
        <w:jc w:val="center"/>
      </w:pPr>
      <w:r>
        <w:rPr>
          <w:rFonts w:ascii="Cambria" w:eastAsia="Cambria" w:hAnsi="Cambria" w:cs="Cambria"/>
          <w:b/>
          <w:sz w:val="32"/>
          <w:szCs w:val="32"/>
        </w:rPr>
        <w:t>It’s Your Last Chance to Get Covered,</w:t>
      </w:r>
      <w:r>
        <w:rPr>
          <w:rFonts w:ascii="Cambria" w:eastAsia="Cambria" w:hAnsi="Cambria" w:cs="Cambria"/>
          <w:b/>
          <w:color w:val="FF0000"/>
          <w:sz w:val="32"/>
          <w:szCs w:val="32"/>
        </w:rPr>
        <w:t xml:space="preserve"> [CITY]</w:t>
      </w:r>
      <w:r>
        <w:rPr>
          <w:rFonts w:ascii="Cambria" w:eastAsia="Cambria" w:hAnsi="Cambria" w:cs="Cambria"/>
          <w:b/>
          <w:sz w:val="32"/>
          <w:szCs w:val="32"/>
        </w:rPr>
        <w:t>! Events to Help Uninsured Enroll in Coverage Before January 31 Deadline</w:t>
      </w:r>
      <w:r>
        <w:rPr>
          <w:sz w:val="24"/>
          <w:szCs w:val="24"/>
        </w:rPr>
        <w:br/>
      </w:r>
      <w:r>
        <w:rPr>
          <w:rFonts w:ascii="Cambria" w:eastAsia="Cambria" w:hAnsi="Cambria" w:cs="Cambria"/>
          <w:i/>
          <w:sz w:val="20"/>
          <w:szCs w:val="20"/>
        </w:rPr>
        <w:t xml:space="preserve">With deadline looming, event to connect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[CITY]</w:t>
      </w:r>
      <w:r>
        <w:rPr>
          <w:rFonts w:ascii="Cambria" w:eastAsia="Cambria" w:hAnsi="Cambria" w:cs="Cambria"/>
          <w:i/>
          <w:sz w:val="20"/>
          <w:szCs w:val="20"/>
        </w:rPr>
        <w:t xml:space="preserve"> residents with free, in-person enrollment help</w:t>
      </w:r>
    </w:p>
    <w:p w:rsidR="00E95D6C" w:rsidRDefault="004718E4">
      <w:pPr>
        <w:spacing w:after="0" w:line="240" w:lineRule="auto"/>
      </w:pPr>
      <w:r>
        <w:rPr>
          <w:sz w:val="24"/>
          <w:szCs w:val="24"/>
        </w:rPr>
        <w:br/>
      </w:r>
      <w:r>
        <w:rPr>
          <w:rFonts w:ascii="Cambria" w:eastAsia="Cambria" w:hAnsi="Cambria" w:cs="Cambria"/>
          <w:b/>
          <w:color w:val="FF0000"/>
          <w:sz w:val="24"/>
          <w:szCs w:val="24"/>
        </w:rPr>
        <w:t>[CITY, STATE]</w:t>
      </w:r>
      <w:r>
        <w:rPr>
          <w:rFonts w:ascii="Cambria" w:eastAsia="Cambria" w:hAnsi="Cambria" w:cs="Cambria"/>
          <w:b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– </w:t>
      </w:r>
      <w:r>
        <w:rPr>
          <w:rFonts w:ascii="Cambria" w:eastAsia="Cambria" w:hAnsi="Cambria" w:cs="Cambria"/>
          <w:b/>
          <w:color w:val="FF0000"/>
          <w:sz w:val="24"/>
          <w:szCs w:val="24"/>
        </w:rPr>
        <w:t xml:space="preserve">[TODAY or TOMORROW] </w:t>
      </w:r>
      <w:r>
        <w:rPr>
          <w:rFonts w:ascii="Cambria" w:eastAsia="Cambria" w:hAnsi="Cambria" w:cs="Cambria"/>
          <w:b/>
          <w:sz w:val="24"/>
          <w:szCs w:val="24"/>
        </w:rPr>
        <w:t>is the last day of the Affordable Care Act open enrollment period</w:t>
      </w:r>
      <w:r>
        <w:rPr>
          <w:rFonts w:ascii="Cambria" w:eastAsia="Cambria" w:hAnsi="Cambria" w:cs="Cambria"/>
          <w:sz w:val="24"/>
          <w:szCs w:val="24"/>
        </w:rPr>
        <w:t>, and Enroll America and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 [HOST ORGANIZATIONS] </w:t>
      </w:r>
      <w:r>
        <w:rPr>
          <w:rFonts w:ascii="Cambria" w:eastAsia="Cambria" w:hAnsi="Cambria" w:cs="Cambria"/>
          <w:sz w:val="24"/>
          <w:szCs w:val="24"/>
        </w:rPr>
        <w:t xml:space="preserve">are teaming up to offer </w:t>
      </w:r>
      <w:r>
        <w:rPr>
          <w:rFonts w:ascii="Cambria" w:eastAsia="Cambria" w:hAnsi="Cambria" w:cs="Cambria"/>
          <w:color w:val="FF0000"/>
          <w:sz w:val="24"/>
          <w:szCs w:val="24"/>
        </w:rPr>
        <w:t>[CITY]</w:t>
      </w:r>
      <w:r>
        <w:rPr>
          <w:rFonts w:ascii="Cambria" w:eastAsia="Cambria" w:hAnsi="Cambria" w:cs="Cambria"/>
          <w:sz w:val="24"/>
          <w:szCs w:val="24"/>
        </w:rPr>
        <w:t xml:space="preserve"> residents the opportunity to </w:t>
      </w:r>
      <w:r>
        <w:rPr>
          <w:rFonts w:ascii="Cambria" w:eastAsia="Cambria" w:hAnsi="Cambria" w:cs="Cambria"/>
          <w:sz w:val="24"/>
          <w:szCs w:val="24"/>
        </w:rPr>
        <w:t xml:space="preserve">meet with free, in-person enrollment assisters that can help them enroll before the January 31 enrollment deadline. If any uninsured </w:t>
      </w:r>
      <w:r>
        <w:rPr>
          <w:rFonts w:ascii="Cambria" w:eastAsia="Cambria" w:hAnsi="Cambria" w:cs="Cambria"/>
          <w:sz w:val="24"/>
          <w:szCs w:val="24"/>
        </w:rPr>
        <w:t xml:space="preserve">[STATIAN] </w:t>
      </w:r>
      <w:r>
        <w:rPr>
          <w:rFonts w:ascii="Cambria" w:eastAsia="Cambria" w:hAnsi="Cambria" w:cs="Cambria"/>
          <w:sz w:val="24"/>
          <w:szCs w:val="24"/>
        </w:rPr>
        <w:t>does not have coverage after January 31, they will likely face a fine of at least $695 – on top of having to pay out-of-pocket for treatment for the rest of the year.</w:t>
      </w:r>
    </w:p>
    <w:p w:rsidR="00E95D6C" w:rsidRDefault="004718E4">
      <w:p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 </w:t>
      </w:r>
    </w:p>
    <w:p w:rsidR="00E95D6C" w:rsidRDefault="004718E4">
      <w:p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This </w:t>
      </w:r>
      <w:r>
        <w:rPr>
          <w:rFonts w:ascii="Cambria" w:eastAsia="Cambria" w:hAnsi="Cambria" w:cs="Cambria"/>
          <w:sz w:val="24"/>
          <w:szCs w:val="24"/>
        </w:rPr>
        <w:t>Tuesday</w:t>
      </w:r>
      <w:r>
        <w:rPr>
          <w:rFonts w:ascii="Cambria" w:eastAsia="Cambria" w:hAnsi="Cambria" w:cs="Cambria"/>
          <w:sz w:val="24"/>
          <w:szCs w:val="24"/>
        </w:rPr>
        <w:t xml:space="preserve">, January 31, is the final deadline for </w:t>
      </w:r>
      <w:r>
        <w:rPr>
          <w:rFonts w:ascii="Cambria" w:eastAsia="Cambria" w:hAnsi="Cambria" w:cs="Cambria"/>
          <w:color w:val="FF0000"/>
          <w:sz w:val="24"/>
          <w:szCs w:val="24"/>
        </w:rPr>
        <w:t xml:space="preserve">[STATIANS] </w:t>
      </w:r>
      <w:r>
        <w:rPr>
          <w:rFonts w:ascii="Cambria" w:eastAsia="Cambria" w:hAnsi="Cambria" w:cs="Cambria"/>
          <w:sz w:val="24"/>
          <w:szCs w:val="24"/>
        </w:rPr>
        <w:t>to enroll in cover</w:t>
      </w:r>
      <w:r>
        <w:rPr>
          <w:rFonts w:ascii="Cambria" w:eastAsia="Cambria" w:hAnsi="Cambria" w:cs="Cambria"/>
          <w:sz w:val="24"/>
          <w:szCs w:val="24"/>
        </w:rPr>
        <w:t xml:space="preserve">age through the Health Insurance Marketplace during this </w:t>
      </w:r>
      <w:r>
        <w:rPr>
          <w:rFonts w:ascii="Cambria" w:eastAsia="Cambria" w:hAnsi="Cambria" w:cs="Cambria"/>
          <w:sz w:val="24"/>
          <w:szCs w:val="24"/>
        </w:rPr>
        <w:t xml:space="preserve">Affordable Care Act open enrollment period. With just a few days left, the clock is ticking and </w:t>
      </w:r>
      <w:r>
        <w:rPr>
          <w:rFonts w:ascii="Cambria" w:eastAsia="Cambria" w:hAnsi="Cambria" w:cs="Cambria"/>
          <w:sz w:val="24"/>
          <w:szCs w:val="24"/>
        </w:rPr>
        <w:t>[STATIANS]</w:t>
      </w:r>
      <w:r>
        <w:rPr>
          <w:rFonts w:ascii="Cambria" w:eastAsia="Cambria" w:hAnsi="Cambria" w:cs="Cambria"/>
          <w:sz w:val="24"/>
          <w:szCs w:val="24"/>
        </w:rPr>
        <w:t xml:space="preserve">should act now to make sure they have time to shop around, consider their </w:t>
      </w:r>
      <w:r>
        <w:rPr>
          <w:rFonts w:ascii="Cambria" w:eastAsia="Cambria" w:hAnsi="Cambria" w:cs="Cambria"/>
          <w:sz w:val="24"/>
          <w:szCs w:val="24"/>
        </w:rPr>
        <w:t>options, and enroll in the plan that best fits their needs and budget.</w:t>
      </w:r>
    </w:p>
    <w:p w:rsidR="00E95D6C" w:rsidRDefault="00E95D6C">
      <w:pPr>
        <w:spacing w:after="0" w:line="240" w:lineRule="auto"/>
      </w:pPr>
    </w:p>
    <w:p w:rsidR="00E95D6C" w:rsidRDefault="004718E4">
      <w:p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>Consumers interested in meeting with an enrollment assister are asked to bring</w:t>
      </w:r>
      <w:bookmarkStart w:id="0" w:name="_GoBack"/>
      <w:r>
        <w:rPr>
          <w:rFonts w:ascii="Cambria" w:eastAsia="Cambria" w:hAnsi="Cambria" w:cs="Cambria"/>
          <w:sz w:val="24"/>
          <w:szCs w:val="24"/>
        </w:rPr>
        <w:t xml:space="preserve"> the following</w:t>
      </w:r>
      <w:bookmarkEnd w:id="0"/>
      <w:r>
        <w:rPr>
          <w:rFonts w:ascii="Cambria" w:eastAsia="Cambria" w:hAnsi="Cambria" w:cs="Cambria"/>
          <w:sz w:val="24"/>
          <w:szCs w:val="24"/>
        </w:rPr>
        <w:t>: proof of citizenship or immigration status; the birth date and income for all family membe</w:t>
      </w:r>
      <w:r>
        <w:rPr>
          <w:rFonts w:ascii="Cambria" w:eastAsia="Cambria" w:hAnsi="Cambria" w:cs="Cambria"/>
          <w:sz w:val="24"/>
          <w:szCs w:val="24"/>
        </w:rPr>
        <w:t>rs seeking insurance; the last four pay stubs or W-2 forms; and the policy number of any current health insurance plans.</w:t>
      </w:r>
    </w:p>
    <w:p w:rsidR="00E95D6C" w:rsidRDefault="004718E4">
      <w:pPr>
        <w:spacing w:after="0" w:line="240" w:lineRule="auto"/>
      </w:pPr>
      <w:r>
        <w:rPr>
          <w:sz w:val="24"/>
          <w:szCs w:val="24"/>
        </w:rPr>
        <w:t> </w:t>
      </w:r>
    </w:p>
    <w:p w:rsidR="00E95D6C" w:rsidRDefault="004718E4">
      <w:p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Any </w:t>
      </w:r>
      <w:r>
        <w:rPr>
          <w:rFonts w:ascii="Cambria" w:eastAsia="Cambria" w:hAnsi="Cambria" w:cs="Cambria"/>
          <w:color w:val="FF0000"/>
          <w:sz w:val="24"/>
          <w:szCs w:val="24"/>
        </w:rPr>
        <w:t>[STATIAN]</w:t>
      </w:r>
      <w:r>
        <w:rPr>
          <w:rFonts w:ascii="Cambria" w:eastAsia="Cambria" w:hAnsi="Cambria" w:cs="Cambria"/>
          <w:sz w:val="24"/>
          <w:szCs w:val="24"/>
        </w:rPr>
        <w:t xml:space="preserve"> who is uninsured, underinsured, or has questions about their coverage options can log on to </w:t>
      </w:r>
      <w:hyperlink r:id="rId4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www.HealthCare.gov</w:t>
        </w:r>
      </w:hyperlink>
      <w:r>
        <w:rPr>
          <w:rFonts w:ascii="Cambria" w:eastAsia="Cambria" w:hAnsi="Cambria" w:cs="Cambria"/>
          <w:sz w:val="24"/>
          <w:szCs w:val="24"/>
        </w:rPr>
        <w:t xml:space="preserve"> or schedule an appointment with a free, in-person enrollment assister by visiting </w:t>
      </w:r>
      <w:hyperlink r:id="rId5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www.GetCoveredAmerica.org/Connector</w:t>
        </w:r>
      </w:hyperlink>
      <w:r>
        <w:rPr>
          <w:rFonts w:ascii="Cambria" w:eastAsia="Cambria" w:hAnsi="Cambria" w:cs="Cambria"/>
          <w:sz w:val="24"/>
          <w:szCs w:val="24"/>
        </w:rPr>
        <w:t>.</w:t>
      </w:r>
    </w:p>
    <w:p w:rsidR="00E95D6C" w:rsidRDefault="004718E4">
      <w:pPr>
        <w:spacing w:after="0" w:line="240" w:lineRule="auto"/>
      </w:pPr>
      <w:r>
        <w:rPr>
          <w:sz w:val="24"/>
          <w:szCs w:val="24"/>
        </w:rPr>
        <w:t> </w:t>
      </w:r>
    </w:p>
    <w:p w:rsidR="00E95D6C" w:rsidRDefault="004718E4">
      <w:pPr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>The</w:t>
      </w:r>
      <w:r>
        <w:rPr>
          <w:rFonts w:ascii="Cambria" w:eastAsia="Cambria" w:hAnsi="Cambria" w:cs="Cambria"/>
          <w:sz w:val="24"/>
          <w:szCs w:val="24"/>
        </w:rPr>
        <w:t> </w:t>
      </w:r>
      <w:r>
        <w:rPr>
          <w:rFonts w:ascii="Cambria" w:eastAsia="Cambria" w:hAnsi="Cambria" w:cs="Cambria"/>
          <w:b/>
          <w:sz w:val="24"/>
          <w:szCs w:val="24"/>
        </w:rPr>
        <w:t>event i</w:t>
      </w:r>
      <w:r>
        <w:rPr>
          <w:rFonts w:ascii="Cambria" w:eastAsia="Cambria" w:hAnsi="Cambria" w:cs="Cambria"/>
          <w:b/>
          <w:sz w:val="24"/>
          <w:szCs w:val="24"/>
        </w:rPr>
        <w:t>s open to the public and the media is encouraged to attend.</w:t>
      </w:r>
      <w:r>
        <w:rPr>
          <w:sz w:val="24"/>
          <w:szCs w:val="24"/>
        </w:rPr>
        <w:br/>
        <w:t> </w:t>
      </w:r>
    </w:p>
    <w:p w:rsidR="00E95D6C" w:rsidRDefault="004718E4">
      <w:pPr>
        <w:spacing w:after="0" w:line="240" w:lineRule="auto"/>
        <w:jc w:val="center"/>
      </w:pPr>
      <w:r>
        <w:rPr>
          <w:sz w:val="24"/>
          <w:szCs w:val="24"/>
        </w:rPr>
        <w:br/>
      </w:r>
      <w:r>
        <w:rPr>
          <w:rFonts w:ascii="Cambria" w:eastAsia="Cambria" w:hAnsi="Cambria" w:cs="Cambria"/>
          <w:b/>
          <w:color w:val="FF0000"/>
          <w:sz w:val="24"/>
          <w:szCs w:val="24"/>
        </w:rPr>
        <w:t xml:space="preserve">**** To RSVP for the event, please email </w:t>
      </w:r>
      <w:hyperlink r:id="rId6">
        <w:r>
          <w:rPr>
            <w:rFonts w:ascii="Cambria" w:eastAsia="Cambria" w:hAnsi="Cambria" w:cs="Cambria"/>
            <w:b/>
            <w:color w:val="FF0000"/>
            <w:sz w:val="24"/>
            <w:szCs w:val="24"/>
          </w:rPr>
          <w:t>[EMAIL</w:t>
        </w:r>
      </w:hyperlink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>ADDRESS]</w:t>
      </w:r>
      <w:r>
        <w:rPr>
          <w:rFonts w:ascii="Cambria" w:eastAsia="Cambria" w:hAnsi="Cambria" w:cs="Cambria"/>
          <w:b/>
          <w:color w:val="FF0000"/>
          <w:sz w:val="24"/>
          <w:szCs w:val="24"/>
        </w:rPr>
        <w:t>*</w:t>
      </w:r>
      <w:proofErr w:type="gramEnd"/>
      <w:r>
        <w:rPr>
          <w:rFonts w:ascii="Cambria" w:eastAsia="Cambria" w:hAnsi="Cambria" w:cs="Cambria"/>
          <w:b/>
          <w:color w:val="FF0000"/>
          <w:sz w:val="24"/>
          <w:szCs w:val="24"/>
        </w:rPr>
        <w:t>***</w:t>
      </w:r>
    </w:p>
    <w:p w:rsidR="00E95D6C" w:rsidRDefault="004718E4">
      <w:pPr>
        <w:spacing w:after="0" w:line="240" w:lineRule="auto"/>
      </w:pPr>
      <w:bookmarkStart w:id="1" w:name="_gjdgxs" w:colFirst="0" w:colLast="0"/>
      <w:bookmarkEnd w:id="1"/>
      <w:r>
        <w:rPr>
          <w:sz w:val="24"/>
          <w:szCs w:val="24"/>
        </w:rPr>
        <w:br/>
      </w:r>
      <w:r>
        <w:rPr>
          <w:rFonts w:ascii="Arial" w:eastAsia="Arial" w:hAnsi="Arial" w:cs="Arial"/>
          <w:b/>
          <w:color w:val="FF0000"/>
          <w:sz w:val="21"/>
          <w:szCs w:val="21"/>
        </w:rPr>
        <w:t>[DATE]</w:t>
      </w:r>
      <w:r>
        <w:rPr>
          <w:rFonts w:ascii="Arial" w:eastAsia="Arial" w:hAnsi="Arial" w:cs="Arial"/>
          <w:color w:val="FF0000"/>
          <w:sz w:val="21"/>
          <w:szCs w:val="21"/>
        </w:rPr>
        <w:t> </w:t>
      </w:r>
      <w:r>
        <w:rPr>
          <w:rFonts w:ascii="Arial" w:eastAsia="Arial" w:hAnsi="Arial" w:cs="Arial"/>
          <w:color w:val="505050"/>
          <w:sz w:val="21"/>
          <w:szCs w:val="21"/>
        </w:rPr>
        <w:br/>
      </w:r>
      <w:r>
        <w:rPr>
          <w:rFonts w:ascii="Arial" w:eastAsia="Arial" w:hAnsi="Arial" w:cs="Arial"/>
          <w:color w:val="505050"/>
          <w:sz w:val="21"/>
          <w:szCs w:val="21"/>
        </w:rPr>
        <w:br/>
      </w:r>
      <w:r>
        <w:rPr>
          <w:rFonts w:ascii="Arial" w:eastAsia="Arial" w:hAnsi="Arial" w:cs="Arial"/>
          <w:b/>
          <w:color w:val="505050"/>
          <w:sz w:val="21"/>
          <w:szCs w:val="21"/>
        </w:rPr>
        <w:t xml:space="preserve">What: </w:t>
      </w:r>
      <w:r>
        <w:rPr>
          <w:rFonts w:ascii="Arial" w:eastAsia="Arial" w:hAnsi="Arial" w:cs="Arial"/>
          <w:b/>
          <w:color w:val="FF0000"/>
          <w:sz w:val="21"/>
          <w:szCs w:val="21"/>
        </w:rPr>
        <w:t>[NAME OF EVENT]</w:t>
      </w:r>
      <w:r>
        <w:rPr>
          <w:rFonts w:ascii="Arial" w:eastAsia="Arial" w:hAnsi="Arial" w:cs="Arial"/>
          <w:b/>
          <w:color w:val="505050"/>
          <w:sz w:val="21"/>
          <w:szCs w:val="21"/>
        </w:rPr>
        <w:t> </w:t>
      </w:r>
      <w:r>
        <w:rPr>
          <w:rFonts w:ascii="Arial" w:eastAsia="Arial" w:hAnsi="Arial" w:cs="Arial"/>
          <w:color w:val="505050"/>
          <w:sz w:val="21"/>
          <w:szCs w:val="21"/>
        </w:rPr>
        <w:br/>
      </w:r>
      <w:r>
        <w:rPr>
          <w:rFonts w:ascii="Arial" w:eastAsia="Arial" w:hAnsi="Arial" w:cs="Arial"/>
          <w:color w:val="505050"/>
          <w:sz w:val="21"/>
          <w:szCs w:val="21"/>
        </w:rPr>
        <w:br/>
      </w:r>
      <w:r>
        <w:rPr>
          <w:rFonts w:ascii="Arial" w:eastAsia="Arial" w:hAnsi="Arial" w:cs="Arial"/>
          <w:b/>
          <w:color w:val="505050"/>
          <w:sz w:val="21"/>
          <w:szCs w:val="21"/>
        </w:rPr>
        <w:t>Where:</w:t>
      </w:r>
      <w:r>
        <w:rPr>
          <w:rFonts w:ascii="Arial" w:eastAsia="Arial" w:hAnsi="Arial" w:cs="Arial"/>
          <w:color w:val="505050"/>
          <w:sz w:val="21"/>
          <w:szCs w:val="21"/>
        </w:rPr>
        <w:t> </w:t>
      </w:r>
      <w:r>
        <w:rPr>
          <w:rFonts w:ascii="Arial" w:eastAsia="Arial" w:hAnsi="Arial" w:cs="Arial"/>
          <w:color w:val="FF0000"/>
          <w:sz w:val="21"/>
          <w:szCs w:val="21"/>
        </w:rPr>
        <w:t>[LOCATION]</w:t>
      </w:r>
      <w:r>
        <w:rPr>
          <w:rFonts w:ascii="Arial" w:eastAsia="Arial" w:hAnsi="Arial" w:cs="Arial"/>
          <w:color w:val="505050"/>
          <w:sz w:val="21"/>
          <w:szCs w:val="21"/>
        </w:rPr>
        <w:br/>
      </w:r>
      <w:r>
        <w:rPr>
          <w:rFonts w:ascii="Arial" w:eastAsia="Arial" w:hAnsi="Arial" w:cs="Arial"/>
          <w:color w:val="505050"/>
          <w:sz w:val="21"/>
          <w:szCs w:val="21"/>
        </w:rPr>
        <w:br/>
      </w:r>
      <w:r>
        <w:rPr>
          <w:rFonts w:ascii="Arial" w:eastAsia="Arial" w:hAnsi="Arial" w:cs="Arial"/>
          <w:b/>
          <w:color w:val="505050"/>
          <w:sz w:val="21"/>
          <w:szCs w:val="21"/>
        </w:rPr>
        <w:t>When:</w:t>
      </w:r>
      <w:r>
        <w:rPr>
          <w:rFonts w:ascii="Arial" w:eastAsia="Arial" w:hAnsi="Arial" w:cs="Arial"/>
          <w:color w:val="505050"/>
          <w:sz w:val="21"/>
          <w:szCs w:val="21"/>
        </w:rPr>
        <w:t> </w:t>
      </w:r>
      <w:r>
        <w:rPr>
          <w:rFonts w:ascii="Arial" w:eastAsia="Arial" w:hAnsi="Arial" w:cs="Arial"/>
          <w:color w:val="FF0000"/>
          <w:sz w:val="21"/>
          <w:szCs w:val="21"/>
        </w:rPr>
        <w:t>[START TIME – END TIME]</w:t>
      </w:r>
      <w:r>
        <w:rPr>
          <w:rFonts w:ascii="Arial" w:eastAsia="Arial" w:hAnsi="Arial" w:cs="Arial"/>
          <w:color w:val="505050"/>
          <w:sz w:val="21"/>
          <w:szCs w:val="21"/>
        </w:rPr>
        <w:br/>
      </w:r>
      <w:r>
        <w:rPr>
          <w:rFonts w:ascii="Arial" w:eastAsia="Arial" w:hAnsi="Arial" w:cs="Arial"/>
          <w:color w:val="505050"/>
          <w:sz w:val="21"/>
          <w:szCs w:val="21"/>
        </w:rPr>
        <w:br/>
      </w:r>
      <w:r>
        <w:rPr>
          <w:rFonts w:ascii="Arial" w:eastAsia="Arial" w:hAnsi="Arial" w:cs="Arial"/>
          <w:b/>
          <w:color w:val="505050"/>
          <w:sz w:val="21"/>
          <w:szCs w:val="21"/>
        </w:rPr>
        <w:t>Who:</w:t>
      </w:r>
      <w:r>
        <w:rPr>
          <w:rFonts w:ascii="Arial" w:eastAsia="Arial" w:hAnsi="Arial" w:cs="Arial"/>
          <w:b/>
          <w:color w:val="FF0000"/>
          <w:sz w:val="21"/>
          <w:szCs w:val="21"/>
        </w:rPr>
        <w:t> </w:t>
      </w:r>
      <w:r>
        <w:rPr>
          <w:rFonts w:ascii="Arial" w:eastAsia="Arial" w:hAnsi="Arial" w:cs="Arial"/>
          <w:color w:val="FF0000"/>
          <w:sz w:val="21"/>
          <w:szCs w:val="21"/>
        </w:rPr>
        <w:t>[HOST ORGANIZATIONS]</w:t>
      </w:r>
      <w:r>
        <w:rPr>
          <w:rFonts w:ascii="Arial" w:eastAsia="Arial" w:hAnsi="Arial" w:cs="Arial"/>
          <w:color w:val="505050"/>
          <w:sz w:val="21"/>
          <w:szCs w:val="21"/>
        </w:rPr>
        <w:br/>
        <w:t> </w:t>
      </w:r>
      <w:r>
        <w:rPr>
          <w:rFonts w:ascii="Arial" w:eastAsia="Arial" w:hAnsi="Arial" w:cs="Arial"/>
          <w:color w:val="505050"/>
          <w:sz w:val="21"/>
          <w:szCs w:val="21"/>
        </w:rPr>
        <w:br/>
      </w:r>
      <w:r>
        <w:rPr>
          <w:rFonts w:ascii="Arial" w:eastAsia="Arial" w:hAnsi="Arial" w:cs="Arial"/>
          <w:b/>
          <w:color w:val="505050"/>
          <w:sz w:val="21"/>
          <w:szCs w:val="21"/>
        </w:rPr>
        <w:t>LOCAL CONTACT</w:t>
      </w:r>
      <w:r>
        <w:rPr>
          <w:rFonts w:ascii="Arial" w:eastAsia="Arial" w:hAnsi="Arial" w:cs="Arial"/>
          <w:color w:val="505050"/>
          <w:sz w:val="21"/>
          <w:szCs w:val="21"/>
        </w:rPr>
        <w:t xml:space="preserve">: </w:t>
      </w:r>
      <w:r>
        <w:rPr>
          <w:rFonts w:ascii="Arial" w:eastAsia="Arial" w:hAnsi="Arial" w:cs="Arial"/>
          <w:color w:val="FF0000"/>
          <w:sz w:val="21"/>
          <w:szCs w:val="21"/>
        </w:rPr>
        <w:t>[NAME, NUMBER]</w:t>
      </w:r>
    </w:p>
    <w:sectPr w:rsidR="00E95D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C"/>
    <w:rsid w:val="004718E4"/>
    <w:rsid w:val="009D33CD"/>
    <w:rsid w:val="00E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837E"/>
  <w15:docId w15:val="{A6495C93-0D65-42B1-9135-C67C3AE0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iller@enrollamerica.org" TargetMode="External"/><Relationship Id="rId5" Type="http://schemas.openxmlformats.org/officeDocument/2006/relationships/hyperlink" Target="http://www.getcoveredamerica.org/Connector" TargetMode="External"/><Relationship Id="rId4" Type="http://schemas.openxmlformats.org/officeDocument/2006/relationships/hyperlink" Target="http://www.healthc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EnrollAmerica</dc:creator>
  <cp:lastModifiedBy>EnrollAmerica</cp:lastModifiedBy>
  <cp:revision>3</cp:revision>
  <dcterms:created xsi:type="dcterms:W3CDTF">2017-01-23T16:36:00Z</dcterms:created>
  <dcterms:modified xsi:type="dcterms:W3CDTF">2017-01-23T16:37:00Z</dcterms:modified>
</cp:coreProperties>
</file>