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712" w:rsidRDefault="00874D7A" w:rsidP="00874D7A">
      <w:pPr>
        <w:jc w:val="center"/>
        <w:rPr>
          <w:rFonts w:ascii="Times New Roman" w:hAnsi="Times New Roman" w:cs="Times New Roman"/>
          <w:sz w:val="28"/>
          <w:szCs w:val="28"/>
        </w:rPr>
      </w:pPr>
      <w:r w:rsidRPr="00874D7A">
        <w:rPr>
          <w:rFonts w:ascii="Times New Roman" w:hAnsi="Times New Roman" w:cs="Times New Roman"/>
          <w:sz w:val="28"/>
          <w:szCs w:val="28"/>
        </w:rPr>
        <w:t>2017 Application Cycle – Question Submission Form</w:t>
      </w:r>
    </w:p>
    <w:p w:rsidR="007519B0" w:rsidRDefault="00874D7A" w:rsidP="00874D7A">
      <w:pPr>
        <w:rPr>
          <w:rFonts w:ascii="Times New Roman" w:hAnsi="Times New Roman" w:cs="Times New Roman"/>
          <w:i/>
          <w:iCs/>
        </w:rPr>
      </w:pPr>
      <w:r w:rsidRPr="00874D7A">
        <w:rPr>
          <w:rFonts w:ascii="Times New Roman" w:hAnsi="Times New Roman" w:cs="Times New Roman"/>
          <w:i/>
          <w:iCs/>
        </w:rPr>
        <w:t xml:space="preserve">AHFA will host the HOME/Housing Credit Application Workshop on January 26, 2017.  </w:t>
      </w:r>
      <w:r w:rsidR="00CE0494">
        <w:rPr>
          <w:rFonts w:ascii="Times New Roman" w:hAnsi="Times New Roman" w:cs="Times New Roman"/>
          <w:i/>
          <w:iCs/>
        </w:rPr>
        <w:t>We</w:t>
      </w:r>
      <w:r w:rsidRPr="00874D7A">
        <w:rPr>
          <w:rFonts w:ascii="Times New Roman" w:hAnsi="Times New Roman" w:cs="Times New Roman"/>
          <w:i/>
          <w:iCs/>
        </w:rPr>
        <w:t xml:space="preserve"> will </w:t>
      </w:r>
      <w:r w:rsidR="006C25EB">
        <w:rPr>
          <w:rFonts w:ascii="Times New Roman" w:hAnsi="Times New Roman" w:cs="Times New Roman"/>
          <w:i/>
          <w:iCs/>
        </w:rPr>
        <w:t xml:space="preserve">only </w:t>
      </w:r>
      <w:r>
        <w:rPr>
          <w:rFonts w:ascii="Times New Roman" w:hAnsi="Times New Roman" w:cs="Times New Roman"/>
          <w:i/>
          <w:iCs/>
        </w:rPr>
        <w:t>receive</w:t>
      </w:r>
      <w:r w:rsidRPr="00874D7A">
        <w:rPr>
          <w:rFonts w:ascii="Times New Roman" w:hAnsi="Times New Roman" w:cs="Times New Roman"/>
          <w:i/>
          <w:iCs/>
        </w:rPr>
        <w:t xml:space="preserve"> application</w:t>
      </w:r>
      <w:r>
        <w:rPr>
          <w:rFonts w:ascii="Times New Roman" w:hAnsi="Times New Roman" w:cs="Times New Roman"/>
          <w:i/>
          <w:iCs/>
        </w:rPr>
        <w:t>-</w:t>
      </w:r>
      <w:r w:rsidRPr="00874D7A">
        <w:rPr>
          <w:rFonts w:ascii="Times New Roman" w:hAnsi="Times New Roman" w:cs="Times New Roman"/>
          <w:i/>
          <w:iCs/>
        </w:rPr>
        <w:t xml:space="preserve">specific questions </w:t>
      </w:r>
      <w:r w:rsidR="006C25EB" w:rsidRPr="006C25EB">
        <w:rPr>
          <w:rFonts w:ascii="Times New Roman" w:hAnsi="Times New Roman" w:cs="Times New Roman"/>
          <w:i/>
          <w:iCs/>
          <w:u w:val="single"/>
        </w:rPr>
        <w:t>in writing</w:t>
      </w:r>
      <w:r w:rsidR="006C25EB">
        <w:rPr>
          <w:rFonts w:ascii="Times New Roman" w:hAnsi="Times New Roman" w:cs="Times New Roman"/>
          <w:i/>
          <w:iCs/>
        </w:rPr>
        <w:t xml:space="preserve">, </w:t>
      </w:r>
      <w:r w:rsidR="007519B0">
        <w:rPr>
          <w:rFonts w:ascii="Times New Roman" w:hAnsi="Times New Roman" w:cs="Times New Roman"/>
          <w:i/>
          <w:iCs/>
        </w:rPr>
        <w:t xml:space="preserve">using </w:t>
      </w:r>
      <w:r w:rsidR="007519B0" w:rsidRPr="006C25EB">
        <w:rPr>
          <w:rFonts w:ascii="Times New Roman" w:hAnsi="Times New Roman" w:cs="Times New Roman"/>
          <w:i/>
          <w:iCs/>
          <w:u w:val="single"/>
        </w:rPr>
        <w:t>this form</w:t>
      </w:r>
      <w:r w:rsidR="007519B0">
        <w:rPr>
          <w:rFonts w:ascii="Times New Roman" w:hAnsi="Times New Roman" w:cs="Times New Roman"/>
          <w:i/>
          <w:iCs/>
        </w:rPr>
        <w:t xml:space="preserve">, </w:t>
      </w:r>
      <w:r w:rsidRPr="00874D7A">
        <w:rPr>
          <w:rFonts w:ascii="Times New Roman" w:hAnsi="Times New Roman" w:cs="Times New Roman"/>
          <w:i/>
          <w:iCs/>
        </w:rPr>
        <w:t>until</w:t>
      </w:r>
      <w:r w:rsidR="007519B0">
        <w:rPr>
          <w:rFonts w:ascii="Times New Roman" w:hAnsi="Times New Roman" w:cs="Times New Roman"/>
          <w:i/>
          <w:iCs/>
        </w:rPr>
        <w:t xml:space="preserve"> 5 p.m. CST on </w:t>
      </w:r>
      <w:r>
        <w:rPr>
          <w:rFonts w:ascii="Times New Roman" w:hAnsi="Times New Roman" w:cs="Times New Roman"/>
          <w:i/>
          <w:iCs/>
        </w:rPr>
        <w:t>Friday, January 27, 2017</w:t>
      </w:r>
      <w:r w:rsidR="007519B0">
        <w:rPr>
          <w:rFonts w:ascii="Times New Roman" w:hAnsi="Times New Roman" w:cs="Times New Roman"/>
          <w:i/>
          <w:iCs/>
        </w:rPr>
        <w:t>.</w:t>
      </w:r>
      <w:r w:rsidRPr="00874D7A">
        <w:rPr>
          <w:rFonts w:ascii="Times New Roman" w:hAnsi="Times New Roman" w:cs="Times New Roman"/>
          <w:i/>
          <w:iCs/>
        </w:rPr>
        <w:t> </w:t>
      </w:r>
      <w:r w:rsidR="007519B0">
        <w:rPr>
          <w:rFonts w:ascii="Times New Roman" w:hAnsi="Times New Roman" w:cs="Times New Roman"/>
          <w:i/>
          <w:iCs/>
        </w:rPr>
        <w:t xml:space="preserve"> </w:t>
      </w:r>
    </w:p>
    <w:p w:rsidR="00390587" w:rsidRDefault="00874D7A" w:rsidP="00874D7A">
      <w:pPr>
        <w:rPr>
          <w:rFonts w:ascii="Times New Roman" w:hAnsi="Times New Roman" w:cs="Times New Roman"/>
          <w:i/>
          <w:iCs/>
        </w:rPr>
      </w:pPr>
      <w:r w:rsidRPr="00874D7A">
        <w:rPr>
          <w:rFonts w:ascii="Times New Roman" w:hAnsi="Times New Roman" w:cs="Times New Roman"/>
          <w:i/>
          <w:iCs/>
        </w:rPr>
        <w:t>Please recall that all 2017 application</w:t>
      </w:r>
      <w:r w:rsidR="007519B0">
        <w:rPr>
          <w:rFonts w:ascii="Times New Roman" w:hAnsi="Times New Roman" w:cs="Times New Roman"/>
          <w:i/>
          <w:iCs/>
        </w:rPr>
        <w:t>-</w:t>
      </w:r>
      <w:r w:rsidRPr="00874D7A">
        <w:rPr>
          <w:rFonts w:ascii="Times New Roman" w:hAnsi="Times New Roman" w:cs="Times New Roman"/>
          <w:i/>
          <w:iCs/>
        </w:rPr>
        <w:t xml:space="preserve"> related forms were posted to our website for your review</w:t>
      </w:r>
      <w:r w:rsidR="006C25EB">
        <w:rPr>
          <w:rFonts w:ascii="Times New Roman" w:hAnsi="Times New Roman" w:cs="Times New Roman"/>
          <w:i/>
          <w:iCs/>
        </w:rPr>
        <w:t xml:space="preserve"> and input</w:t>
      </w:r>
      <w:r w:rsidRPr="00874D7A">
        <w:rPr>
          <w:rFonts w:ascii="Times New Roman" w:hAnsi="Times New Roman" w:cs="Times New Roman"/>
          <w:i/>
          <w:iCs/>
        </w:rPr>
        <w:t xml:space="preserve"> during the</w:t>
      </w:r>
      <w:r w:rsidR="007519B0">
        <w:rPr>
          <w:rFonts w:ascii="Times New Roman" w:hAnsi="Times New Roman" w:cs="Times New Roman"/>
          <w:i/>
          <w:iCs/>
        </w:rPr>
        <w:t xml:space="preserve"> Draft HOME Action Plan and Housing Credit Qualified Allocation Plan </w:t>
      </w:r>
      <w:r w:rsidRPr="00874D7A">
        <w:rPr>
          <w:rFonts w:ascii="Times New Roman" w:hAnsi="Times New Roman" w:cs="Times New Roman"/>
          <w:i/>
          <w:iCs/>
        </w:rPr>
        <w:t>th</w:t>
      </w:r>
      <w:r w:rsidR="007519B0">
        <w:rPr>
          <w:rFonts w:ascii="Times New Roman" w:hAnsi="Times New Roman" w:cs="Times New Roman"/>
          <w:i/>
          <w:iCs/>
        </w:rPr>
        <w:t xml:space="preserve">irty (30) day commenting period, </w:t>
      </w:r>
      <w:r w:rsidRPr="00874D7A">
        <w:rPr>
          <w:rFonts w:ascii="Times New Roman" w:hAnsi="Times New Roman" w:cs="Times New Roman"/>
          <w:i/>
          <w:iCs/>
        </w:rPr>
        <w:t xml:space="preserve">which ended November 10, 2016.  </w:t>
      </w:r>
    </w:p>
    <w:p w:rsidR="00874D7A" w:rsidRPr="00874D7A" w:rsidRDefault="00874D7A" w:rsidP="00874D7A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Please complete</w:t>
      </w:r>
      <w:r w:rsidR="007519B0">
        <w:rPr>
          <w:rFonts w:ascii="Times New Roman" w:hAnsi="Times New Roman" w:cs="Times New Roman"/>
          <w:i/>
          <w:iCs/>
        </w:rPr>
        <w:t xml:space="preserve"> and submit</w:t>
      </w:r>
      <w:r>
        <w:rPr>
          <w:rFonts w:ascii="Times New Roman" w:hAnsi="Times New Roman" w:cs="Times New Roman"/>
          <w:i/>
          <w:iCs/>
        </w:rPr>
        <w:t xml:space="preserve"> this form to us</w:t>
      </w:r>
      <w:r w:rsidR="00390587">
        <w:rPr>
          <w:rFonts w:ascii="Times New Roman" w:hAnsi="Times New Roman" w:cs="Times New Roman"/>
          <w:i/>
          <w:iCs/>
        </w:rPr>
        <w:t xml:space="preserve"> </w:t>
      </w:r>
      <w:r w:rsidR="006C25EB">
        <w:rPr>
          <w:rFonts w:ascii="Times New Roman" w:hAnsi="Times New Roman" w:cs="Times New Roman"/>
          <w:i/>
          <w:iCs/>
        </w:rPr>
        <w:t>in advance of the Workshop</w:t>
      </w:r>
      <w:r w:rsidR="002D4C93">
        <w:rPr>
          <w:rFonts w:ascii="Times New Roman" w:hAnsi="Times New Roman" w:cs="Times New Roman"/>
          <w:i/>
          <w:iCs/>
        </w:rPr>
        <w:t>, to assist us in tailoring the presentation and addressing your questions. Y</w:t>
      </w:r>
      <w:r w:rsidR="007519B0">
        <w:rPr>
          <w:rFonts w:ascii="Times New Roman" w:hAnsi="Times New Roman" w:cs="Times New Roman"/>
          <w:i/>
          <w:iCs/>
        </w:rPr>
        <w:t>ou may</w:t>
      </w:r>
      <w:r w:rsidR="002D4C93">
        <w:rPr>
          <w:rFonts w:ascii="Times New Roman" w:hAnsi="Times New Roman" w:cs="Times New Roman"/>
          <w:i/>
          <w:iCs/>
        </w:rPr>
        <w:t xml:space="preserve"> also</w:t>
      </w:r>
      <w:r w:rsidR="00390587">
        <w:rPr>
          <w:rFonts w:ascii="Times New Roman" w:hAnsi="Times New Roman" w:cs="Times New Roman"/>
          <w:i/>
          <w:iCs/>
        </w:rPr>
        <w:t xml:space="preserve"> email </w:t>
      </w:r>
      <w:r w:rsidR="007519B0">
        <w:rPr>
          <w:rFonts w:ascii="Times New Roman" w:hAnsi="Times New Roman" w:cs="Times New Roman"/>
          <w:i/>
          <w:iCs/>
        </w:rPr>
        <w:t xml:space="preserve">it </w:t>
      </w:r>
      <w:r w:rsidR="00390587">
        <w:rPr>
          <w:rFonts w:ascii="Times New Roman" w:hAnsi="Times New Roman" w:cs="Times New Roman"/>
          <w:i/>
          <w:iCs/>
        </w:rPr>
        <w:t xml:space="preserve">to </w:t>
      </w:r>
      <w:hyperlink r:id="rId5" w:history="1">
        <w:r w:rsidR="00390587" w:rsidRPr="00D21E2E">
          <w:rPr>
            <w:rStyle w:val="Hyperlink"/>
            <w:rFonts w:ascii="Times New Roman" w:hAnsi="Times New Roman" w:cs="Times New Roman"/>
            <w:i/>
            <w:iCs/>
          </w:rPr>
          <w:t>ahfa.mf.application@ahfa.com</w:t>
        </w:r>
      </w:hyperlink>
      <w:r w:rsidR="00390587">
        <w:rPr>
          <w:rFonts w:ascii="Times New Roman" w:hAnsi="Times New Roman" w:cs="Times New Roman"/>
          <w:i/>
          <w:iCs/>
        </w:rPr>
        <w:t xml:space="preserve">, by </w:t>
      </w:r>
      <w:r w:rsidR="007519B0">
        <w:rPr>
          <w:rFonts w:ascii="Times New Roman" w:hAnsi="Times New Roman" w:cs="Times New Roman"/>
          <w:i/>
          <w:iCs/>
        </w:rPr>
        <w:t xml:space="preserve">5 p.m. CST on </w:t>
      </w:r>
      <w:r w:rsidR="00390587">
        <w:rPr>
          <w:rFonts w:ascii="Times New Roman" w:hAnsi="Times New Roman" w:cs="Times New Roman"/>
          <w:i/>
          <w:iCs/>
        </w:rPr>
        <w:t xml:space="preserve">January 27, 2017.   Please visit </w:t>
      </w:r>
      <w:r w:rsidR="00CE0494">
        <w:rPr>
          <w:rFonts w:ascii="Times New Roman" w:hAnsi="Times New Roman" w:cs="Times New Roman"/>
          <w:i/>
          <w:iCs/>
        </w:rPr>
        <w:t xml:space="preserve">Developer FAQs on </w:t>
      </w:r>
      <w:r w:rsidR="00390587">
        <w:rPr>
          <w:rFonts w:ascii="Times New Roman" w:hAnsi="Times New Roman" w:cs="Times New Roman"/>
          <w:i/>
          <w:iCs/>
        </w:rPr>
        <w:t xml:space="preserve">our website at </w:t>
      </w:r>
      <w:hyperlink r:id="rId6" w:history="1">
        <w:r w:rsidR="00390587" w:rsidRPr="00D21E2E">
          <w:rPr>
            <w:rStyle w:val="Hyperlink"/>
            <w:rFonts w:ascii="Times New Roman" w:hAnsi="Times New Roman" w:cs="Times New Roman"/>
            <w:i/>
            <w:iCs/>
          </w:rPr>
          <w:t>www.AHFA.com</w:t>
        </w:r>
      </w:hyperlink>
      <w:r w:rsidR="00390587">
        <w:rPr>
          <w:rFonts w:ascii="Times New Roman" w:hAnsi="Times New Roman" w:cs="Times New Roman"/>
          <w:i/>
          <w:iCs/>
        </w:rPr>
        <w:t xml:space="preserve">  for a list of </w:t>
      </w:r>
      <w:r w:rsidRPr="00390587">
        <w:rPr>
          <w:rFonts w:ascii="Times New Roman" w:hAnsi="Times New Roman" w:cs="Times New Roman"/>
          <w:i/>
          <w:iCs/>
        </w:rPr>
        <w:t xml:space="preserve">frequently asked questions </w:t>
      </w:r>
      <w:r w:rsidR="00390587" w:rsidRPr="00390587">
        <w:rPr>
          <w:rFonts w:ascii="Times New Roman" w:hAnsi="Times New Roman" w:cs="Times New Roman"/>
          <w:i/>
          <w:iCs/>
        </w:rPr>
        <w:t xml:space="preserve">specific to the application cycle.  </w:t>
      </w:r>
    </w:p>
    <w:p w:rsidR="00874D7A" w:rsidRDefault="00874D7A" w:rsidP="00874D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771A" w:rsidRDefault="00801945" w:rsidP="0099771A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fldChar w:fldCharType="begin"/>
      </w:r>
      <w:r>
        <w:rPr>
          <w:rFonts w:ascii="Times New Roman" w:hAnsi="Times New Roman" w:cs="Times New Roman"/>
          <w:sz w:val="24"/>
          <w:szCs w:val="24"/>
          <w:u w:val="single"/>
        </w:rPr>
        <w:instrText xml:space="preserve"> DATE \@ "M/d/yyyy" </w:instrText>
      </w:r>
      <w:r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AC6B78">
        <w:rPr>
          <w:rFonts w:ascii="Times New Roman" w:hAnsi="Times New Roman" w:cs="Times New Roman"/>
          <w:noProof/>
          <w:sz w:val="24"/>
          <w:szCs w:val="24"/>
          <w:u w:val="single"/>
        </w:rPr>
        <w:t>1/17/2017</w:t>
      </w:r>
      <w:r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:rsidR="0099771A" w:rsidRDefault="0099771A" w:rsidP="0099771A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Name:</w:t>
      </w:r>
      <w:r w:rsidR="00801945" w:rsidRPr="00801945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801945" w:rsidRPr="00801945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801945" w:rsidRPr="00801945">
        <w:rPr>
          <w:rFonts w:ascii="Times New Roman" w:hAnsi="Times New Roman" w:cs="Times New Roman"/>
          <w:sz w:val="24"/>
          <w:szCs w:val="24"/>
          <w:u w:val="single"/>
        </w:rPr>
      </w:r>
      <w:r w:rsidR="00801945" w:rsidRPr="00801945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bookmarkStart w:id="1" w:name="_GoBack"/>
      <w:r w:rsidR="00CE0494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CE0494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CE0494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CE0494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CE0494">
        <w:rPr>
          <w:rFonts w:ascii="Times New Roman" w:hAnsi="Times New Roman" w:cs="Times New Roman"/>
          <w:sz w:val="24"/>
          <w:szCs w:val="24"/>
          <w:u w:val="single"/>
        </w:rPr>
        <w:t> </w:t>
      </w:r>
      <w:bookmarkEnd w:id="1"/>
      <w:r w:rsidR="00801945" w:rsidRPr="00801945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0"/>
      <w:r>
        <w:rPr>
          <w:rFonts w:ascii="Times New Roman" w:hAnsi="Times New Roman" w:cs="Times New Roman"/>
          <w:sz w:val="24"/>
          <w:szCs w:val="24"/>
        </w:rPr>
        <w:tab/>
        <w:t>Organization</w:t>
      </w:r>
      <w:r w:rsidR="00801945">
        <w:rPr>
          <w:rFonts w:ascii="Times New Roman" w:hAnsi="Times New Roman" w:cs="Times New Roman"/>
          <w:sz w:val="24"/>
          <w:szCs w:val="24"/>
        </w:rPr>
        <w:t>:</w:t>
      </w:r>
      <w:r w:rsidR="00801945" w:rsidRPr="00801945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801945" w:rsidRPr="00801945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801945" w:rsidRPr="00801945">
        <w:rPr>
          <w:rFonts w:ascii="Times New Roman" w:hAnsi="Times New Roman" w:cs="Times New Roman"/>
          <w:sz w:val="24"/>
          <w:szCs w:val="24"/>
          <w:u w:val="single"/>
        </w:rPr>
      </w:r>
      <w:r w:rsidR="00801945" w:rsidRPr="00801945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801945" w:rsidRPr="0080194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01945" w:rsidRPr="0080194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01945" w:rsidRPr="0080194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01945" w:rsidRPr="0080194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01945" w:rsidRPr="0080194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01945" w:rsidRPr="00801945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2"/>
      <w:r>
        <w:rPr>
          <w:rFonts w:ascii="Times New Roman" w:hAnsi="Times New Roman" w:cs="Times New Roman"/>
          <w:sz w:val="24"/>
          <w:szCs w:val="24"/>
        </w:rPr>
        <w:t xml:space="preserve"> Email:</w:t>
      </w:r>
      <w:r w:rsidR="00801945" w:rsidRPr="00801945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801945" w:rsidRPr="00801945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801945" w:rsidRPr="00801945">
        <w:rPr>
          <w:rFonts w:ascii="Times New Roman" w:hAnsi="Times New Roman" w:cs="Times New Roman"/>
          <w:sz w:val="24"/>
          <w:szCs w:val="24"/>
          <w:u w:val="single"/>
        </w:rPr>
      </w:r>
      <w:r w:rsidR="00801945" w:rsidRPr="00801945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801945" w:rsidRPr="0080194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01945" w:rsidRPr="0080194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01945" w:rsidRPr="0080194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01945" w:rsidRPr="0080194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01945" w:rsidRPr="0080194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01945" w:rsidRPr="00801945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3"/>
      <w:r>
        <w:rPr>
          <w:rFonts w:ascii="Times New Roman" w:hAnsi="Times New Roman" w:cs="Times New Roman"/>
          <w:sz w:val="24"/>
          <w:szCs w:val="24"/>
        </w:rPr>
        <w:t xml:space="preserve"> Phone:</w:t>
      </w:r>
      <w:r w:rsidR="00801945" w:rsidRPr="00801945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801945" w:rsidRPr="00801945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801945" w:rsidRPr="00801945">
        <w:rPr>
          <w:rFonts w:ascii="Times New Roman" w:hAnsi="Times New Roman" w:cs="Times New Roman"/>
          <w:sz w:val="24"/>
          <w:szCs w:val="24"/>
          <w:u w:val="single"/>
        </w:rPr>
      </w:r>
      <w:r w:rsidR="00801945" w:rsidRPr="00801945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801945" w:rsidRPr="0080194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01945" w:rsidRPr="0080194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01945" w:rsidRPr="0080194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01945" w:rsidRPr="0080194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01945" w:rsidRPr="0080194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01945" w:rsidRPr="00801945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4"/>
    </w:p>
    <w:p w:rsidR="0099771A" w:rsidRDefault="00AC6B78" w:rsidP="009977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Dropdown2"/>
            <w:enabled/>
            <w:calcOnExit w:val="0"/>
            <w:ddList>
              <w:listEntry w:val="Select Topic"/>
              <w:listEntry w:val="Scoring"/>
              <w:listEntry w:val="Environmental"/>
              <w:listEntry w:val="Underwriting"/>
              <w:listEntry w:val="DQS"/>
              <w:listEntry w:val="General"/>
              <w:listEntry w:val="CHDO"/>
            </w:ddList>
          </w:ffData>
        </w:fldChar>
      </w:r>
      <w:bookmarkStart w:id="5" w:name="Dropdown2"/>
      <w:r>
        <w:rPr>
          <w:rFonts w:ascii="Times New Roman" w:hAnsi="Times New Roman" w:cs="Times New Roman"/>
          <w:sz w:val="24"/>
          <w:szCs w:val="24"/>
        </w:rPr>
        <w:instrText xml:space="preserve"> FORMDROPDOWN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5"/>
    </w:p>
    <w:p w:rsidR="0099771A" w:rsidRDefault="009F7BA4" w:rsidP="0099771A">
      <w:pPr>
        <w:rPr>
          <w:rFonts w:ascii="Times New Roman" w:hAnsi="Times New Roman" w:cs="Times New Roman"/>
          <w:sz w:val="24"/>
          <w:szCs w:val="24"/>
          <w:u w:val="single"/>
        </w:rPr>
      </w:pPr>
      <w:r w:rsidRPr="009F7BA4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Pr="009F7BA4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9F7BA4">
        <w:rPr>
          <w:rFonts w:ascii="Times New Roman" w:hAnsi="Times New Roman" w:cs="Times New Roman"/>
          <w:sz w:val="24"/>
          <w:szCs w:val="24"/>
          <w:u w:val="single"/>
        </w:rPr>
      </w:r>
      <w:r w:rsidRPr="009F7BA4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EC4D55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EC4D55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EC4D55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EC4D55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EC4D55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9F7BA4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6"/>
    </w:p>
    <w:p w:rsidR="009F7BA4" w:rsidRDefault="009F7BA4" w:rsidP="0099771A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9F7BA4" w:rsidRDefault="00AC6B78" w:rsidP="009F7B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ddList>
              <w:listEntry w:val="Select Topic"/>
              <w:listEntry w:val="Scoring"/>
              <w:listEntry w:val="Environmental"/>
              <w:listEntry w:val="Underwriting"/>
              <w:listEntry w:val="DQS"/>
              <w:listEntry w:val="General"/>
              <w:listEntry w:val="CHDO"/>
            </w:ddList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FORMDROPDOWN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9F7BA4" w:rsidRDefault="009F7BA4" w:rsidP="009F7BA4">
      <w:pPr>
        <w:rPr>
          <w:rFonts w:ascii="Times New Roman" w:hAnsi="Times New Roman" w:cs="Times New Roman"/>
          <w:sz w:val="24"/>
          <w:szCs w:val="24"/>
          <w:u w:val="single"/>
        </w:rPr>
      </w:pPr>
      <w:r w:rsidRPr="009F7BA4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9F7BA4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9F7BA4">
        <w:rPr>
          <w:rFonts w:ascii="Times New Roman" w:hAnsi="Times New Roman" w:cs="Times New Roman"/>
          <w:sz w:val="24"/>
          <w:szCs w:val="24"/>
          <w:u w:val="single"/>
        </w:rPr>
      </w:r>
      <w:r w:rsidRPr="009F7BA4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9F7BA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F7BA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F7BA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F7BA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F7BA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F7BA4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:rsidR="009F7BA4" w:rsidRDefault="009F7BA4" w:rsidP="009F7BA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9F7BA4" w:rsidRDefault="00AC6B78" w:rsidP="009F7B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ddList>
              <w:listEntry w:val="Select Topic"/>
              <w:listEntry w:val="Scoring"/>
              <w:listEntry w:val="Environmental"/>
              <w:listEntry w:val="Underwriting"/>
              <w:listEntry w:val="DQS"/>
              <w:listEntry w:val="General"/>
              <w:listEntry w:val="CHDO"/>
            </w:ddList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FORMDROPDOWN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9F7BA4" w:rsidRDefault="009F7BA4" w:rsidP="009F7BA4">
      <w:pPr>
        <w:rPr>
          <w:rFonts w:ascii="Times New Roman" w:hAnsi="Times New Roman" w:cs="Times New Roman"/>
          <w:sz w:val="24"/>
          <w:szCs w:val="24"/>
          <w:u w:val="single"/>
        </w:rPr>
      </w:pPr>
      <w:r w:rsidRPr="009F7BA4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9F7BA4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9F7BA4">
        <w:rPr>
          <w:rFonts w:ascii="Times New Roman" w:hAnsi="Times New Roman" w:cs="Times New Roman"/>
          <w:sz w:val="24"/>
          <w:szCs w:val="24"/>
          <w:u w:val="single"/>
        </w:rPr>
      </w:r>
      <w:r w:rsidRPr="009F7BA4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9F7BA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F7BA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F7BA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F7BA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F7BA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F7BA4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:rsidR="009F7BA4" w:rsidRDefault="009F7BA4" w:rsidP="009F7BA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9F7BA4" w:rsidRDefault="00AC6B78" w:rsidP="009F7B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ddList>
              <w:listEntry w:val="Select Topic"/>
              <w:listEntry w:val="Scoring"/>
              <w:listEntry w:val="Environmental"/>
              <w:listEntry w:val="Underwriting"/>
              <w:listEntry w:val="DQS"/>
              <w:listEntry w:val="General"/>
              <w:listEntry w:val="CHDO"/>
            </w:ddList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FORMDROPDOWN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9F7BA4" w:rsidRDefault="009F7BA4" w:rsidP="009F7BA4">
      <w:pPr>
        <w:rPr>
          <w:rFonts w:ascii="Times New Roman" w:hAnsi="Times New Roman" w:cs="Times New Roman"/>
          <w:sz w:val="24"/>
          <w:szCs w:val="24"/>
          <w:u w:val="single"/>
        </w:rPr>
      </w:pPr>
      <w:r w:rsidRPr="009F7BA4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9F7BA4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9F7BA4">
        <w:rPr>
          <w:rFonts w:ascii="Times New Roman" w:hAnsi="Times New Roman" w:cs="Times New Roman"/>
          <w:sz w:val="24"/>
          <w:szCs w:val="24"/>
          <w:u w:val="single"/>
        </w:rPr>
      </w:r>
      <w:r w:rsidRPr="009F7BA4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9F7BA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F7BA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F7BA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F7BA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F7BA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F7BA4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:rsidR="009F7BA4" w:rsidRDefault="009F7BA4" w:rsidP="009F7BA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9F7BA4" w:rsidRDefault="00AC6B78" w:rsidP="009F7B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ddList>
              <w:listEntry w:val="Select Topic"/>
              <w:listEntry w:val="Scoring"/>
              <w:listEntry w:val="Environmental"/>
              <w:listEntry w:val="Underwriting"/>
              <w:listEntry w:val="DQS"/>
              <w:listEntry w:val="General"/>
              <w:listEntry w:val="CHDO"/>
            </w:ddList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FORMDROPDOWN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9F7BA4" w:rsidRDefault="009F7BA4" w:rsidP="009F7BA4">
      <w:pPr>
        <w:rPr>
          <w:rFonts w:ascii="Times New Roman" w:hAnsi="Times New Roman" w:cs="Times New Roman"/>
          <w:sz w:val="24"/>
          <w:szCs w:val="24"/>
          <w:u w:val="single"/>
        </w:rPr>
      </w:pPr>
      <w:r w:rsidRPr="009F7BA4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9F7BA4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9F7BA4">
        <w:rPr>
          <w:rFonts w:ascii="Times New Roman" w:hAnsi="Times New Roman" w:cs="Times New Roman"/>
          <w:sz w:val="24"/>
          <w:szCs w:val="24"/>
          <w:u w:val="single"/>
        </w:rPr>
      </w:r>
      <w:r w:rsidRPr="009F7BA4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9F7BA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F7BA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F7BA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F7BA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F7BA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F7BA4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:rsidR="009F7BA4" w:rsidRDefault="009F7BA4" w:rsidP="009F7BA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9F7BA4" w:rsidRDefault="00AC6B78" w:rsidP="009F7B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ddList>
              <w:listEntry w:val="Select Topic"/>
              <w:listEntry w:val="Scoring"/>
              <w:listEntry w:val="Environmental"/>
              <w:listEntry w:val="Underwriting"/>
              <w:listEntry w:val="DQS"/>
              <w:listEntry w:val="General"/>
              <w:listEntry w:val="CHDO"/>
            </w:ddList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FORMDROPDOWN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9F7BA4" w:rsidRPr="009F7BA4" w:rsidRDefault="009F7BA4" w:rsidP="009F7BA4">
      <w:pPr>
        <w:rPr>
          <w:rFonts w:ascii="Times New Roman" w:hAnsi="Times New Roman" w:cs="Times New Roman"/>
          <w:sz w:val="24"/>
          <w:szCs w:val="24"/>
          <w:u w:val="single"/>
        </w:rPr>
      </w:pPr>
      <w:r w:rsidRPr="009F7BA4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9F7BA4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9F7BA4">
        <w:rPr>
          <w:rFonts w:ascii="Times New Roman" w:hAnsi="Times New Roman" w:cs="Times New Roman"/>
          <w:sz w:val="24"/>
          <w:szCs w:val="24"/>
          <w:u w:val="single"/>
        </w:rPr>
      </w:r>
      <w:r w:rsidRPr="009F7BA4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9F7BA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F7BA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F7BA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F7BA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F7BA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F7BA4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sectPr w:rsidR="009F7BA4" w:rsidRPr="009F7B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uwnfMKOGjcGvbnKRYBI71BnDMF5PPDfzudnymJ8RPk+YvImXVTWAEapOXkRciOli+mIheBKWSQkqY5+5coEBag==" w:salt="yQYuUPLSiZl8KnHtaHMDB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D7A"/>
    <w:rsid w:val="002D4C93"/>
    <w:rsid w:val="00390587"/>
    <w:rsid w:val="004C567F"/>
    <w:rsid w:val="006C25EB"/>
    <w:rsid w:val="007519B0"/>
    <w:rsid w:val="007C4712"/>
    <w:rsid w:val="00801945"/>
    <w:rsid w:val="00810790"/>
    <w:rsid w:val="00864F00"/>
    <w:rsid w:val="00874D7A"/>
    <w:rsid w:val="00986931"/>
    <w:rsid w:val="0099771A"/>
    <w:rsid w:val="009F7BA4"/>
    <w:rsid w:val="00AC1CBC"/>
    <w:rsid w:val="00AC6B78"/>
    <w:rsid w:val="00CE0494"/>
    <w:rsid w:val="00EC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ADF5AB-6944-4AF5-A1B0-D4EAB0183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0587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01945"/>
    <w:rPr>
      <w:color w:val="808080"/>
    </w:rPr>
  </w:style>
  <w:style w:type="paragraph" w:styleId="Revision">
    <w:name w:val="Revision"/>
    <w:hidden/>
    <w:uiPriority w:val="99"/>
    <w:semiHidden/>
    <w:rsid w:val="00CE04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5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HFA.com" TargetMode="External"/><Relationship Id="rId5" Type="http://schemas.openxmlformats.org/officeDocument/2006/relationships/hyperlink" Target="mailto:ahfa.mf.application@ahf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A951D-A6D3-4BC5-8F15-9485883DD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AHFA</Company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Barlow, Ketcia</dc:creator>
  <cp:keywords/>
  <dc:description/>
  <cp:lastModifiedBy>Barlow, Ketcia</cp:lastModifiedBy>
  <cp:revision>9</cp:revision>
  <dcterms:created xsi:type="dcterms:W3CDTF">2017-01-17T14:30:00Z</dcterms:created>
  <dcterms:modified xsi:type="dcterms:W3CDTF">2017-01-17T22:25:00Z</dcterms:modified>
</cp:coreProperties>
</file>