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8BD" w:rsidRDefault="000868BD" w:rsidP="005D73E5">
      <w:pPr>
        <w:ind w:left="720"/>
        <w:jc w:val="both"/>
        <w:rPr>
          <w:sz w:val="24"/>
          <w:szCs w:val="24"/>
          <w:lang w:val="en"/>
        </w:rPr>
      </w:pPr>
      <w:bookmarkStart w:id="0" w:name="_GoBack"/>
      <w:bookmarkEnd w:id="0"/>
      <w:r>
        <w:rPr>
          <w:noProof/>
          <w:sz w:val="24"/>
          <w:szCs w:val="24"/>
          <w:lang w:val="en-US" w:eastAsia="en-US"/>
        </w:rPr>
        <w:drawing>
          <wp:anchor distT="0" distB="0" distL="114300" distR="114300" simplePos="0" relativeHeight="251660288" behindDoc="1" locked="0" layoutInCell="1" allowOverlap="1" wp14:anchorId="76A57609" wp14:editId="44AE1D8C">
            <wp:simplePos x="0" y="0"/>
            <wp:positionH relativeFrom="column">
              <wp:posOffset>-1160780</wp:posOffset>
            </wp:positionH>
            <wp:positionV relativeFrom="paragraph">
              <wp:posOffset>93980</wp:posOffset>
            </wp:positionV>
            <wp:extent cx="1511300" cy="777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 letterhead temp.jpg"/>
                    <pic:cNvPicPr/>
                  </pic:nvPicPr>
                  <pic:blipFill>
                    <a:blip r:embed="rId6">
                      <a:extLst>
                        <a:ext uri="{28A0092B-C50C-407E-A947-70E740481C1C}">
                          <a14:useLocalDpi xmlns:a14="http://schemas.microsoft.com/office/drawing/2010/main" val="0"/>
                        </a:ext>
                      </a:extLst>
                    </a:blip>
                    <a:stretch>
                      <a:fillRect/>
                    </a:stretch>
                  </pic:blipFill>
                  <pic:spPr>
                    <a:xfrm>
                      <a:off x="0" y="0"/>
                      <a:ext cx="1511300" cy="7772400"/>
                    </a:xfrm>
                    <a:prstGeom prst="rect">
                      <a:avLst/>
                    </a:prstGeom>
                  </pic:spPr>
                </pic:pic>
              </a:graphicData>
            </a:graphic>
            <wp14:sizeRelH relativeFrom="page">
              <wp14:pctWidth>0</wp14:pctWidth>
            </wp14:sizeRelH>
            <wp14:sizeRelV relativeFrom="page">
              <wp14:pctHeight>0</wp14:pctHeight>
            </wp14:sizeRelV>
          </wp:anchor>
        </w:drawing>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September 2016</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Dear Business Owner,</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 xml:space="preserve">In order to support small business in our community, MP Gord Johns is initiating a series of “Business Walks” on the </w:t>
      </w:r>
      <w:r w:rsidR="00766459">
        <w:rPr>
          <w:rFonts w:ascii="Times New Roman" w:hAnsi="Times New Roman"/>
          <w:sz w:val="24"/>
          <w:szCs w:val="24"/>
          <w:lang w:val="en"/>
        </w:rPr>
        <w:t>mornings of October 11-14, 2016 in the Courtenay-Alberni riding during Small Business Week:</w:t>
      </w:r>
    </w:p>
    <w:p w:rsidR="00494EEA" w:rsidRPr="00494EEA" w:rsidRDefault="00494EEA" w:rsidP="00494EEA">
      <w:pPr>
        <w:spacing w:after="0" w:line="240" w:lineRule="auto"/>
        <w:ind w:left="720"/>
        <w:jc w:val="both"/>
        <w:rPr>
          <w:rFonts w:ascii="Times New Roman" w:hAnsi="Times New Roman"/>
          <w:sz w:val="24"/>
          <w:szCs w:val="24"/>
          <w:lang w:val="en"/>
        </w:rPr>
      </w:pPr>
      <w:r w:rsidRPr="00494EEA">
        <w:rPr>
          <w:rFonts w:ascii="Times New Roman" w:hAnsi="Times New Roman"/>
          <w:sz w:val="24"/>
          <w:szCs w:val="24"/>
          <w:lang w:val="en"/>
        </w:rPr>
        <w:t xml:space="preserve">Tuesday, Oct. 11 – Tofino and </w:t>
      </w:r>
      <w:proofErr w:type="spellStart"/>
      <w:r w:rsidRPr="00494EEA">
        <w:rPr>
          <w:rFonts w:ascii="Times New Roman" w:hAnsi="Times New Roman"/>
          <w:sz w:val="24"/>
          <w:szCs w:val="24"/>
          <w:lang w:val="en"/>
        </w:rPr>
        <w:t>Ucluelet</w:t>
      </w:r>
      <w:proofErr w:type="spellEnd"/>
    </w:p>
    <w:p w:rsidR="00494EEA" w:rsidRPr="00494EEA" w:rsidRDefault="00494EEA" w:rsidP="00494EEA">
      <w:pPr>
        <w:spacing w:after="0" w:line="240" w:lineRule="auto"/>
        <w:ind w:left="720"/>
        <w:jc w:val="both"/>
        <w:rPr>
          <w:rFonts w:ascii="Times New Roman" w:hAnsi="Times New Roman"/>
          <w:sz w:val="24"/>
          <w:szCs w:val="24"/>
          <w:lang w:val="en"/>
        </w:rPr>
      </w:pPr>
      <w:r w:rsidRPr="00494EEA">
        <w:rPr>
          <w:rFonts w:ascii="Times New Roman" w:hAnsi="Times New Roman"/>
          <w:sz w:val="24"/>
          <w:szCs w:val="24"/>
          <w:lang w:val="en"/>
        </w:rPr>
        <w:t>Wednesday, Oct. 12 – Parksville and Qualicum Beach</w:t>
      </w:r>
    </w:p>
    <w:p w:rsidR="00494EEA" w:rsidRPr="00494EEA" w:rsidRDefault="00494EEA" w:rsidP="00494EEA">
      <w:pPr>
        <w:spacing w:after="0" w:line="240" w:lineRule="auto"/>
        <w:ind w:left="720"/>
        <w:jc w:val="both"/>
        <w:rPr>
          <w:rFonts w:ascii="Times New Roman" w:hAnsi="Times New Roman"/>
          <w:sz w:val="24"/>
          <w:szCs w:val="24"/>
          <w:lang w:val="en"/>
        </w:rPr>
      </w:pPr>
      <w:r w:rsidRPr="00494EEA">
        <w:rPr>
          <w:rFonts w:ascii="Times New Roman" w:hAnsi="Times New Roman"/>
          <w:sz w:val="24"/>
          <w:szCs w:val="24"/>
          <w:lang w:val="en"/>
        </w:rPr>
        <w:t>Thursday, Oct. 13 – Courtenay</w:t>
      </w:r>
    </w:p>
    <w:p w:rsidR="00494EEA" w:rsidRPr="00494EEA" w:rsidRDefault="00494EEA" w:rsidP="00494EEA">
      <w:pPr>
        <w:spacing w:after="0" w:line="240" w:lineRule="auto"/>
        <w:ind w:left="720"/>
        <w:jc w:val="both"/>
        <w:rPr>
          <w:rFonts w:ascii="Times New Roman" w:hAnsi="Times New Roman"/>
          <w:sz w:val="24"/>
          <w:szCs w:val="24"/>
          <w:lang w:val="en"/>
        </w:rPr>
      </w:pPr>
      <w:r w:rsidRPr="00494EEA">
        <w:rPr>
          <w:rFonts w:ascii="Times New Roman" w:hAnsi="Times New Roman"/>
          <w:sz w:val="24"/>
          <w:szCs w:val="24"/>
          <w:lang w:val="en"/>
        </w:rPr>
        <w:t>Friday, Oct. 14 – Port Alberni</w:t>
      </w:r>
    </w:p>
    <w:p w:rsidR="00494EEA" w:rsidRPr="00494EEA" w:rsidRDefault="00494EEA" w:rsidP="00494EEA">
      <w:pPr>
        <w:spacing w:after="0" w:line="240" w:lineRule="auto"/>
        <w:ind w:left="720"/>
        <w:jc w:val="both"/>
        <w:rPr>
          <w:rFonts w:ascii="Times New Roman" w:hAnsi="Times New Roman"/>
          <w:sz w:val="24"/>
          <w:szCs w:val="24"/>
          <w:lang w:val="en"/>
        </w:rPr>
      </w:pPr>
    </w:p>
    <w:p w:rsidR="00494EEA" w:rsidRPr="00494EEA" w:rsidRDefault="00494EEA" w:rsidP="00494EEA">
      <w:pPr>
        <w:ind w:left="720"/>
        <w:jc w:val="both"/>
        <w:rPr>
          <w:rFonts w:ascii="Times New Roman" w:hAnsi="Times New Roman"/>
          <w:b/>
          <w:sz w:val="24"/>
          <w:szCs w:val="24"/>
          <w:lang w:val="en"/>
        </w:rPr>
      </w:pPr>
      <w:r w:rsidRPr="00494EEA">
        <w:rPr>
          <w:rFonts w:ascii="Times New Roman" w:hAnsi="Times New Roman"/>
          <w:b/>
          <w:sz w:val="24"/>
          <w:szCs w:val="24"/>
          <w:lang w:val="en"/>
        </w:rPr>
        <w:t xml:space="preserve">What are Business Walks? </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 xml:space="preserve">The Business Walk involves a partnership between MP Gord Johns, the local Chamber of Commerce and business owners. The program is designed specifically to establish a connection </w:t>
      </w:r>
      <w:r>
        <w:rPr>
          <w:rFonts w:ascii="Times New Roman" w:hAnsi="Times New Roman"/>
          <w:sz w:val="24"/>
          <w:szCs w:val="24"/>
          <w:lang w:val="en"/>
        </w:rPr>
        <w:t>between the business community and</w:t>
      </w:r>
      <w:r w:rsidRPr="00494EEA">
        <w:rPr>
          <w:rFonts w:ascii="Times New Roman" w:hAnsi="Times New Roman"/>
          <w:sz w:val="24"/>
          <w:szCs w:val="24"/>
          <w:lang w:val="en"/>
        </w:rPr>
        <w:t xml:space="preserve"> their Member of Parliament</w:t>
      </w:r>
      <w:r>
        <w:rPr>
          <w:rFonts w:ascii="Times New Roman" w:hAnsi="Times New Roman"/>
          <w:sz w:val="24"/>
          <w:szCs w:val="24"/>
          <w:lang w:val="en"/>
        </w:rPr>
        <w:t xml:space="preserve">, as well as to </w:t>
      </w:r>
      <w:r w:rsidRPr="00494EEA">
        <w:rPr>
          <w:rFonts w:ascii="Times New Roman" w:hAnsi="Times New Roman"/>
          <w:sz w:val="24"/>
          <w:szCs w:val="24"/>
          <w:lang w:val="en"/>
        </w:rPr>
        <w:t>identify issues as a</w:t>
      </w:r>
      <w:r>
        <w:rPr>
          <w:rFonts w:ascii="Times New Roman" w:hAnsi="Times New Roman"/>
          <w:sz w:val="24"/>
          <w:szCs w:val="24"/>
          <w:lang w:val="en"/>
        </w:rPr>
        <w:t xml:space="preserve"> means of helping businesses </w:t>
      </w:r>
      <w:r w:rsidRPr="00494EEA">
        <w:rPr>
          <w:rFonts w:ascii="Times New Roman" w:hAnsi="Times New Roman"/>
          <w:sz w:val="24"/>
          <w:szCs w:val="24"/>
          <w:lang w:val="en"/>
        </w:rPr>
        <w:t>remain strong</w:t>
      </w:r>
      <w:r>
        <w:rPr>
          <w:rFonts w:ascii="Times New Roman" w:hAnsi="Times New Roman"/>
          <w:sz w:val="24"/>
          <w:szCs w:val="24"/>
          <w:lang w:val="en"/>
        </w:rPr>
        <w:t xml:space="preserve"> and vibrant in our communities</w:t>
      </w:r>
      <w:r w:rsidRPr="00494EEA">
        <w:rPr>
          <w:rFonts w:ascii="Times New Roman" w:hAnsi="Times New Roman"/>
          <w:sz w:val="24"/>
          <w:szCs w:val="24"/>
          <w:lang w:val="en"/>
        </w:rPr>
        <w:t xml:space="preserve">. </w:t>
      </w:r>
    </w:p>
    <w:p w:rsidR="00494EEA" w:rsidRPr="00494EEA" w:rsidRDefault="00494EEA" w:rsidP="00494EEA">
      <w:pPr>
        <w:ind w:left="720"/>
        <w:jc w:val="both"/>
        <w:rPr>
          <w:rFonts w:ascii="Times New Roman" w:hAnsi="Times New Roman"/>
          <w:b/>
          <w:sz w:val="24"/>
          <w:szCs w:val="24"/>
          <w:lang w:val="en"/>
        </w:rPr>
      </w:pPr>
      <w:r w:rsidRPr="00494EEA">
        <w:rPr>
          <w:rFonts w:ascii="Times New Roman" w:hAnsi="Times New Roman"/>
          <w:b/>
          <w:sz w:val="24"/>
          <w:szCs w:val="24"/>
          <w:lang w:val="en"/>
        </w:rPr>
        <w:t xml:space="preserve">How does the Business Walk work? </w:t>
      </w:r>
    </w:p>
    <w:p w:rsid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 xml:space="preserve">A team of three volunteer “walkers” will come to your business to ask a few basic questions about doing business in your local area.  The questions are meant to keep the visit very conversational to identify successes and obstacles that the local business community faces to help businesses </w:t>
      </w:r>
      <w:r>
        <w:rPr>
          <w:rFonts w:ascii="Times New Roman" w:hAnsi="Times New Roman"/>
          <w:sz w:val="24"/>
          <w:szCs w:val="24"/>
          <w:lang w:val="en"/>
        </w:rPr>
        <w:t xml:space="preserve">remain </w:t>
      </w:r>
      <w:r w:rsidRPr="00494EEA">
        <w:rPr>
          <w:rFonts w:ascii="Times New Roman" w:hAnsi="Times New Roman"/>
          <w:sz w:val="24"/>
          <w:szCs w:val="24"/>
          <w:lang w:val="en"/>
        </w:rPr>
        <w:t>in the com</w:t>
      </w:r>
      <w:r w:rsidR="00E20BF8">
        <w:rPr>
          <w:rFonts w:ascii="Times New Roman" w:hAnsi="Times New Roman"/>
          <w:sz w:val="24"/>
          <w:szCs w:val="24"/>
          <w:lang w:val="en"/>
        </w:rPr>
        <w:t xml:space="preserve">munity and grow.  The visit is meant to be short in order to minimize the valuable time we take of business owners and/or managers. </w:t>
      </w:r>
      <w:r w:rsidRPr="00494EEA">
        <w:rPr>
          <w:rFonts w:ascii="Times New Roman" w:hAnsi="Times New Roman"/>
          <w:sz w:val="24"/>
          <w:szCs w:val="24"/>
          <w:lang w:val="en"/>
        </w:rPr>
        <w:t xml:space="preserve"> </w:t>
      </w:r>
    </w:p>
    <w:p w:rsidR="00766459" w:rsidRDefault="002B2348" w:rsidP="00494EEA">
      <w:pPr>
        <w:ind w:left="720"/>
        <w:jc w:val="both"/>
        <w:rPr>
          <w:rFonts w:ascii="Times New Roman" w:hAnsi="Times New Roman"/>
          <w:b/>
          <w:sz w:val="24"/>
          <w:szCs w:val="24"/>
          <w:lang w:val="en"/>
        </w:rPr>
      </w:pPr>
      <w:r>
        <w:rPr>
          <w:rFonts w:ascii="Times New Roman" w:hAnsi="Times New Roman"/>
          <w:b/>
          <w:sz w:val="24"/>
          <w:szCs w:val="24"/>
          <w:lang w:val="en"/>
        </w:rPr>
        <w:t xml:space="preserve">How do I volunteer as a walker? </w:t>
      </w:r>
    </w:p>
    <w:p w:rsidR="00766459" w:rsidRPr="00766459" w:rsidRDefault="00766459" w:rsidP="00494EEA">
      <w:pPr>
        <w:ind w:left="720"/>
        <w:jc w:val="both"/>
        <w:rPr>
          <w:rFonts w:ascii="Times New Roman" w:hAnsi="Times New Roman"/>
          <w:sz w:val="24"/>
          <w:szCs w:val="24"/>
          <w:lang w:val="en"/>
        </w:rPr>
      </w:pPr>
      <w:r>
        <w:rPr>
          <w:rFonts w:ascii="Times New Roman" w:hAnsi="Times New Roman"/>
          <w:sz w:val="24"/>
          <w:szCs w:val="24"/>
          <w:lang w:val="en"/>
        </w:rPr>
        <w:t>If you are interested in volunteering with the Business Walk event as a walker please contact your local Chamber of Commerce. You will meet for a short orientation at 9:30 AM on the day of your community’s Business Walk and MP Gord Johns will explain how the event will proceed. Volunteers will then break into groups of three and take to the streets surveying local businesses about</w:t>
      </w:r>
      <w:r w:rsidR="00B033A8">
        <w:rPr>
          <w:rFonts w:ascii="Times New Roman" w:hAnsi="Times New Roman"/>
          <w:sz w:val="24"/>
          <w:szCs w:val="24"/>
          <w:lang w:val="en"/>
        </w:rPr>
        <w:t xml:space="preserve"> their obstacles and successes based on a questionnaire we will provide.</w:t>
      </w:r>
    </w:p>
    <w:p w:rsidR="00494EEA" w:rsidRPr="00494EEA" w:rsidRDefault="00494EEA" w:rsidP="00494EEA">
      <w:pPr>
        <w:ind w:left="720"/>
        <w:jc w:val="both"/>
        <w:rPr>
          <w:rFonts w:ascii="Times New Roman" w:hAnsi="Times New Roman"/>
          <w:b/>
          <w:sz w:val="24"/>
          <w:szCs w:val="24"/>
          <w:lang w:val="en"/>
        </w:rPr>
      </w:pPr>
      <w:r w:rsidRPr="00494EEA">
        <w:rPr>
          <w:rFonts w:ascii="Times New Roman" w:hAnsi="Times New Roman"/>
          <w:b/>
          <w:sz w:val="24"/>
          <w:szCs w:val="24"/>
          <w:lang w:val="en"/>
        </w:rPr>
        <w:t xml:space="preserve">How does my business participate? </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On the m</w:t>
      </w:r>
      <w:r>
        <w:rPr>
          <w:rFonts w:ascii="Times New Roman" w:hAnsi="Times New Roman"/>
          <w:sz w:val="24"/>
          <w:szCs w:val="24"/>
          <w:lang w:val="en"/>
        </w:rPr>
        <w:t>orning of the event in your community</w:t>
      </w:r>
      <w:r w:rsidRPr="00494EEA">
        <w:rPr>
          <w:rFonts w:ascii="Times New Roman" w:hAnsi="Times New Roman"/>
          <w:sz w:val="24"/>
          <w:szCs w:val="24"/>
          <w:lang w:val="en"/>
        </w:rPr>
        <w:t>, Bu</w:t>
      </w:r>
      <w:r>
        <w:rPr>
          <w:rFonts w:ascii="Times New Roman" w:hAnsi="Times New Roman"/>
          <w:sz w:val="24"/>
          <w:szCs w:val="24"/>
          <w:lang w:val="en"/>
        </w:rPr>
        <w:t>siness Walk teams will visit</w:t>
      </w:r>
      <w:r w:rsidRPr="00494EEA">
        <w:rPr>
          <w:rFonts w:ascii="Times New Roman" w:hAnsi="Times New Roman"/>
          <w:sz w:val="24"/>
          <w:szCs w:val="24"/>
          <w:lang w:val="en"/>
        </w:rPr>
        <w:t xml:space="preserve"> local businesses from about 10:00 AM – 11:30 AM. Each team will be </w:t>
      </w:r>
      <w:r w:rsidRPr="00494EEA">
        <w:rPr>
          <w:rFonts w:ascii="Times New Roman" w:hAnsi="Times New Roman"/>
          <w:sz w:val="24"/>
          <w:szCs w:val="24"/>
          <w:lang w:val="en"/>
        </w:rPr>
        <w:lastRenderedPageBreak/>
        <w:t>comprised of three people, a</w:t>
      </w:r>
      <w:r>
        <w:rPr>
          <w:rFonts w:ascii="Times New Roman" w:hAnsi="Times New Roman"/>
          <w:sz w:val="24"/>
          <w:szCs w:val="24"/>
          <w:lang w:val="en"/>
        </w:rPr>
        <w:t>nd made up of municipal council</w:t>
      </w:r>
      <w:r w:rsidRPr="00494EEA">
        <w:rPr>
          <w:rFonts w:ascii="Times New Roman" w:hAnsi="Times New Roman"/>
          <w:sz w:val="24"/>
          <w:szCs w:val="24"/>
          <w:lang w:val="en"/>
        </w:rPr>
        <w:t>ors, Chamber volunteers and other small business ow</w:t>
      </w:r>
      <w:r>
        <w:rPr>
          <w:rFonts w:ascii="Times New Roman" w:hAnsi="Times New Roman"/>
          <w:sz w:val="24"/>
          <w:szCs w:val="24"/>
          <w:lang w:val="en"/>
        </w:rPr>
        <w:t>ners, as well as MP Gord Johns.</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 xml:space="preserve">Unfortunately, it won’t be possible for our Business Walk teams to visit each and every one of the local active businesses. Therefore, we have targeted key areas and key sectors as defined by the Chambers of Commerce. Simply plan to be at your place of business that morning at the aforementioned time. </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 xml:space="preserve">If your business is not visited, please accept our apologies in advance and understand that we ran out of time!  </w:t>
      </w:r>
    </w:p>
    <w:p w:rsidR="00494EEA" w:rsidRPr="00494EEA" w:rsidRDefault="002E260C" w:rsidP="00494EEA">
      <w:pPr>
        <w:ind w:left="720"/>
        <w:jc w:val="both"/>
        <w:rPr>
          <w:rFonts w:ascii="Times New Roman" w:hAnsi="Times New Roman"/>
          <w:sz w:val="24"/>
          <w:szCs w:val="24"/>
          <w:lang w:val="en"/>
        </w:rPr>
      </w:pPr>
      <w:r>
        <w:rPr>
          <w:rFonts w:ascii="Times New Roman" w:hAnsi="Times New Roman"/>
          <w:sz w:val="24"/>
          <w:szCs w:val="24"/>
          <w:lang w:val="en"/>
        </w:rPr>
        <w:t>If you are</w:t>
      </w:r>
      <w:r w:rsidR="00494EEA" w:rsidRPr="00494EEA">
        <w:rPr>
          <w:rFonts w:ascii="Times New Roman" w:hAnsi="Times New Roman"/>
          <w:sz w:val="24"/>
          <w:szCs w:val="24"/>
          <w:lang w:val="en"/>
        </w:rPr>
        <w:t xml:space="preserve"> unable to participate in the Business Walk</w:t>
      </w:r>
      <w:r>
        <w:rPr>
          <w:rFonts w:ascii="Times New Roman" w:hAnsi="Times New Roman"/>
          <w:sz w:val="24"/>
          <w:szCs w:val="24"/>
          <w:lang w:val="en"/>
        </w:rPr>
        <w:t xml:space="preserve"> event</w:t>
      </w:r>
      <w:r w:rsidR="00494EEA" w:rsidRPr="00494EEA">
        <w:rPr>
          <w:rFonts w:ascii="Times New Roman" w:hAnsi="Times New Roman"/>
          <w:sz w:val="24"/>
          <w:szCs w:val="24"/>
          <w:lang w:val="en"/>
        </w:rPr>
        <w:t>, you are more than welcome to join the lunch roundtable discu</w:t>
      </w:r>
      <w:r w:rsidR="00494EEA">
        <w:rPr>
          <w:rFonts w:ascii="Times New Roman" w:hAnsi="Times New Roman"/>
          <w:sz w:val="24"/>
          <w:szCs w:val="24"/>
          <w:lang w:val="en"/>
        </w:rPr>
        <w:t>ssion held immediately after</w:t>
      </w:r>
      <w:r w:rsidR="00494EEA" w:rsidRPr="00494EEA">
        <w:rPr>
          <w:rFonts w:ascii="Times New Roman" w:hAnsi="Times New Roman"/>
          <w:sz w:val="24"/>
          <w:szCs w:val="24"/>
          <w:lang w:val="en"/>
        </w:rPr>
        <w:t xml:space="preserve"> the walk is finished. The lunch, on Gord Johns MP, is from 12:00 PM – 1:30 PM. Please RSVP if you would like to attend the lunch </w:t>
      </w:r>
      <w:r>
        <w:rPr>
          <w:rFonts w:ascii="Times New Roman" w:hAnsi="Times New Roman"/>
          <w:sz w:val="24"/>
          <w:szCs w:val="24"/>
          <w:lang w:val="en"/>
        </w:rPr>
        <w:t xml:space="preserve">by Oct. 3. </w:t>
      </w:r>
    </w:p>
    <w:p w:rsidR="00494EEA" w:rsidRPr="00494EEA" w:rsidRDefault="00494EEA" w:rsidP="00494EEA">
      <w:pPr>
        <w:ind w:left="720"/>
        <w:jc w:val="both"/>
        <w:rPr>
          <w:rFonts w:ascii="Times New Roman" w:hAnsi="Times New Roman"/>
          <w:sz w:val="24"/>
          <w:szCs w:val="24"/>
          <w:lang w:val="en"/>
        </w:rPr>
      </w:pPr>
      <w:r w:rsidRPr="00494EEA">
        <w:rPr>
          <w:rFonts w:ascii="Times New Roman" w:hAnsi="Times New Roman"/>
          <w:sz w:val="24"/>
          <w:szCs w:val="24"/>
          <w:lang w:val="en"/>
        </w:rPr>
        <w:t>With your participation, the Business Walks program offers an excellent opportunity for us to engage with you and to increase your knowledge of business support service providers available both locally and federally.   We hope you will be able to participate!</w:t>
      </w:r>
    </w:p>
    <w:p w:rsidR="00494EEA" w:rsidRPr="00766459" w:rsidRDefault="00B033A8" w:rsidP="00494EEA">
      <w:pPr>
        <w:ind w:left="720"/>
        <w:jc w:val="both"/>
        <w:rPr>
          <w:rFonts w:ascii="Times New Roman" w:hAnsi="Times New Roman"/>
          <w:b/>
          <w:sz w:val="24"/>
          <w:szCs w:val="24"/>
          <w:lang w:val="en"/>
        </w:rPr>
      </w:pPr>
      <w:r>
        <w:rPr>
          <w:rFonts w:ascii="Times New Roman" w:hAnsi="Times New Roman"/>
          <w:b/>
          <w:sz w:val="24"/>
          <w:szCs w:val="24"/>
          <w:lang w:val="en"/>
        </w:rPr>
        <w:t>For more information</w:t>
      </w:r>
      <w:r w:rsidR="00494EEA" w:rsidRPr="00766459">
        <w:rPr>
          <w:rFonts w:ascii="Times New Roman" w:hAnsi="Times New Roman"/>
          <w:b/>
          <w:sz w:val="24"/>
          <w:szCs w:val="24"/>
          <w:lang w:val="en"/>
        </w:rPr>
        <w:t xml:space="preserve"> or to RSVP please contact:</w:t>
      </w:r>
    </w:p>
    <w:p w:rsidR="00494EEA" w:rsidRPr="00494EEA" w:rsidRDefault="00494EEA" w:rsidP="002E260C">
      <w:pPr>
        <w:spacing w:after="0"/>
        <w:ind w:left="720"/>
        <w:jc w:val="both"/>
        <w:rPr>
          <w:rFonts w:ascii="Times New Roman" w:hAnsi="Times New Roman"/>
          <w:sz w:val="24"/>
          <w:szCs w:val="24"/>
          <w:lang w:val="en"/>
        </w:rPr>
      </w:pPr>
      <w:r w:rsidRPr="00494EEA">
        <w:rPr>
          <w:rFonts w:ascii="Times New Roman" w:hAnsi="Times New Roman"/>
          <w:sz w:val="24"/>
          <w:szCs w:val="24"/>
          <w:lang w:val="en"/>
        </w:rPr>
        <w:t>Candace Wu, Assistant to MP Gord Johns</w:t>
      </w:r>
    </w:p>
    <w:p w:rsidR="00494EEA" w:rsidRPr="00494EEA" w:rsidRDefault="00494EEA" w:rsidP="002E260C">
      <w:pPr>
        <w:spacing w:after="0"/>
        <w:ind w:left="720"/>
        <w:jc w:val="both"/>
        <w:rPr>
          <w:rFonts w:ascii="Times New Roman" w:hAnsi="Times New Roman"/>
          <w:sz w:val="24"/>
          <w:szCs w:val="24"/>
          <w:lang w:val="fr-CA"/>
        </w:rPr>
      </w:pPr>
      <w:r w:rsidRPr="00494EEA">
        <w:rPr>
          <w:rFonts w:ascii="Times New Roman" w:hAnsi="Times New Roman"/>
          <w:sz w:val="24"/>
          <w:szCs w:val="24"/>
          <w:lang w:val="fr-CA"/>
        </w:rPr>
        <w:t>Office: 250-947-2140</w:t>
      </w:r>
    </w:p>
    <w:p w:rsidR="00494EEA" w:rsidRPr="00494EEA" w:rsidRDefault="00494EEA" w:rsidP="00494EEA">
      <w:pPr>
        <w:spacing w:after="0"/>
        <w:ind w:left="720"/>
        <w:jc w:val="both"/>
        <w:rPr>
          <w:rFonts w:ascii="Times New Roman" w:hAnsi="Times New Roman"/>
          <w:sz w:val="24"/>
          <w:szCs w:val="24"/>
          <w:lang w:val="fr-CA"/>
        </w:rPr>
      </w:pPr>
      <w:r w:rsidRPr="00494EEA">
        <w:rPr>
          <w:rFonts w:ascii="Times New Roman" w:hAnsi="Times New Roman"/>
          <w:sz w:val="24"/>
          <w:szCs w:val="24"/>
          <w:lang w:val="fr-CA"/>
        </w:rPr>
        <w:t>Mobile: 250-240-0487</w:t>
      </w:r>
    </w:p>
    <w:p w:rsidR="008949E1" w:rsidRPr="00494EEA" w:rsidRDefault="00657AD9" w:rsidP="00494EEA">
      <w:pPr>
        <w:spacing w:after="0"/>
        <w:ind w:left="720"/>
        <w:jc w:val="both"/>
        <w:rPr>
          <w:rFonts w:ascii="Times New Roman" w:hAnsi="Times New Roman"/>
          <w:sz w:val="24"/>
          <w:szCs w:val="24"/>
          <w:lang w:val="fr-CA"/>
        </w:rPr>
      </w:pPr>
      <w:hyperlink r:id="rId7" w:history="1">
        <w:r w:rsidR="00494EEA" w:rsidRPr="00494EEA">
          <w:rPr>
            <w:rStyle w:val="Hyperlink"/>
            <w:rFonts w:ascii="Times New Roman" w:hAnsi="Times New Roman"/>
            <w:sz w:val="24"/>
            <w:szCs w:val="24"/>
            <w:lang w:val="fr-CA"/>
          </w:rPr>
          <w:t>Gord.Johns.c1a@parl.gc.ca</w:t>
        </w:r>
      </w:hyperlink>
    </w:p>
    <w:p w:rsidR="00494EEA" w:rsidRPr="00494EEA" w:rsidRDefault="00494EEA" w:rsidP="00494EEA">
      <w:pPr>
        <w:spacing w:after="0"/>
        <w:ind w:left="720"/>
        <w:jc w:val="both"/>
        <w:rPr>
          <w:rFonts w:ascii="Times New Roman" w:hAnsi="Times New Roman"/>
          <w:sz w:val="24"/>
          <w:szCs w:val="24"/>
          <w:lang w:val="fr-CA"/>
        </w:rPr>
      </w:pPr>
    </w:p>
    <w:p w:rsidR="0023100E" w:rsidRPr="00494EEA" w:rsidRDefault="006C45EF" w:rsidP="0023100E">
      <w:pPr>
        <w:ind w:left="720"/>
        <w:jc w:val="both"/>
        <w:rPr>
          <w:rFonts w:ascii="Times New Roman" w:hAnsi="Times New Roman"/>
          <w:sz w:val="24"/>
          <w:szCs w:val="24"/>
          <w:lang w:val="en"/>
        </w:rPr>
      </w:pPr>
      <w:r w:rsidRPr="00494EEA">
        <w:rPr>
          <w:rFonts w:ascii="Times New Roman" w:hAnsi="Times New Roman"/>
          <w:noProof/>
          <w:sz w:val="24"/>
          <w:szCs w:val="24"/>
          <w:lang w:val="en-US" w:eastAsia="en-US"/>
        </w:rPr>
        <w:drawing>
          <wp:anchor distT="0" distB="0" distL="114300" distR="114300" simplePos="0" relativeHeight="251661312" behindDoc="0" locked="0" layoutInCell="1" allowOverlap="1" wp14:anchorId="0DCE5E12" wp14:editId="40FB9EB6">
            <wp:simplePos x="0" y="0"/>
            <wp:positionH relativeFrom="column">
              <wp:posOffset>462915</wp:posOffset>
            </wp:positionH>
            <wp:positionV relativeFrom="paragraph">
              <wp:posOffset>175895</wp:posOffset>
            </wp:positionV>
            <wp:extent cx="1640840" cy="1230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 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840" cy="1230630"/>
                    </a:xfrm>
                    <a:prstGeom prst="rect">
                      <a:avLst/>
                    </a:prstGeom>
                  </pic:spPr>
                </pic:pic>
              </a:graphicData>
            </a:graphic>
            <wp14:sizeRelH relativeFrom="page">
              <wp14:pctWidth>0</wp14:pctWidth>
            </wp14:sizeRelH>
            <wp14:sizeRelV relativeFrom="page">
              <wp14:pctHeight>0</wp14:pctHeight>
            </wp14:sizeRelV>
          </wp:anchor>
        </w:drawing>
      </w:r>
      <w:r w:rsidR="0023100E" w:rsidRPr="00494EEA">
        <w:rPr>
          <w:rFonts w:ascii="Times New Roman" w:hAnsi="Times New Roman"/>
          <w:sz w:val="24"/>
          <w:szCs w:val="24"/>
          <w:lang w:val="en"/>
        </w:rPr>
        <w:t>Sincerely,</w:t>
      </w:r>
    </w:p>
    <w:p w:rsidR="0023100E" w:rsidRPr="00494EEA" w:rsidRDefault="0023100E" w:rsidP="0023100E">
      <w:pPr>
        <w:ind w:left="720"/>
        <w:jc w:val="both"/>
        <w:rPr>
          <w:rFonts w:ascii="Times New Roman" w:hAnsi="Times New Roman"/>
          <w:sz w:val="24"/>
          <w:szCs w:val="24"/>
          <w:lang w:val="en"/>
        </w:rPr>
      </w:pPr>
    </w:p>
    <w:p w:rsidR="0023100E" w:rsidRPr="00494EEA" w:rsidRDefault="0023100E" w:rsidP="0023100E">
      <w:pPr>
        <w:jc w:val="both"/>
        <w:rPr>
          <w:rFonts w:ascii="Times New Roman" w:hAnsi="Times New Roman"/>
          <w:sz w:val="24"/>
          <w:szCs w:val="24"/>
          <w:lang w:val="en"/>
        </w:rPr>
      </w:pPr>
    </w:p>
    <w:p w:rsidR="00031F01" w:rsidRPr="00494EEA" w:rsidRDefault="0023100E" w:rsidP="0023100E">
      <w:pPr>
        <w:ind w:left="720"/>
        <w:jc w:val="both"/>
        <w:rPr>
          <w:rFonts w:ascii="Times New Roman" w:hAnsi="Times New Roman"/>
          <w:sz w:val="24"/>
          <w:szCs w:val="24"/>
          <w:lang w:val="en"/>
        </w:rPr>
      </w:pPr>
      <w:r w:rsidRPr="00494EEA">
        <w:rPr>
          <w:rFonts w:ascii="Times New Roman" w:hAnsi="Times New Roman"/>
          <w:sz w:val="24"/>
          <w:szCs w:val="24"/>
          <w:lang w:val="en"/>
        </w:rPr>
        <w:t>Gord Johns, MP</w:t>
      </w:r>
    </w:p>
    <w:p w:rsidR="00031F01" w:rsidRDefault="00031F01" w:rsidP="005D73E5">
      <w:pPr>
        <w:ind w:left="720"/>
        <w:jc w:val="both"/>
        <w:rPr>
          <w:sz w:val="24"/>
          <w:szCs w:val="24"/>
          <w:lang w:val="en"/>
        </w:rPr>
      </w:pPr>
    </w:p>
    <w:p w:rsidR="002438A1" w:rsidRDefault="002438A1" w:rsidP="005D73E5">
      <w:pPr>
        <w:ind w:left="720"/>
        <w:jc w:val="both"/>
        <w:rPr>
          <w:rFonts w:asciiTheme="minorHAnsi" w:hAnsiTheme="minorHAnsi"/>
          <w:sz w:val="24"/>
          <w:szCs w:val="24"/>
          <w:lang w:val="en"/>
        </w:rPr>
      </w:pPr>
    </w:p>
    <w:p w:rsidR="000868BD" w:rsidRDefault="000868BD" w:rsidP="00833CE7">
      <w:pPr>
        <w:spacing w:after="0"/>
      </w:pPr>
    </w:p>
    <w:sectPr w:rsidR="000868BD" w:rsidSect="005D73E5">
      <w:pgSz w:w="12240" w:h="15840"/>
      <w:pgMar w:top="1440" w:right="144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1"/>
    <w:rsid w:val="00031F01"/>
    <w:rsid w:val="000868BD"/>
    <w:rsid w:val="000C6330"/>
    <w:rsid w:val="000E166D"/>
    <w:rsid w:val="00183DEF"/>
    <w:rsid w:val="0023100E"/>
    <w:rsid w:val="002438A1"/>
    <w:rsid w:val="002B2348"/>
    <w:rsid w:val="002E260C"/>
    <w:rsid w:val="003146D8"/>
    <w:rsid w:val="003F6D74"/>
    <w:rsid w:val="003F6E7B"/>
    <w:rsid w:val="00494EEA"/>
    <w:rsid w:val="00550C70"/>
    <w:rsid w:val="005C2DB4"/>
    <w:rsid w:val="005D73E5"/>
    <w:rsid w:val="006014BA"/>
    <w:rsid w:val="00604E48"/>
    <w:rsid w:val="00657AD9"/>
    <w:rsid w:val="006C45EF"/>
    <w:rsid w:val="00742583"/>
    <w:rsid w:val="00766459"/>
    <w:rsid w:val="007B3B67"/>
    <w:rsid w:val="007B70B9"/>
    <w:rsid w:val="007D4D8F"/>
    <w:rsid w:val="00833CE7"/>
    <w:rsid w:val="008949E1"/>
    <w:rsid w:val="00923B64"/>
    <w:rsid w:val="009F276E"/>
    <w:rsid w:val="00A439B5"/>
    <w:rsid w:val="00B033A8"/>
    <w:rsid w:val="00D75ABC"/>
    <w:rsid w:val="00DB7009"/>
    <w:rsid w:val="00DF6F78"/>
    <w:rsid w:val="00E20BF8"/>
    <w:rsid w:val="00F74F18"/>
    <w:rsid w:val="00FA4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09"/>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78"/>
    <w:rPr>
      <w:rFonts w:ascii="Tahoma" w:hAnsi="Tahoma" w:cs="Tahoma"/>
      <w:sz w:val="16"/>
      <w:szCs w:val="16"/>
    </w:rPr>
  </w:style>
  <w:style w:type="character" w:styleId="Hyperlink">
    <w:name w:val="Hyperlink"/>
    <w:basedOn w:val="DefaultParagraphFont"/>
    <w:uiPriority w:val="99"/>
    <w:unhideWhenUsed/>
    <w:rsid w:val="00494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09"/>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78"/>
    <w:rPr>
      <w:rFonts w:ascii="Tahoma" w:hAnsi="Tahoma" w:cs="Tahoma"/>
      <w:sz w:val="16"/>
      <w:szCs w:val="16"/>
    </w:rPr>
  </w:style>
  <w:style w:type="character" w:styleId="Hyperlink">
    <w:name w:val="Hyperlink"/>
    <w:basedOn w:val="DefaultParagraphFont"/>
    <w:uiPriority w:val="99"/>
    <w:unhideWhenUsed/>
    <w:rsid w:val="00494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3959">
      <w:bodyDiv w:val="1"/>
      <w:marLeft w:val="0"/>
      <w:marRight w:val="0"/>
      <w:marTop w:val="0"/>
      <w:marBottom w:val="0"/>
      <w:divBdr>
        <w:top w:val="none" w:sz="0" w:space="0" w:color="auto"/>
        <w:left w:val="none" w:sz="0" w:space="0" w:color="auto"/>
        <w:bottom w:val="none" w:sz="0" w:space="0" w:color="auto"/>
        <w:right w:val="none" w:sz="0" w:space="0" w:color="auto"/>
      </w:divBdr>
    </w:div>
    <w:div w:id="6211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Gord.Johns.c1a@parl.g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g.a2\AppData\Roaming\Microsoft\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995E-BB1C-43ED-8ED9-79B763922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Ackermann</dc:creator>
  <cp:lastModifiedBy>ADMIN</cp:lastModifiedBy>
  <cp:revision>2</cp:revision>
  <cp:lastPrinted>2016-03-24T16:46:00Z</cp:lastPrinted>
  <dcterms:created xsi:type="dcterms:W3CDTF">2016-09-27T18:35:00Z</dcterms:created>
  <dcterms:modified xsi:type="dcterms:W3CDTF">2016-09-27T18:35:00Z</dcterms:modified>
</cp:coreProperties>
</file>