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2C" w:rsidRPr="00744761" w:rsidRDefault="00744761" w:rsidP="00BA5C2C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744761">
        <w:rPr>
          <w:b/>
          <w:sz w:val="40"/>
          <w:szCs w:val="40"/>
        </w:rPr>
        <w:t>The Woman’s Club of Clayton</w:t>
      </w:r>
    </w:p>
    <w:p w:rsidR="00BA5C2C" w:rsidRDefault="00744761" w:rsidP="00BA5C2C">
      <w:pPr>
        <w:spacing w:after="0"/>
        <w:jc w:val="center"/>
        <w:rPr>
          <w:b/>
          <w:sz w:val="36"/>
          <w:szCs w:val="36"/>
          <w:u w:val="single"/>
        </w:rPr>
      </w:pPr>
      <w:r w:rsidRPr="00431A12">
        <w:rPr>
          <w:b/>
          <w:sz w:val="36"/>
          <w:szCs w:val="36"/>
          <w:u w:val="single"/>
        </w:rPr>
        <w:t>Rental Rules</w:t>
      </w:r>
    </w:p>
    <w:p w:rsidR="00744761" w:rsidRPr="00BA5C2C" w:rsidRDefault="00744761" w:rsidP="00BA5C2C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40"/>
          <w:szCs w:val="40"/>
        </w:rPr>
        <w:t xml:space="preserve">                   </w:t>
      </w:r>
    </w:p>
    <w:p w:rsidR="00744761" w:rsidRDefault="00744761" w:rsidP="00744761">
      <w:pPr>
        <w:pStyle w:val="ListParagraph"/>
        <w:numPr>
          <w:ilvl w:val="0"/>
          <w:numId w:val="2"/>
        </w:numPr>
        <w:spacing w:after="0"/>
      </w:pPr>
      <w:r>
        <w:t>A $100 cash deposit is required for all rentals on or before key is picked up.  It will be returned after inspection and key return.</w:t>
      </w:r>
    </w:p>
    <w:p w:rsidR="00744761" w:rsidRPr="001A7D72" w:rsidRDefault="00744761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A7D72">
        <w:rPr>
          <w:b/>
        </w:rPr>
        <w:t>Rental time shall be restricted to the hou</w:t>
      </w:r>
      <w:r w:rsidR="001A7D72" w:rsidRPr="001A7D72">
        <w:rPr>
          <w:b/>
        </w:rPr>
        <w:t>rs between 6:00 am and 11:00 pm.</w:t>
      </w:r>
    </w:p>
    <w:p w:rsidR="001A7D72" w:rsidRDefault="001A7D72" w:rsidP="00744761">
      <w:pPr>
        <w:pStyle w:val="ListParagraph"/>
        <w:numPr>
          <w:ilvl w:val="0"/>
          <w:numId w:val="2"/>
        </w:numPr>
        <w:spacing w:after="0"/>
      </w:pPr>
      <w:r>
        <w:t>Renter is responsible for loss, breakage or damage.</w:t>
      </w:r>
    </w:p>
    <w:p w:rsidR="001A7D72" w:rsidRDefault="001A7D72" w:rsidP="00744761">
      <w:pPr>
        <w:pStyle w:val="ListParagraph"/>
        <w:numPr>
          <w:ilvl w:val="0"/>
          <w:numId w:val="2"/>
        </w:numPr>
        <w:spacing w:after="0"/>
      </w:pPr>
      <w:r>
        <w:t>Renter must furnish his/her own tablecloths.</w:t>
      </w:r>
    </w:p>
    <w:p w:rsidR="001A7D72" w:rsidRDefault="001A7D72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1A7D72">
        <w:rPr>
          <w:b/>
        </w:rPr>
        <w:t>No equipment or furnishings are to be removed from the clubhouse facility.</w:t>
      </w:r>
    </w:p>
    <w:p w:rsidR="001A7D72" w:rsidRDefault="001A7D72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Only brown metal chairs (not padded chairs) are to be taken to the gazebo and then returned to back porch.</w:t>
      </w:r>
    </w:p>
    <w:p w:rsidR="001A7D72" w:rsidRDefault="001A7D72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Never move piano, large dining table</w:t>
      </w:r>
      <w:r w:rsidR="00A76FE3">
        <w:rPr>
          <w:b/>
        </w:rPr>
        <w:t>, buffet, cabinets or any other furniture.</w:t>
      </w:r>
    </w:p>
    <w:p w:rsidR="00A76FE3" w:rsidRPr="00A76FE3" w:rsidRDefault="00A76FE3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No birdseed or confetti.</w:t>
      </w:r>
    </w:p>
    <w:p w:rsidR="00A76FE3" w:rsidRPr="00A76FE3" w:rsidRDefault="00A76FE3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76FE3">
        <w:rPr>
          <w:b/>
        </w:rPr>
        <w:t>Thumbtacks, nails, staples, tape, etc. are no</w:t>
      </w:r>
      <w:r w:rsidR="00CC37D6">
        <w:rPr>
          <w:b/>
        </w:rPr>
        <w:t>t be used on walls, woodwork, ceiling or furniture.</w:t>
      </w:r>
    </w:p>
    <w:p w:rsidR="00A76FE3" w:rsidRPr="00A76FE3" w:rsidRDefault="00A76FE3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No vehicles are to be driven on the lawn.</w:t>
      </w:r>
    </w:p>
    <w:p w:rsidR="00A76FE3" w:rsidRPr="00A76FE3" w:rsidRDefault="00A76FE3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 xml:space="preserve">Building </w:t>
      </w:r>
      <w:r w:rsidR="001E1577">
        <w:t xml:space="preserve">is </w:t>
      </w:r>
      <w:r>
        <w:t>not available for dance parties.  Dancing is restricted to gazebo only.</w:t>
      </w:r>
    </w:p>
    <w:p w:rsidR="00A76FE3" w:rsidRPr="00384600" w:rsidRDefault="001E1577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No open-</w:t>
      </w:r>
      <w:r w:rsidR="00A76FE3">
        <w:t>flame candles.</w:t>
      </w:r>
    </w:p>
    <w:p w:rsidR="00384600" w:rsidRPr="00384600" w:rsidRDefault="00384600" w:rsidP="00744761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84600">
        <w:rPr>
          <w:b/>
        </w:rPr>
        <w:t>No smoking on premises.</w:t>
      </w:r>
    </w:p>
    <w:p w:rsidR="00A76FE3" w:rsidRDefault="00A76FE3" w:rsidP="00A76FE3">
      <w:pPr>
        <w:spacing w:after="0"/>
        <w:rPr>
          <w:b/>
        </w:rPr>
      </w:pPr>
    </w:p>
    <w:p w:rsidR="00A76FE3" w:rsidRDefault="00A76FE3" w:rsidP="00A76FE3">
      <w:pPr>
        <w:spacing w:after="0"/>
      </w:pPr>
      <w:r>
        <w:t>The clubhouse is to be left in order by renters as follows:</w:t>
      </w:r>
    </w:p>
    <w:p w:rsidR="00A76FE3" w:rsidRDefault="00A76FE3" w:rsidP="00A76FE3">
      <w:pPr>
        <w:spacing w:after="0"/>
      </w:pPr>
    </w:p>
    <w:p w:rsidR="00A76FE3" w:rsidRDefault="00384600" w:rsidP="00A76FE3">
      <w:pPr>
        <w:pStyle w:val="ListParagraph"/>
        <w:numPr>
          <w:ilvl w:val="0"/>
          <w:numId w:val="3"/>
        </w:numPr>
        <w:spacing w:after="0"/>
      </w:pPr>
      <w:r>
        <w:t>Folding t</w:t>
      </w:r>
      <w:r w:rsidR="00A76FE3">
        <w:t xml:space="preserve">ables are to be </w:t>
      </w:r>
      <w:r>
        <w:t>returned to back porch</w:t>
      </w:r>
      <w:r w:rsidR="00A76FE3">
        <w:t>.</w:t>
      </w:r>
    </w:p>
    <w:p w:rsidR="00A76FE3" w:rsidRDefault="00497920" w:rsidP="00A76FE3">
      <w:pPr>
        <w:pStyle w:val="ListParagraph"/>
        <w:numPr>
          <w:ilvl w:val="0"/>
          <w:numId w:val="3"/>
        </w:numPr>
        <w:spacing w:after="0"/>
      </w:pPr>
      <w:r>
        <w:t>Padded metal chairs are to be folded and stacked on each side a</w:t>
      </w:r>
      <w:r w:rsidR="00384600">
        <w:t>t rear of dining area</w:t>
      </w:r>
      <w:r>
        <w:t>.</w:t>
      </w:r>
    </w:p>
    <w:p w:rsidR="00497920" w:rsidRDefault="000177E6" w:rsidP="00A76FE3">
      <w:pPr>
        <w:pStyle w:val="ListParagraph"/>
        <w:numPr>
          <w:ilvl w:val="0"/>
          <w:numId w:val="3"/>
        </w:numPr>
        <w:spacing w:after="0"/>
      </w:pPr>
      <w:r>
        <w:t>Kitchen floor is to be swept and mopped.  Mop and broom are on the back porch.</w:t>
      </w:r>
    </w:p>
    <w:p w:rsidR="000177E6" w:rsidRDefault="000177E6" w:rsidP="00A76FE3">
      <w:pPr>
        <w:pStyle w:val="ListParagraph"/>
        <w:numPr>
          <w:ilvl w:val="0"/>
          <w:numId w:val="3"/>
        </w:numPr>
        <w:spacing w:after="0"/>
      </w:pPr>
      <w:r>
        <w:t>Leave kitchen cabinets, tables and stove free of crumbs and food.</w:t>
      </w:r>
    </w:p>
    <w:p w:rsidR="000177E6" w:rsidRDefault="000177E6" w:rsidP="00A76FE3">
      <w:pPr>
        <w:pStyle w:val="ListParagraph"/>
        <w:numPr>
          <w:ilvl w:val="0"/>
          <w:numId w:val="3"/>
        </w:numPr>
        <w:spacing w:after="0"/>
      </w:pPr>
      <w:r>
        <w:t>Leave bathroom clean and bathroom trash can empty.  Leave door partly open.</w:t>
      </w:r>
    </w:p>
    <w:p w:rsidR="000177E6" w:rsidRDefault="000177E6" w:rsidP="00A76FE3">
      <w:pPr>
        <w:pStyle w:val="ListParagraph"/>
        <w:numPr>
          <w:ilvl w:val="0"/>
          <w:numId w:val="3"/>
        </w:numPr>
        <w:spacing w:after="0"/>
      </w:pPr>
      <w:r>
        <w:t>Garbage cans are to be emptied.  Garbage is to be placed in the receptacle by the back door steps.  Leave clean garbage bags in trash cans.  Garba</w:t>
      </w:r>
      <w:r w:rsidR="00917276">
        <w:t>ge bags are in the cabinet by the sink.</w:t>
      </w:r>
    </w:p>
    <w:p w:rsidR="00917276" w:rsidRDefault="00917276" w:rsidP="00A76FE3">
      <w:pPr>
        <w:pStyle w:val="ListParagraph"/>
        <w:numPr>
          <w:ilvl w:val="0"/>
          <w:numId w:val="3"/>
        </w:numPr>
        <w:spacing w:after="0"/>
      </w:pPr>
      <w:r>
        <w:t>Dishwashers may be used.  All dishes are to be returned to their proper place.</w:t>
      </w:r>
    </w:p>
    <w:p w:rsidR="00917276" w:rsidRDefault="00917276" w:rsidP="00A76FE3">
      <w:pPr>
        <w:pStyle w:val="ListParagraph"/>
        <w:numPr>
          <w:ilvl w:val="0"/>
          <w:numId w:val="3"/>
        </w:numPr>
        <w:spacing w:after="0"/>
      </w:pPr>
      <w:r>
        <w:t>Punch cups and plates are in the bottom cabinet to the right when you walk into the kitchen.</w:t>
      </w:r>
    </w:p>
    <w:p w:rsidR="00917276" w:rsidRPr="00917276" w:rsidRDefault="00917276" w:rsidP="00A76FE3">
      <w:pPr>
        <w:pStyle w:val="ListParagraph"/>
        <w:numPr>
          <w:ilvl w:val="0"/>
          <w:numId w:val="3"/>
        </w:numPr>
        <w:spacing w:after="0"/>
        <w:rPr>
          <w:b/>
        </w:rPr>
      </w:pPr>
      <w:r w:rsidRPr="00917276">
        <w:rPr>
          <w:b/>
        </w:rPr>
        <w:t>Be sure all doors are locked.</w:t>
      </w:r>
    </w:p>
    <w:p w:rsidR="00917276" w:rsidRDefault="0064409A" w:rsidP="00A76FE3">
      <w:pPr>
        <w:pStyle w:val="ListParagraph"/>
        <w:numPr>
          <w:ilvl w:val="0"/>
          <w:numId w:val="3"/>
        </w:numPr>
        <w:spacing w:after="0"/>
      </w:pPr>
      <w:r>
        <w:t>After cleaning, please put the key back in the lockbox, push the button upward, and spin dial to lock.</w:t>
      </w:r>
    </w:p>
    <w:p w:rsidR="0064409A" w:rsidRDefault="0064409A" w:rsidP="0064409A">
      <w:pPr>
        <w:pStyle w:val="ListParagraph"/>
        <w:spacing w:after="0"/>
        <w:ind w:left="360"/>
      </w:pPr>
    </w:p>
    <w:p w:rsidR="00917276" w:rsidRDefault="00917276" w:rsidP="00917276">
      <w:pPr>
        <w:spacing w:after="0"/>
      </w:pPr>
    </w:p>
    <w:p w:rsidR="00496709" w:rsidRDefault="00917276" w:rsidP="00917276">
      <w:pPr>
        <w:spacing w:after="0"/>
        <w:rPr>
          <w:b/>
        </w:rPr>
      </w:pPr>
      <w:r w:rsidRPr="00917276">
        <w:rPr>
          <w:b/>
        </w:rPr>
        <w:t>If you find something broken or needing attention, please report it to the rental custodian,</w:t>
      </w:r>
      <w:r w:rsidR="00055DF8">
        <w:rPr>
          <w:b/>
        </w:rPr>
        <w:t xml:space="preserve"> Judy Ryan, at 919-619-8155.</w:t>
      </w:r>
    </w:p>
    <w:p w:rsidR="00496709" w:rsidRDefault="00496709" w:rsidP="00917276">
      <w:pPr>
        <w:spacing w:after="0"/>
        <w:rPr>
          <w:b/>
        </w:rPr>
      </w:pPr>
    </w:p>
    <w:p w:rsidR="00917276" w:rsidRDefault="00917276" w:rsidP="00917276">
      <w:pPr>
        <w:spacing w:after="0"/>
        <w:rPr>
          <w:b/>
          <w:i/>
        </w:rPr>
      </w:pPr>
      <w:r w:rsidRPr="00917276">
        <w:rPr>
          <w:b/>
          <w:i/>
        </w:rPr>
        <w:t>Dining Table Size: 85”x45”     Conference Room Table: 45” Square     There are ten 6-foot folding tables.</w:t>
      </w:r>
    </w:p>
    <w:p w:rsidR="00BA5C2C" w:rsidRDefault="00BA5C2C" w:rsidP="00917276">
      <w:pPr>
        <w:spacing w:after="0"/>
        <w:rPr>
          <w:b/>
          <w:i/>
        </w:rPr>
      </w:pPr>
    </w:p>
    <w:p w:rsidR="00BA5C2C" w:rsidRDefault="00BA5C2C" w:rsidP="00917276">
      <w:pPr>
        <w:spacing w:after="0"/>
        <w:rPr>
          <w:b/>
          <w:i/>
        </w:rPr>
      </w:pPr>
    </w:p>
    <w:p w:rsidR="00BA5C2C" w:rsidRDefault="00BA5C2C" w:rsidP="00917276">
      <w:pPr>
        <w:spacing w:after="0"/>
        <w:rPr>
          <w:b/>
          <w:i/>
        </w:rPr>
      </w:pPr>
    </w:p>
    <w:p w:rsidR="00BA5C2C" w:rsidRPr="00917276" w:rsidRDefault="00BA5C2C" w:rsidP="00917276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BA5C2C" w:rsidRPr="00917276" w:rsidSect="00BA5C2C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75EC3"/>
    <w:multiLevelType w:val="hybridMultilevel"/>
    <w:tmpl w:val="6C02E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E916A2"/>
    <w:multiLevelType w:val="hybridMultilevel"/>
    <w:tmpl w:val="F4D4F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341D5"/>
    <w:multiLevelType w:val="hybridMultilevel"/>
    <w:tmpl w:val="A554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61"/>
    <w:rsid w:val="000177E6"/>
    <w:rsid w:val="00055DF8"/>
    <w:rsid w:val="000A2A42"/>
    <w:rsid w:val="000B1B11"/>
    <w:rsid w:val="001A7D72"/>
    <w:rsid w:val="001E1577"/>
    <w:rsid w:val="00384600"/>
    <w:rsid w:val="00431A12"/>
    <w:rsid w:val="00496709"/>
    <w:rsid w:val="00497920"/>
    <w:rsid w:val="0064409A"/>
    <w:rsid w:val="00744761"/>
    <w:rsid w:val="00917276"/>
    <w:rsid w:val="00A76FE3"/>
    <w:rsid w:val="00BA5C2C"/>
    <w:rsid w:val="00C5610E"/>
    <w:rsid w:val="00CC37D6"/>
    <w:rsid w:val="00D6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9DB60-1E00-404F-9EEC-3307588C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Ragland</dc:creator>
  <cp:lastModifiedBy>Kristi Dement</cp:lastModifiedBy>
  <cp:revision>3</cp:revision>
  <cp:lastPrinted>2017-05-08T19:20:00Z</cp:lastPrinted>
  <dcterms:created xsi:type="dcterms:W3CDTF">2017-06-29T16:27:00Z</dcterms:created>
  <dcterms:modified xsi:type="dcterms:W3CDTF">2017-06-29T16:27:00Z</dcterms:modified>
</cp:coreProperties>
</file>