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C5" w:rsidRDefault="003B16AB" w:rsidP="003B16AB">
      <w:pPr>
        <w:jc w:val="center"/>
      </w:pPr>
      <w:r>
        <w:t>2017 Budget</w:t>
      </w:r>
      <w:r w:rsidR="008D2160">
        <w:t xml:space="preserve"> Background</w:t>
      </w:r>
    </w:p>
    <w:p w:rsidR="003B16AB" w:rsidRDefault="003B16AB" w:rsidP="003B16AB">
      <w:pPr>
        <w:jc w:val="center"/>
      </w:pPr>
    </w:p>
    <w:p w:rsidR="003B16AB" w:rsidRDefault="003B16AB" w:rsidP="003B16AB"/>
    <w:p w:rsidR="003841BE" w:rsidRDefault="003B16AB" w:rsidP="003B16AB">
      <w:r>
        <w:t xml:space="preserve">As background, it is </w:t>
      </w:r>
      <w:r w:rsidR="00A82E90">
        <w:t>i</w:t>
      </w:r>
      <w:r>
        <w:t xml:space="preserve">mportant to understand where we </w:t>
      </w:r>
      <w:r w:rsidR="00FA50B2">
        <w:t>stand financially</w:t>
      </w:r>
      <w:r>
        <w:t xml:space="preserve"> versus the current 2016 Budget.  To date, there have been significant shortfalls in critical income areas combined with unanticipated </w:t>
      </w:r>
      <w:r w:rsidR="003841BE">
        <w:t>increases in expenses.  Pledge i</w:t>
      </w:r>
      <w:r>
        <w:t>ncom</w:t>
      </w:r>
      <w:r w:rsidR="00FA50B2">
        <w:t>e is forecast to fall short of budget by $24,000</w:t>
      </w:r>
      <w:r>
        <w:t>.  Building rentals and wedding income, in total, are expected to generate $39,000 less than budgeted due to increased “on-mission” use of church space and the trend away from “tradit</w:t>
      </w:r>
      <w:r w:rsidR="003841BE">
        <w:t>ional” church weddings. On the e</w:t>
      </w:r>
      <w:r>
        <w:t>xpense side, major repairs to the church building cost $66,000, almost double the budget of $35,000.  However, despite these shortfalls and overruns, the current year should end up $18,000 in the black versus a budgeted loss of $3,729.  This result is due</w:t>
      </w:r>
      <w:r w:rsidR="0031529F">
        <w:t xml:space="preserve"> largely</w:t>
      </w:r>
      <w:r>
        <w:t xml:space="preserve"> to unanticipated gifts: $44,449 from the Ralph Cake Trust and $15,000 from Andrew Jares, a former member.   </w:t>
      </w:r>
    </w:p>
    <w:p w:rsidR="003841BE" w:rsidRDefault="003841BE" w:rsidP="003B16AB"/>
    <w:p w:rsidR="003B16AB" w:rsidRDefault="003841BE" w:rsidP="003B16AB">
      <w:r>
        <w:t>The B</w:t>
      </w:r>
      <w:r w:rsidR="0031529F">
        <w:t xml:space="preserve">udget for </w:t>
      </w:r>
      <w:r w:rsidR="003B16AB">
        <w:t>2017 puts the church barely in the black wi</w:t>
      </w:r>
      <w:r w:rsidR="0031529F">
        <w:t>th net income of $283.  Major</w:t>
      </w:r>
      <w:r>
        <w:t xml:space="preserve"> changes impacting the 2017 B</w:t>
      </w:r>
      <w:r w:rsidR="003B16AB">
        <w:t xml:space="preserve">udget are detailed in the </w:t>
      </w:r>
      <w:r>
        <w:t>“Significant Change”</w:t>
      </w:r>
      <w:r w:rsidR="003B16AB">
        <w:t xml:space="preserve"> exhibit which shows </w:t>
      </w:r>
      <w:r>
        <w:t xml:space="preserve">revenue </w:t>
      </w:r>
      <w:r w:rsidR="003B16AB">
        <w:t xml:space="preserve">decreases totaling $45,000 and </w:t>
      </w:r>
      <w:r>
        <w:t xml:space="preserve">expense </w:t>
      </w:r>
      <w:r w:rsidR="003B16AB">
        <w:t xml:space="preserve">increases totaling $37,540 vs. the 2016 </w:t>
      </w:r>
      <w:r>
        <w:t>B</w:t>
      </w:r>
      <w:r w:rsidR="003B16AB">
        <w:t xml:space="preserve">udget.  The net result is an operating loss </w:t>
      </w:r>
      <w:r>
        <w:t>of $96,833</w:t>
      </w:r>
      <w:r w:rsidR="00071DDA">
        <w:t>.  This deficit is offset by $9</w:t>
      </w:r>
      <w:r>
        <w:t>7,116</w:t>
      </w:r>
      <w:r w:rsidR="00071DDA">
        <w:t xml:space="preserve"> in transfers from the church’s investments.  These transfers consist of $</w:t>
      </w:r>
      <w:r>
        <w:t>48,116 of estimated income</w:t>
      </w:r>
      <w:r w:rsidR="00071DDA">
        <w:t xml:space="preserve"> from our investment portfolio, a $45,000 transfer </w:t>
      </w:r>
      <w:r w:rsidR="004C6AEF">
        <w:t xml:space="preserve">from our Reserve Fund </w:t>
      </w:r>
      <w:r w:rsidR="00071DDA">
        <w:t xml:space="preserve">to a </w:t>
      </w:r>
      <w:r w:rsidR="002F6F93">
        <w:t>Building Fund</w:t>
      </w:r>
      <w:r w:rsidR="00071DDA">
        <w:t xml:space="preserve"> and a $4,000 transfer to help offset</w:t>
      </w:r>
      <w:r w:rsidR="008747BC">
        <w:t xml:space="preserve"> part of the</w:t>
      </w:r>
      <w:r w:rsidR="00071DDA">
        <w:t xml:space="preserve"> cost of </w:t>
      </w:r>
      <w:r w:rsidR="00A82E90">
        <w:t>the</w:t>
      </w:r>
      <w:r w:rsidR="00071DDA">
        <w:t xml:space="preserve"> Youth Teacher.  </w:t>
      </w:r>
    </w:p>
    <w:p w:rsidR="00071DDA" w:rsidRDefault="00071DDA" w:rsidP="003B16AB"/>
    <w:p w:rsidR="00071DDA" w:rsidRDefault="00071DDA" w:rsidP="003B16AB">
      <w:r>
        <w:t xml:space="preserve">While the 2017 Budget shows a significant decline in </w:t>
      </w:r>
      <w:r w:rsidR="00A82E90">
        <w:t>p</w:t>
      </w:r>
      <w:r>
        <w:t xml:space="preserve">ledge </w:t>
      </w:r>
      <w:r w:rsidR="00A82E90">
        <w:t>i</w:t>
      </w:r>
      <w:r>
        <w:t>ncome vs. the 2016 Budget, it actually represents a modest increase versus our expected pledge revenue for 2016.  The decision by the Council to fund major building expenses from our</w:t>
      </w:r>
      <w:r w:rsidR="00A82E90">
        <w:t xml:space="preserve"> Reserve Fund</w:t>
      </w:r>
      <w:r>
        <w:t xml:space="preserve"> is based on the view that the church building is one of our most important assets and that we cannot continue to bear the consequences of deferred maintenance.  The 2017 Budget calls for an increase of $10,000 </w:t>
      </w:r>
      <w:r w:rsidR="0031529F">
        <w:t xml:space="preserve">for major repairs </w:t>
      </w:r>
      <w:r>
        <w:t>and</w:t>
      </w:r>
      <w:r w:rsidR="00A82E90">
        <w:t>,</w:t>
      </w:r>
      <w:r>
        <w:t xml:space="preserve"> more important</w:t>
      </w:r>
      <w:r w:rsidR="00A82E90">
        <w:t>,</w:t>
      </w:r>
      <w:r>
        <w:t xml:space="preserve"> that a Building Fund is created out of the Reserve Fund with a transfer every year of $45,000</w:t>
      </w:r>
      <w:r w:rsidR="00A82E90">
        <w:t xml:space="preserve"> from the Reserve Fund</w:t>
      </w:r>
      <w:r w:rsidR="0031529F">
        <w:t xml:space="preserve"> (</w:t>
      </w:r>
      <w:r w:rsidR="00B42C07">
        <w:t>should actual expenses in any year be less, the surplus will be carried over into the following year)</w:t>
      </w:r>
      <w:r>
        <w:t xml:space="preserve">.  This will smooth out the peaks and valleys of </w:t>
      </w:r>
      <w:r w:rsidR="00A82E90">
        <w:t>major building expenses</w:t>
      </w:r>
      <w:r>
        <w:t xml:space="preserve"> over future years.  The Council believes thi</w:t>
      </w:r>
      <w:r w:rsidR="00A82E90">
        <w:t>s is a proper use of the</w:t>
      </w:r>
      <w:r>
        <w:t xml:space="preserve"> Reserve Fund, now over $1 million, which has been funded by donations and bequests from individuals and families who surely wanted our beautiful building to be preserved.  Fu</w:t>
      </w:r>
      <w:r w:rsidR="0031529F">
        <w:t>nding</w:t>
      </w:r>
      <w:r>
        <w:t xml:space="preserve"> timely maintenance</w:t>
      </w:r>
      <w:r w:rsidR="0031529F">
        <w:t xml:space="preserve"> and repairs</w:t>
      </w:r>
      <w:r>
        <w:t xml:space="preserve"> will save money over the long run compared with the consequences of an aggregate of stopgap repairs.  </w:t>
      </w:r>
    </w:p>
    <w:p w:rsidR="00071DDA" w:rsidRDefault="00071DDA" w:rsidP="003B16AB"/>
    <w:p w:rsidR="00777F78" w:rsidRDefault="00777F78" w:rsidP="00777F78">
      <w:r>
        <w:t xml:space="preserve">Other notable increases in </w:t>
      </w:r>
      <w:r w:rsidR="0031529F">
        <w:t xml:space="preserve">expenses are the addition of the </w:t>
      </w:r>
      <w:r>
        <w:t>Youth Teacher as part of our effort to attract and keep this important demographic</w:t>
      </w:r>
      <w:r w:rsidR="0031529F">
        <w:t>, the</w:t>
      </w:r>
      <w:r>
        <w:t xml:space="preserve"> leadership move to a $15 minimum wage</w:t>
      </w:r>
      <w:r w:rsidR="0031529F">
        <w:t xml:space="preserve"> for hourly employees</w:t>
      </w:r>
      <w:r>
        <w:t xml:space="preserve">, a 1.7% cost of living increase for salaried employees and the increased cost of the new Facilities Manager. </w:t>
      </w:r>
    </w:p>
    <w:p w:rsidR="00777F78" w:rsidRDefault="00777F78" w:rsidP="003B16AB">
      <w:bookmarkStart w:id="0" w:name="_GoBack"/>
      <w:bookmarkEnd w:id="0"/>
    </w:p>
    <w:sectPr w:rsidR="00777F78" w:rsidSect="005943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B16AB"/>
    <w:rsid w:val="00071DDA"/>
    <w:rsid w:val="000A5CC5"/>
    <w:rsid w:val="002F6F93"/>
    <w:rsid w:val="0031529F"/>
    <w:rsid w:val="003841BE"/>
    <w:rsid w:val="003B16AB"/>
    <w:rsid w:val="004C6AEF"/>
    <w:rsid w:val="00594323"/>
    <w:rsid w:val="00777F78"/>
    <w:rsid w:val="008747BC"/>
    <w:rsid w:val="008D2160"/>
    <w:rsid w:val="00A82E90"/>
    <w:rsid w:val="00B42C07"/>
    <w:rsid w:val="00D13C2B"/>
    <w:rsid w:val="00DC280C"/>
    <w:rsid w:val="00E01A23"/>
    <w:rsid w:val="00E9457A"/>
    <w:rsid w:val="00FA5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Brunstad</dc:creator>
  <cp:lastModifiedBy>Albert Horn</cp:lastModifiedBy>
  <cp:revision>2</cp:revision>
  <cp:lastPrinted>2016-11-29T01:48:00Z</cp:lastPrinted>
  <dcterms:created xsi:type="dcterms:W3CDTF">2016-11-29T18:39:00Z</dcterms:created>
  <dcterms:modified xsi:type="dcterms:W3CDTF">2016-11-29T18:39:00Z</dcterms:modified>
</cp:coreProperties>
</file>