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68C217" w14:textId="77777777" w:rsidR="00242CBC" w:rsidRDefault="00242CBC" w:rsidP="00242CBC">
      <w:pPr>
        <w:rPr>
          <w:rStyle w:val="Strong"/>
          <w:rFonts w:ascii="Arial" w:hAnsi="Arial" w:cs="Arial"/>
          <w:color w:val="000000"/>
          <w:sz w:val="20"/>
          <w:szCs w:val="20"/>
        </w:rPr>
      </w:pPr>
      <w:bookmarkStart w:id="0" w:name="_GoBack"/>
      <w:bookmarkEnd w:id="0"/>
    </w:p>
    <w:p w14:paraId="4CEA9DE2" w14:textId="77777777" w:rsidR="00242CBC" w:rsidRPr="0090300E" w:rsidRDefault="00242CBC" w:rsidP="00242CBC">
      <w:pPr>
        <w:jc w:val="center"/>
        <w:rPr>
          <w:rStyle w:val="Strong"/>
          <w:rFonts w:cs="Times New Roman"/>
          <w:color w:val="000000"/>
          <w:sz w:val="24"/>
          <w:szCs w:val="24"/>
        </w:rPr>
      </w:pPr>
      <w:r w:rsidRPr="0090300E">
        <w:rPr>
          <w:rFonts w:cs="Times New Roman"/>
          <w:noProof/>
          <w:sz w:val="24"/>
          <w:szCs w:val="24"/>
        </w:rPr>
        <w:drawing>
          <wp:inline distT="0" distB="0" distL="0" distR="0" wp14:anchorId="79239F22" wp14:editId="669CE37F">
            <wp:extent cx="1607820" cy="166553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lick\Desktop\ACI Working File\ACI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11119" cy="1668953"/>
                    </a:xfrm>
                    <a:prstGeom prst="rect">
                      <a:avLst/>
                    </a:prstGeom>
                    <a:noFill/>
                    <a:ln>
                      <a:noFill/>
                    </a:ln>
                  </pic:spPr>
                </pic:pic>
              </a:graphicData>
            </a:graphic>
          </wp:inline>
        </w:drawing>
      </w:r>
    </w:p>
    <w:p w14:paraId="5FB7C369" w14:textId="77777777" w:rsidR="00242CBC" w:rsidRPr="0090300E" w:rsidRDefault="00242CBC" w:rsidP="00242CBC">
      <w:pPr>
        <w:pStyle w:val="BlockSS"/>
        <w:spacing w:after="0"/>
        <w:jc w:val="center"/>
        <w:rPr>
          <w:b/>
          <w:sz w:val="28"/>
        </w:rPr>
      </w:pPr>
      <w:r w:rsidRPr="0090300E">
        <w:rPr>
          <w:b/>
          <w:sz w:val="28"/>
        </w:rPr>
        <w:t>AGRIBUSINESS COUNCIL OF INDIANA NEWSLETTER</w:t>
      </w:r>
    </w:p>
    <w:p w14:paraId="27D08AF5" w14:textId="77777777" w:rsidR="00242CBC" w:rsidRPr="0090300E" w:rsidRDefault="00242CBC" w:rsidP="00242CBC">
      <w:pPr>
        <w:pStyle w:val="BlockSS"/>
        <w:spacing w:after="0"/>
        <w:jc w:val="center"/>
        <w:rPr>
          <w:b/>
          <w:i/>
          <w:sz w:val="28"/>
        </w:rPr>
      </w:pPr>
      <w:r w:rsidRPr="0090300E">
        <w:rPr>
          <w:b/>
          <w:i/>
          <w:sz w:val="28"/>
        </w:rPr>
        <w:t>Promoting Agribusiness Policy in Indiana</w:t>
      </w:r>
    </w:p>
    <w:p w14:paraId="066F9D7E" w14:textId="77777777" w:rsidR="00242CBC" w:rsidRDefault="00B93092" w:rsidP="0044707A">
      <w:pPr>
        <w:pStyle w:val="BlockSS"/>
        <w:spacing w:after="0"/>
        <w:jc w:val="center"/>
        <w:rPr>
          <w:b/>
          <w:i/>
          <w:sz w:val="28"/>
        </w:rPr>
      </w:pPr>
      <w:r>
        <w:rPr>
          <w:b/>
          <w:i/>
          <w:sz w:val="28"/>
        </w:rPr>
        <w:t>November 3</w:t>
      </w:r>
      <w:r w:rsidR="006805BA">
        <w:rPr>
          <w:b/>
          <w:i/>
          <w:sz w:val="28"/>
        </w:rPr>
        <w:t>, 2017</w:t>
      </w:r>
    </w:p>
    <w:p w14:paraId="02F99F01" w14:textId="77777777" w:rsidR="00942B84" w:rsidRDefault="00942B84" w:rsidP="006805BA">
      <w:pPr>
        <w:pStyle w:val="BlockSS"/>
        <w:spacing w:after="0"/>
        <w:jc w:val="center"/>
        <w:rPr>
          <w:b/>
          <w:i/>
          <w:color w:val="000000" w:themeColor="text1"/>
          <w:sz w:val="32"/>
        </w:rPr>
      </w:pPr>
    </w:p>
    <w:p w14:paraId="3D558DA1" w14:textId="77777777" w:rsidR="00235F12" w:rsidRPr="00235F12" w:rsidRDefault="00235F12" w:rsidP="00235F12">
      <w:pPr>
        <w:spacing w:after="0" w:line="240" w:lineRule="auto"/>
        <w:rPr>
          <w:rFonts w:ascii="Times New Roman" w:hAnsi="Times New Roman" w:cs="Times New Roman"/>
          <w:b/>
          <w:bCs/>
          <w:color w:val="000000"/>
          <w:sz w:val="24"/>
          <w:szCs w:val="24"/>
        </w:rPr>
      </w:pPr>
      <w:r w:rsidRPr="00235F12">
        <w:rPr>
          <w:rFonts w:ascii="Times New Roman" w:hAnsi="Times New Roman" w:cs="Times New Roman"/>
          <w:b/>
          <w:bCs/>
          <w:color w:val="000000"/>
          <w:sz w:val="24"/>
          <w:szCs w:val="24"/>
        </w:rPr>
        <w:t>Help Lobbying for NAFTA</w:t>
      </w:r>
    </w:p>
    <w:p w14:paraId="16273009" w14:textId="77777777" w:rsidR="00235F12" w:rsidRPr="0046517D" w:rsidRDefault="00235F12" w:rsidP="00235F12">
      <w:pPr>
        <w:spacing w:after="0" w:line="240" w:lineRule="auto"/>
        <w:rPr>
          <w:rFonts w:ascii="Times New Roman" w:hAnsi="Times New Roman" w:cs="Times New Roman"/>
          <w:bCs/>
          <w:i/>
          <w:color w:val="000000"/>
          <w:sz w:val="24"/>
          <w:szCs w:val="24"/>
        </w:rPr>
      </w:pPr>
      <w:r w:rsidRPr="0046517D">
        <w:rPr>
          <w:rFonts w:ascii="Times New Roman" w:hAnsi="Times New Roman" w:cs="Times New Roman"/>
          <w:bCs/>
          <w:i/>
          <w:color w:val="000000"/>
          <w:sz w:val="24"/>
          <w:szCs w:val="24"/>
        </w:rPr>
        <w:t xml:space="preserve">Source: National Grain &amp; Feed Association </w:t>
      </w:r>
    </w:p>
    <w:p w14:paraId="786A8BE1" w14:textId="77777777" w:rsidR="00235F12" w:rsidRPr="00235F12" w:rsidRDefault="00235F12" w:rsidP="00235F12">
      <w:pPr>
        <w:spacing w:after="0" w:line="240" w:lineRule="auto"/>
        <w:rPr>
          <w:rFonts w:ascii="Times New Roman" w:hAnsi="Times New Roman" w:cs="Times New Roman"/>
          <w:b/>
          <w:bCs/>
          <w:color w:val="000000"/>
          <w:sz w:val="24"/>
          <w:szCs w:val="24"/>
        </w:rPr>
      </w:pPr>
    </w:p>
    <w:p w14:paraId="2A8522F0" w14:textId="77777777" w:rsidR="00235F12" w:rsidRPr="00235F12" w:rsidRDefault="00235F12" w:rsidP="00235F12">
      <w:pPr>
        <w:spacing w:line="240" w:lineRule="auto"/>
        <w:rPr>
          <w:rFonts w:ascii="Times New Roman" w:hAnsi="Times New Roman" w:cs="Times New Roman"/>
          <w:sz w:val="24"/>
          <w:szCs w:val="24"/>
        </w:rPr>
      </w:pPr>
      <w:r w:rsidRPr="00235F12">
        <w:rPr>
          <w:rFonts w:ascii="Times New Roman" w:hAnsi="Times New Roman" w:cs="Times New Roman"/>
          <w:sz w:val="24"/>
          <w:szCs w:val="24"/>
        </w:rPr>
        <w:t>What are you doing for lunch? Would you mind taking a couple of minutes to give NGFA’s New Advocacy tool a spin?</w:t>
      </w:r>
    </w:p>
    <w:p w14:paraId="509A0FC0" w14:textId="77777777" w:rsidR="00235F12" w:rsidRPr="00235F12" w:rsidRDefault="00235F12" w:rsidP="00235F12">
      <w:pPr>
        <w:spacing w:line="240" w:lineRule="auto"/>
        <w:rPr>
          <w:rFonts w:ascii="Times New Roman" w:hAnsi="Times New Roman" w:cs="Times New Roman"/>
          <w:sz w:val="24"/>
          <w:szCs w:val="24"/>
        </w:rPr>
      </w:pPr>
      <w:r w:rsidRPr="00235F12">
        <w:rPr>
          <w:rFonts w:ascii="Times New Roman" w:hAnsi="Times New Roman" w:cs="Times New Roman"/>
          <w:b/>
          <w:bCs/>
          <w:sz w:val="24"/>
          <w:szCs w:val="24"/>
        </w:rPr>
        <w:t xml:space="preserve">Why? </w:t>
      </w:r>
      <w:r w:rsidRPr="00235F12">
        <w:rPr>
          <w:rFonts w:ascii="Times New Roman" w:hAnsi="Times New Roman" w:cs="Times New Roman"/>
          <w:sz w:val="24"/>
          <w:szCs w:val="24"/>
        </w:rPr>
        <w:t xml:space="preserve">Now is a good time to weigh-in! NGFA has met with more than 20 Congressional Offices this month to reiterate how big a success story trade has been to U.S. agriculture in the North American market. With many news reports indicating the Administration may withdraw from NAFTA, this is an action opportunity to share the “do no harm” to agriculture message with your Senators and Congressman/woman. </w:t>
      </w:r>
      <w:r w:rsidRPr="00235F12">
        <w:rPr>
          <w:rFonts w:ascii="Times New Roman" w:hAnsi="Times New Roman" w:cs="Times New Roman"/>
          <w:b/>
          <w:bCs/>
          <w:sz w:val="24"/>
          <w:szCs w:val="24"/>
        </w:rPr>
        <w:t>Will you help us?</w:t>
      </w:r>
    </w:p>
    <w:p w14:paraId="415B2C4A" w14:textId="77777777" w:rsidR="00235F12" w:rsidRPr="00235F12" w:rsidRDefault="00235F12" w:rsidP="00235F12">
      <w:pPr>
        <w:spacing w:line="240" w:lineRule="auto"/>
        <w:rPr>
          <w:rFonts w:ascii="Times New Roman" w:hAnsi="Times New Roman" w:cs="Times New Roman"/>
          <w:b/>
          <w:bCs/>
          <w:sz w:val="24"/>
          <w:szCs w:val="24"/>
        </w:rPr>
      </w:pPr>
      <w:r w:rsidRPr="00235F12">
        <w:rPr>
          <w:rFonts w:ascii="Times New Roman" w:hAnsi="Times New Roman" w:cs="Times New Roman"/>
          <w:b/>
          <w:bCs/>
          <w:sz w:val="24"/>
          <w:szCs w:val="24"/>
        </w:rPr>
        <w:t>Here’s How!!!</w:t>
      </w:r>
    </w:p>
    <w:p w14:paraId="61BEF02B" w14:textId="77777777" w:rsidR="00235F12" w:rsidRPr="00235F12" w:rsidRDefault="00235F12" w:rsidP="00235F12">
      <w:pPr>
        <w:spacing w:line="240" w:lineRule="auto"/>
        <w:rPr>
          <w:rFonts w:ascii="Times New Roman" w:hAnsi="Times New Roman" w:cs="Times New Roman"/>
          <w:sz w:val="24"/>
          <w:szCs w:val="24"/>
        </w:rPr>
      </w:pPr>
      <w:r w:rsidRPr="00235F12">
        <w:rPr>
          <w:rFonts w:ascii="Times New Roman" w:hAnsi="Times New Roman" w:cs="Times New Roman"/>
          <w:sz w:val="24"/>
          <w:szCs w:val="24"/>
        </w:rPr>
        <w:t xml:space="preserve">Step 1: Click on </w:t>
      </w:r>
      <w:hyperlink r:id="rId8" w:history="1">
        <w:r w:rsidRPr="00235F12">
          <w:rPr>
            <w:rStyle w:val="Hyperlink"/>
            <w:rFonts w:ascii="Times New Roman" w:hAnsi="Times New Roman" w:cs="Times New Roman"/>
            <w:sz w:val="24"/>
            <w:szCs w:val="24"/>
          </w:rPr>
          <w:t>NGFA’s Supporting NAFTA Page</w:t>
        </w:r>
      </w:hyperlink>
    </w:p>
    <w:p w14:paraId="751080ED" w14:textId="77777777" w:rsidR="00235F12" w:rsidRPr="00235F12" w:rsidRDefault="00235F12" w:rsidP="00235F12">
      <w:pPr>
        <w:spacing w:line="240" w:lineRule="auto"/>
        <w:rPr>
          <w:rFonts w:ascii="Times New Roman" w:hAnsi="Times New Roman" w:cs="Times New Roman"/>
          <w:sz w:val="24"/>
          <w:szCs w:val="24"/>
        </w:rPr>
      </w:pPr>
      <w:r w:rsidRPr="00235F12">
        <w:rPr>
          <w:rFonts w:ascii="Times New Roman" w:hAnsi="Times New Roman" w:cs="Times New Roman"/>
          <w:sz w:val="24"/>
          <w:szCs w:val="24"/>
        </w:rPr>
        <w:t xml:space="preserve">Step 2: Click on the </w:t>
      </w:r>
      <w:r w:rsidRPr="00235F12">
        <w:rPr>
          <w:rFonts w:ascii="Times New Roman" w:hAnsi="Times New Roman" w:cs="Times New Roman"/>
          <w:b/>
          <w:bCs/>
          <w:sz w:val="24"/>
          <w:szCs w:val="24"/>
        </w:rPr>
        <w:t>“Take Action”</w:t>
      </w:r>
      <w:r w:rsidRPr="00235F12">
        <w:rPr>
          <w:rFonts w:ascii="Times New Roman" w:hAnsi="Times New Roman" w:cs="Times New Roman"/>
          <w:sz w:val="24"/>
          <w:szCs w:val="24"/>
        </w:rPr>
        <w:t xml:space="preserve"> Drop Screen</w:t>
      </w:r>
    </w:p>
    <w:p w14:paraId="152F061A" w14:textId="77777777" w:rsidR="00235F12" w:rsidRPr="00235F12" w:rsidRDefault="00235F12" w:rsidP="00235F12">
      <w:pPr>
        <w:spacing w:line="240" w:lineRule="auto"/>
        <w:rPr>
          <w:rFonts w:ascii="Times New Roman" w:hAnsi="Times New Roman" w:cs="Times New Roman"/>
          <w:sz w:val="24"/>
          <w:szCs w:val="24"/>
        </w:rPr>
      </w:pPr>
      <w:r w:rsidRPr="00235F12">
        <w:rPr>
          <w:rFonts w:ascii="Times New Roman" w:hAnsi="Times New Roman" w:cs="Times New Roman"/>
          <w:sz w:val="24"/>
          <w:szCs w:val="24"/>
        </w:rPr>
        <w:t xml:space="preserve">Step 3: Fill out your identifying information and then click </w:t>
      </w:r>
      <w:r w:rsidRPr="00235F12">
        <w:rPr>
          <w:rFonts w:ascii="Times New Roman" w:hAnsi="Times New Roman" w:cs="Times New Roman"/>
          <w:b/>
          <w:bCs/>
          <w:sz w:val="24"/>
          <w:szCs w:val="24"/>
        </w:rPr>
        <w:t>“Submit”</w:t>
      </w:r>
    </w:p>
    <w:p w14:paraId="4809CC9E" w14:textId="77777777" w:rsidR="00235F12" w:rsidRPr="00235F12" w:rsidRDefault="00235F12" w:rsidP="00235F12">
      <w:pPr>
        <w:spacing w:line="240" w:lineRule="auto"/>
        <w:rPr>
          <w:rFonts w:ascii="Times New Roman" w:hAnsi="Times New Roman" w:cs="Times New Roman"/>
          <w:b/>
          <w:bCs/>
          <w:sz w:val="24"/>
          <w:szCs w:val="24"/>
        </w:rPr>
      </w:pPr>
      <w:r w:rsidRPr="00235F12">
        <w:rPr>
          <w:rFonts w:ascii="Times New Roman" w:hAnsi="Times New Roman" w:cs="Times New Roman"/>
          <w:sz w:val="24"/>
          <w:szCs w:val="24"/>
        </w:rPr>
        <w:t xml:space="preserve">Step 4: Under the list of Elected Recipients, you’ll see NGFA’s NAFTA Sample Message. Leave as is or tailor/personalize as you see fit. Then hit </w:t>
      </w:r>
      <w:r w:rsidRPr="00235F12">
        <w:rPr>
          <w:rFonts w:ascii="Times New Roman" w:hAnsi="Times New Roman" w:cs="Times New Roman"/>
          <w:b/>
          <w:bCs/>
          <w:sz w:val="24"/>
          <w:szCs w:val="24"/>
        </w:rPr>
        <w:t>“Submit”</w:t>
      </w:r>
    </w:p>
    <w:p w14:paraId="3AFB9394" w14:textId="77777777" w:rsidR="00FD24A4" w:rsidRDefault="00FD24A4" w:rsidP="00FD24A4">
      <w:pPr>
        <w:spacing w:after="0"/>
        <w:rPr>
          <w:rFonts w:ascii="Times New Roman" w:hAnsi="Times New Roman" w:cs="Times New Roman"/>
          <w:b/>
          <w:bCs/>
          <w:color w:val="000000"/>
          <w:sz w:val="24"/>
          <w:szCs w:val="20"/>
        </w:rPr>
      </w:pPr>
      <w:r w:rsidRPr="00FD24A4">
        <w:rPr>
          <w:rFonts w:ascii="Times New Roman" w:hAnsi="Times New Roman" w:cs="Times New Roman"/>
          <w:b/>
          <w:bCs/>
          <w:color w:val="000000"/>
          <w:sz w:val="24"/>
          <w:szCs w:val="20"/>
        </w:rPr>
        <w:t>House of Representatives Unveils Tax Reform Bill</w:t>
      </w:r>
    </w:p>
    <w:p w14:paraId="605967DC" w14:textId="77777777" w:rsidR="00FD24A4" w:rsidRPr="00FD24A4" w:rsidRDefault="00FD24A4" w:rsidP="00FD24A4">
      <w:pPr>
        <w:spacing w:after="0"/>
        <w:rPr>
          <w:rFonts w:ascii="Times New Roman" w:hAnsi="Times New Roman" w:cs="Times New Roman"/>
          <w:bCs/>
          <w:i/>
          <w:color w:val="000000"/>
          <w:sz w:val="24"/>
          <w:szCs w:val="20"/>
        </w:rPr>
      </w:pPr>
      <w:r w:rsidRPr="00FD24A4">
        <w:rPr>
          <w:rFonts w:ascii="Times New Roman" w:hAnsi="Times New Roman" w:cs="Times New Roman"/>
          <w:bCs/>
          <w:i/>
          <w:color w:val="000000"/>
          <w:sz w:val="24"/>
          <w:szCs w:val="20"/>
        </w:rPr>
        <w:t xml:space="preserve">Source: The Fertilizer Institute </w:t>
      </w:r>
    </w:p>
    <w:p w14:paraId="60F24D9E" w14:textId="77777777" w:rsidR="00FD24A4" w:rsidRPr="00FD24A4" w:rsidRDefault="00FD24A4" w:rsidP="00FD24A4">
      <w:pPr>
        <w:spacing w:after="0"/>
        <w:rPr>
          <w:rFonts w:ascii="Times New Roman" w:hAnsi="Times New Roman" w:cs="Times New Roman"/>
          <w:color w:val="000000"/>
          <w:sz w:val="24"/>
          <w:szCs w:val="20"/>
        </w:rPr>
      </w:pPr>
    </w:p>
    <w:p w14:paraId="4A98996A" w14:textId="77777777" w:rsidR="00FD24A4" w:rsidRPr="00FD24A4" w:rsidRDefault="00FD24A4" w:rsidP="00FD24A4">
      <w:pPr>
        <w:rPr>
          <w:rFonts w:ascii="Times New Roman" w:hAnsi="Times New Roman" w:cs="Times New Roman"/>
          <w:color w:val="000000"/>
          <w:sz w:val="24"/>
          <w:szCs w:val="20"/>
        </w:rPr>
      </w:pPr>
      <w:r w:rsidRPr="00FD24A4">
        <w:rPr>
          <w:rFonts w:ascii="Times New Roman" w:hAnsi="Times New Roman" w:cs="Times New Roman"/>
          <w:color w:val="000000"/>
          <w:sz w:val="24"/>
          <w:szCs w:val="20"/>
        </w:rPr>
        <w:t>Today, the House Republicans unveiled their long awaited tax reform legislation, the "</w:t>
      </w:r>
      <w:hyperlink r:id="rId9" w:tgtFrame="_blank" w:history="1">
        <w:r w:rsidRPr="00FD24A4">
          <w:rPr>
            <w:rStyle w:val="Hyperlink"/>
            <w:rFonts w:ascii="Times New Roman" w:hAnsi="Times New Roman" w:cs="Times New Roman"/>
            <w:sz w:val="24"/>
            <w:szCs w:val="20"/>
          </w:rPr>
          <w:t>Tax Cuts and Jobs Act</w:t>
        </w:r>
      </w:hyperlink>
      <w:r w:rsidRPr="00FD24A4">
        <w:rPr>
          <w:rFonts w:ascii="Times New Roman" w:hAnsi="Times New Roman" w:cs="Times New Roman"/>
          <w:color w:val="000000"/>
          <w:sz w:val="24"/>
          <w:szCs w:val="20"/>
        </w:rPr>
        <w:t xml:space="preserve">" (H.R. 1). A few of the </w:t>
      </w:r>
      <w:hyperlink r:id="rId10" w:tgtFrame="_blank" w:history="1">
        <w:r w:rsidRPr="00FD24A4">
          <w:rPr>
            <w:rStyle w:val="Hyperlink"/>
            <w:rFonts w:ascii="Times New Roman" w:hAnsi="Times New Roman" w:cs="Times New Roman"/>
            <w:sz w:val="24"/>
            <w:szCs w:val="20"/>
          </w:rPr>
          <w:t>notable changes</w:t>
        </w:r>
      </w:hyperlink>
      <w:r w:rsidRPr="00FD24A4">
        <w:rPr>
          <w:rFonts w:ascii="Times New Roman" w:hAnsi="Times New Roman" w:cs="Times New Roman"/>
          <w:color w:val="000000"/>
          <w:sz w:val="24"/>
          <w:szCs w:val="20"/>
        </w:rPr>
        <w:t xml:space="preserve"> are as follows:</w:t>
      </w:r>
    </w:p>
    <w:p w14:paraId="5B424A61" w14:textId="77777777" w:rsidR="00FD24A4" w:rsidRPr="00FD24A4" w:rsidRDefault="00FD24A4" w:rsidP="00FD24A4">
      <w:pPr>
        <w:numPr>
          <w:ilvl w:val="0"/>
          <w:numId w:val="7"/>
        </w:numPr>
        <w:spacing w:before="100" w:beforeAutospacing="1" w:after="100" w:afterAutospacing="1" w:line="240" w:lineRule="auto"/>
        <w:rPr>
          <w:rFonts w:ascii="Times New Roman" w:hAnsi="Times New Roman" w:cs="Times New Roman"/>
          <w:color w:val="000000"/>
          <w:sz w:val="24"/>
          <w:szCs w:val="20"/>
        </w:rPr>
      </w:pPr>
      <w:r w:rsidRPr="00FD24A4">
        <w:rPr>
          <w:rFonts w:ascii="Times New Roman" w:hAnsi="Times New Roman" w:cs="Times New Roman"/>
          <w:color w:val="000000"/>
          <w:sz w:val="24"/>
          <w:szCs w:val="20"/>
        </w:rPr>
        <w:t xml:space="preserve">Lowers the corporate tax rate to 20 percent and makes it permanent </w:t>
      </w:r>
    </w:p>
    <w:p w14:paraId="192C4109" w14:textId="77777777" w:rsidR="00FD24A4" w:rsidRPr="00FD24A4" w:rsidRDefault="00FD24A4" w:rsidP="00FD24A4">
      <w:pPr>
        <w:numPr>
          <w:ilvl w:val="0"/>
          <w:numId w:val="7"/>
        </w:numPr>
        <w:spacing w:before="100" w:beforeAutospacing="1" w:after="100" w:afterAutospacing="1" w:line="240" w:lineRule="auto"/>
        <w:rPr>
          <w:rFonts w:ascii="Times New Roman" w:hAnsi="Times New Roman" w:cs="Times New Roman"/>
          <w:color w:val="000000"/>
          <w:sz w:val="24"/>
          <w:szCs w:val="20"/>
        </w:rPr>
      </w:pPr>
      <w:r w:rsidRPr="00FD24A4">
        <w:rPr>
          <w:rFonts w:ascii="Times New Roman" w:hAnsi="Times New Roman" w:cs="Times New Roman"/>
          <w:color w:val="000000"/>
          <w:sz w:val="24"/>
          <w:szCs w:val="20"/>
        </w:rPr>
        <w:t>Allows businesses to immediately write off the full cost of new equipment</w:t>
      </w:r>
    </w:p>
    <w:p w14:paraId="51C7A8EC" w14:textId="77777777" w:rsidR="00FD24A4" w:rsidRPr="00FD24A4" w:rsidRDefault="00FD24A4" w:rsidP="00FD24A4">
      <w:pPr>
        <w:numPr>
          <w:ilvl w:val="0"/>
          <w:numId w:val="7"/>
        </w:numPr>
        <w:spacing w:before="100" w:beforeAutospacing="1" w:after="100" w:afterAutospacing="1" w:line="240" w:lineRule="auto"/>
        <w:rPr>
          <w:rFonts w:ascii="Times New Roman" w:hAnsi="Times New Roman" w:cs="Times New Roman"/>
          <w:color w:val="000000"/>
          <w:sz w:val="24"/>
          <w:szCs w:val="20"/>
        </w:rPr>
      </w:pPr>
      <w:r w:rsidRPr="00FD24A4">
        <w:rPr>
          <w:rFonts w:ascii="Times New Roman" w:hAnsi="Times New Roman" w:cs="Times New Roman"/>
          <w:color w:val="000000"/>
          <w:sz w:val="24"/>
          <w:szCs w:val="20"/>
        </w:rPr>
        <w:t>Preserves the Research &amp; Development Tax Credit</w:t>
      </w:r>
    </w:p>
    <w:p w14:paraId="73A8377A" w14:textId="77777777" w:rsidR="00FD24A4" w:rsidRPr="00FD24A4" w:rsidRDefault="00FD24A4" w:rsidP="00FD24A4">
      <w:pPr>
        <w:numPr>
          <w:ilvl w:val="0"/>
          <w:numId w:val="7"/>
        </w:numPr>
        <w:spacing w:before="100" w:beforeAutospacing="1" w:after="100" w:afterAutospacing="1" w:line="240" w:lineRule="auto"/>
        <w:rPr>
          <w:rFonts w:ascii="Times New Roman" w:hAnsi="Times New Roman" w:cs="Times New Roman"/>
          <w:color w:val="000000"/>
          <w:sz w:val="24"/>
          <w:szCs w:val="20"/>
        </w:rPr>
      </w:pPr>
      <w:r w:rsidRPr="00FD24A4">
        <w:rPr>
          <w:rFonts w:ascii="Times New Roman" w:hAnsi="Times New Roman" w:cs="Times New Roman"/>
          <w:color w:val="000000"/>
          <w:sz w:val="24"/>
          <w:szCs w:val="20"/>
        </w:rPr>
        <w:t>Repatriation of oversees profits to be taxed at 5 percent</w:t>
      </w:r>
    </w:p>
    <w:p w14:paraId="17654A0B" w14:textId="77777777" w:rsidR="00FD24A4" w:rsidRPr="00FD24A4" w:rsidRDefault="00FD24A4" w:rsidP="00FD24A4">
      <w:pPr>
        <w:numPr>
          <w:ilvl w:val="0"/>
          <w:numId w:val="7"/>
        </w:numPr>
        <w:spacing w:before="100" w:beforeAutospacing="1" w:after="100" w:afterAutospacing="1" w:line="240" w:lineRule="auto"/>
        <w:rPr>
          <w:rFonts w:ascii="Times New Roman" w:hAnsi="Times New Roman" w:cs="Times New Roman"/>
          <w:color w:val="000000"/>
          <w:sz w:val="24"/>
          <w:szCs w:val="20"/>
        </w:rPr>
      </w:pPr>
      <w:r w:rsidRPr="00FD24A4">
        <w:rPr>
          <w:rFonts w:ascii="Times New Roman" w:hAnsi="Times New Roman" w:cs="Times New Roman"/>
          <w:color w:val="000000"/>
          <w:sz w:val="24"/>
          <w:szCs w:val="20"/>
        </w:rPr>
        <w:lastRenderedPageBreak/>
        <w:t xml:space="preserve">Establishes strong safeguards to distinguish between individual wage income and "pass-through" business income </w:t>
      </w:r>
    </w:p>
    <w:p w14:paraId="23D65241" w14:textId="77777777" w:rsidR="00FD24A4" w:rsidRPr="00FD24A4" w:rsidRDefault="00FD24A4" w:rsidP="00FD24A4">
      <w:pPr>
        <w:numPr>
          <w:ilvl w:val="0"/>
          <w:numId w:val="7"/>
        </w:numPr>
        <w:spacing w:before="100" w:beforeAutospacing="1" w:after="100" w:afterAutospacing="1" w:line="240" w:lineRule="auto"/>
        <w:rPr>
          <w:rFonts w:ascii="Times New Roman" w:hAnsi="Times New Roman" w:cs="Times New Roman"/>
          <w:color w:val="000000"/>
          <w:sz w:val="24"/>
          <w:szCs w:val="20"/>
        </w:rPr>
      </w:pPr>
      <w:r w:rsidRPr="00FD24A4">
        <w:rPr>
          <w:rFonts w:ascii="Times New Roman" w:hAnsi="Times New Roman" w:cs="Times New Roman"/>
          <w:color w:val="000000"/>
          <w:sz w:val="24"/>
          <w:szCs w:val="20"/>
        </w:rPr>
        <w:t>Reduces the tax rate on business income to no more than 25 percent but places limits on the kind of income that would qualify</w:t>
      </w:r>
    </w:p>
    <w:p w14:paraId="701E3B50" w14:textId="77777777" w:rsidR="00FD24A4" w:rsidRPr="00FD24A4" w:rsidRDefault="00FD24A4" w:rsidP="00FD24A4">
      <w:pPr>
        <w:numPr>
          <w:ilvl w:val="0"/>
          <w:numId w:val="7"/>
        </w:numPr>
        <w:spacing w:before="100" w:beforeAutospacing="1" w:after="100" w:afterAutospacing="1" w:line="240" w:lineRule="auto"/>
        <w:rPr>
          <w:rFonts w:ascii="Times New Roman" w:hAnsi="Times New Roman" w:cs="Times New Roman"/>
          <w:color w:val="000000"/>
          <w:sz w:val="24"/>
          <w:szCs w:val="20"/>
        </w:rPr>
      </w:pPr>
      <w:r w:rsidRPr="00FD24A4">
        <w:rPr>
          <w:rFonts w:ascii="Times New Roman" w:hAnsi="Times New Roman" w:cs="Times New Roman"/>
          <w:color w:val="000000"/>
          <w:sz w:val="24"/>
          <w:szCs w:val="20"/>
        </w:rPr>
        <w:t>Provides immediate relief from the Estate Tax by doubling the exemption and repealing the Estate Tax over after six years</w:t>
      </w:r>
    </w:p>
    <w:p w14:paraId="52D652A3" w14:textId="77777777" w:rsidR="00FD24A4" w:rsidRPr="00FD24A4" w:rsidRDefault="00FD24A4" w:rsidP="00FD24A4">
      <w:pPr>
        <w:numPr>
          <w:ilvl w:val="0"/>
          <w:numId w:val="7"/>
        </w:numPr>
        <w:spacing w:before="100" w:beforeAutospacing="1" w:after="100" w:afterAutospacing="1" w:line="240" w:lineRule="auto"/>
        <w:rPr>
          <w:rFonts w:ascii="Times New Roman" w:hAnsi="Times New Roman" w:cs="Times New Roman"/>
          <w:color w:val="000000"/>
          <w:sz w:val="24"/>
          <w:szCs w:val="20"/>
        </w:rPr>
      </w:pPr>
      <w:r w:rsidRPr="00FD24A4">
        <w:rPr>
          <w:rFonts w:ascii="Times New Roman" w:hAnsi="Times New Roman" w:cs="Times New Roman"/>
          <w:color w:val="000000"/>
          <w:sz w:val="24"/>
          <w:szCs w:val="20"/>
        </w:rPr>
        <w:t>Protects the ability of small businesses to write off the interest on loans</w:t>
      </w:r>
    </w:p>
    <w:p w14:paraId="032D2AAF" w14:textId="77777777" w:rsidR="00FD24A4" w:rsidRPr="00FD24A4" w:rsidRDefault="00FD24A4" w:rsidP="00FD24A4">
      <w:pPr>
        <w:numPr>
          <w:ilvl w:val="0"/>
          <w:numId w:val="7"/>
        </w:numPr>
        <w:spacing w:before="100" w:beforeAutospacing="1" w:after="100" w:afterAutospacing="1" w:line="240" w:lineRule="auto"/>
        <w:rPr>
          <w:rFonts w:ascii="Times New Roman" w:hAnsi="Times New Roman" w:cs="Times New Roman"/>
          <w:color w:val="000000"/>
          <w:sz w:val="24"/>
          <w:szCs w:val="20"/>
        </w:rPr>
      </w:pPr>
      <w:r w:rsidRPr="00FD24A4">
        <w:rPr>
          <w:rFonts w:ascii="Times New Roman" w:hAnsi="Times New Roman" w:cs="Times New Roman"/>
          <w:color w:val="000000"/>
          <w:sz w:val="24"/>
          <w:szCs w:val="20"/>
        </w:rPr>
        <w:t>Lowers individual tax rates for low- and middle-income Americans to 0 percent, 12% percent, 25 percent, and 35 percent; keeps tax rate for those making more than $1 million at 39.6 percent</w:t>
      </w:r>
    </w:p>
    <w:p w14:paraId="76CB2B86" w14:textId="77777777" w:rsidR="00FD24A4" w:rsidRPr="00FD24A4" w:rsidRDefault="00FD24A4" w:rsidP="00FD24A4">
      <w:pPr>
        <w:numPr>
          <w:ilvl w:val="0"/>
          <w:numId w:val="7"/>
        </w:numPr>
        <w:spacing w:before="100" w:beforeAutospacing="1" w:after="100" w:afterAutospacing="1" w:line="240" w:lineRule="auto"/>
        <w:rPr>
          <w:rFonts w:ascii="Times New Roman" w:hAnsi="Times New Roman" w:cs="Times New Roman"/>
          <w:color w:val="000000"/>
          <w:sz w:val="24"/>
          <w:szCs w:val="20"/>
        </w:rPr>
      </w:pPr>
      <w:r w:rsidRPr="00FD24A4">
        <w:rPr>
          <w:rFonts w:ascii="Times New Roman" w:hAnsi="Times New Roman" w:cs="Times New Roman"/>
          <w:color w:val="000000"/>
          <w:sz w:val="24"/>
          <w:szCs w:val="20"/>
        </w:rPr>
        <w:t>Allows deduction for state and local property taxes up to $10,000; repeals reduction for state and local income and sales taxes</w:t>
      </w:r>
    </w:p>
    <w:p w14:paraId="6B51BD79" w14:textId="77777777" w:rsidR="00FD24A4" w:rsidRPr="00FD24A4" w:rsidRDefault="00FD24A4" w:rsidP="00FD24A4">
      <w:pPr>
        <w:numPr>
          <w:ilvl w:val="0"/>
          <w:numId w:val="7"/>
        </w:numPr>
        <w:spacing w:before="100" w:beforeAutospacing="1" w:after="100" w:afterAutospacing="1" w:line="240" w:lineRule="auto"/>
        <w:rPr>
          <w:rFonts w:ascii="Times New Roman" w:hAnsi="Times New Roman" w:cs="Times New Roman"/>
          <w:color w:val="000000"/>
          <w:sz w:val="24"/>
          <w:szCs w:val="20"/>
        </w:rPr>
      </w:pPr>
      <w:r w:rsidRPr="00FD24A4">
        <w:rPr>
          <w:rFonts w:ascii="Times New Roman" w:hAnsi="Times New Roman" w:cs="Times New Roman"/>
          <w:color w:val="000000"/>
          <w:sz w:val="24"/>
          <w:szCs w:val="20"/>
        </w:rPr>
        <w:t>Retains retirement savings options such as 401(k)s and Individual Retirement Accounts</w:t>
      </w:r>
    </w:p>
    <w:p w14:paraId="39DEBD39" w14:textId="77777777" w:rsidR="00FD24A4" w:rsidRPr="00FD24A4" w:rsidRDefault="00FD24A4" w:rsidP="00FD24A4">
      <w:pPr>
        <w:numPr>
          <w:ilvl w:val="0"/>
          <w:numId w:val="7"/>
        </w:numPr>
        <w:spacing w:before="100" w:beforeAutospacing="1" w:after="100" w:afterAutospacing="1" w:line="240" w:lineRule="auto"/>
        <w:rPr>
          <w:rFonts w:ascii="Times New Roman" w:hAnsi="Times New Roman" w:cs="Times New Roman"/>
          <w:color w:val="000000"/>
          <w:sz w:val="24"/>
          <w:szCs w:val="20"/>
        </w:rPr>
      </w:pPr>
      <w:r w:rsidRPr="00FD24A4">
        <w:rPr>
          <w:rFonts w:ascii="Times New Roman" w:hAnsi="Times New Roman" w:cs="Times New Roman"/>
          <w:color w:val="000000"/>
          <w:sz w:val="24"/>
          <w:szCs w:val="20"/>
        </w:rPr>
        <w:t>Repeals the Alternative Minimum Tax</w:t>
      </w:r>
    </w:p>
    <w:p w14:paraId="310E0DB2" w14:textId="77777777" w:rsidR="00FD24A4" w:rsidRPr="00FD24A4" w:rsidRDefault="00FD24A4" w:rsidP="00FD24A4">
      <w:pPr>
        <w:numPr>
          <w:ilvl w:val="0"/>
          <w:numId w:val="7"/>
        </w:numPr>
        <w:spacing w:before="100" w:beforeAutospacing="1" w:after="100" w:afterAutospacing="1" w:line="240" w:lineRule="auto"/>
        <w:rPr>
          <w:rFonts w:ascii="Times New Roman" w:hAnsi="Times New Roman" w:cs="Times New Roman"/>
          <w:color w:val="000000"/>
          <w:sz w:val="24"/>
          <w:szCs w:val="20"/>
        </w:rPr>
      </w:pPr>
      <w:r w:rsidRPr="00FD24A4">
        <w:rPr>
          <w:rFonts w:ascii="Times New Roman" w:hAnsi="Times New Roman" w:cs="Times New Roman"/>
          <w:color w:val="000000"/>
          <w:sz w:val="24"/>
          <w:szCs w:val="20"/>
        </w:rPr>
        <w:t>Continues the deduction for charitable contributions</w:t>
      </w:r>
    </w:p>
    <w:p w14:paraId="03304547" w14:textId="77777777" w:rsidR="00FD24A4" w:rsidRPr="00FD24A4" w:rsidRDefault="00FD24A4" w:rsidP="00FD24A4">
      <w:pPr>
        <w:rPr>
          <w:rFonts w:ascii="Times New Roman" w:hAnsi="Times New Roman" w:cs="Times New Roman"/>
          <w:color w:val="000000"/>
          <w:sz w:val="24"/>
          <w:szCs w:val="20"/>
        </w:rPr>
      </w:pPr>
      <w:r w:rsidRPr="00FD24A4">
        <w:rPr>
          <w:rFonts w:ascii="Times New Roman" w:hAnsi="Times New Roman" w:cs="Times New Roman"/>
          <w:color w:val="000000"/>
          <w:sz w:val="24"/>
          <w:szCs w:val="20"/>
        </w:rPr>
        <w:t xml:space="preserve">The House Committee on Ways and Means is expected to hold a markup of the legislation within the next week. The Senate Committee on Finance, which will release its own bill, is expected to hold a markup as early as the week of Nov. 13.  Both chambers are hoping to pass their respective bills before the Christmas Holiday.  </w:t>
      </w:r>
    </w:p>
    <w:p w14:paraId="6DDE5F93" w14:textId="77777777" w:rsidR="001D2F90" w:rsidRPr="00FD24A4" w:rsidRDefault="00FD24A4" w:rsidP="00FD24A4">
      <w:pPr>
        <w:pStyle w:val="BlockSS"/>
        <w:spacing w:after="0"/>
        <w:jc w:val="left"/>
        <w:rPr>
          <w:color w:val="000000"/>
          <w:szCs w:val="20"/>
        </w:rPr>
      </w:pPr>
      <w:r w:rsidRPr="00FD24A4">
        <w:rPr>
          <w:color w:val="000000"/>
          <w:szCs w:val="20"/>
        </w:rPr>
        <w:t>TFI will work with our members to review the bill and assess potential implications on the fertilizer industry.  In the meantime, please contact Mica Clark with any questions or concerns. </w:t>
      </w:r>
    </w:p>
    <w:p w14:paraId="07057FBF" w14:textId="77777777" w:rsidR="00FD24A4" w:rsidRDefault="00FD24A4" w:rsidP="00FD24A4">
      <w:pPr>
        <w:pStyle w:val="BlockSS"/>
        <w:spacing w:after="0"/>
        <w:jc w:val="left"/>
        <w:rPr>
          <w:color w:val="000000" w:themeColor="text1"/>
          <w:sz w:val="32"/>
        </w:rPr>
      </w:pPr>
    </w:p>
    <w:p w14:paraId="790277CF" w14:textId="77777777" w:rsidR="00C73990" w:rsidRDefault="00C73990" w:rsidP="00C73990">
      <w:pPr>
        <w:shd w:val="clear" w:color="auto" w:fill="FFFFFF"/>
        <w:spacing w:after="0" w:line="240" w:lineRule="auto"/>
        <w:textAlignment w:val="baseline"/>
        <w:rPr>
          <w:rFonts w:ascii="Times New Roman" w:hAnsi="Times New Roman" w:cs="Times New Roman"/>
          <w:b/>
          <w:bCs/>
          <w:color w:val="000000"/>
          <w:sz w:val="24"/>
          <w:szCs w:val="24"/>
          <w:lang w:val="en"/>
        </w:rPr>
      </w:pPr>
      <w:r w:rsidRPr="00C73990">
        <w:rPr>
          <w:rFonts w:ascii="Times New Roman" w:hAnsi="Times New Roman" w:cs="Times New Roman"/>
          <w:b/>
          <w:bCs/>
          <w:color w:val="000000"/>
          <w:sz w:val="24"/>
          <w:szCs w:val="24"/>
          <w:lang w:val="en"/>
        </w:rPr>
        <w:t>FDA provides insights on FSMA implementation at 2017 Feed</w:t>
      </w:r>
      <w:r>
        <w:rPr>
          <w:rFonts w:ascii="Times New Roman" w:hAnsi="Times New Roman" w:cs="Times New Roman"/>
          <w:b/>
          <w:bCs/>
          <w:color w:val="000000"/>
          <w:sz w:val="24"/>
          <w:szCs w:val="24"/>
          <w:lang w:val="en"/>
        </w:rPr>
        <w:t xml:space="preserve"> and Pet Food Joint Conference</w:t>
      </w:r>
    </w:p>
    <w:p w14:paraId="6EBB2D98" w14:textId="77777777" w:rsidR="00C73990" w:rsidRDefault="00C73990" w:rsidP="00C73990">
      <w:pPr>
        <w:shd w:val="clear" w:color="auto" w:fill="FFFFFF"/>
        <w:spacing w:after="0" w:line="240" w:lineRule="auto"/>
        <w:textAlignment w:val="baseline"/>
        <w:rPr>
          <w:rFonts w:ascii="Times New Roman" w:hAnsi="Times New Roman" w:cs="Times New Roman"/>
          <w:bCs/>
          <w:i/>
          <w:color w:val="000000"/>
          <w:sz w:val="24"/>
          <w:szCs w:val="24"/>
          <w:lang w:val="en"/>
        </w:rPr>
      </w:pPr>
      <w:r w:rsidRPr="00C73990">
        <w:rPr>
          <w:rFonts w:ascii="Times New Roman" w:hAnsi="Times New Roman" w:cs="Times New Roman"/>
          <w:bCs/>
          <w:i/>
          <w:color w:val="000000"/>
          <w:sz w:val="24"/>
          <w:szCs w:val="24"/>
          <w:lang w:val="en"/>
        </w:rPr>
        <w:t>Source:  NGFA</w:t>
      </w:r>
    </w:p>
    <w:p w14:paraId="1DD1018E" w14:textId="77777777" w:rsidR="00C73990" w:rsidRPr="00C73990" w:rsidRDefault="00C73990" w:rsidP="00C73990">
      <w:pPr>
        <w:shd w:val="clear" w:color="auto" w:fill="FFFFFF"/>
        <w:spacing w:after="0" w:line="240" w:lineRule="auto"/>
        <w:textAlignment w:val="baseline"/>
        <w:rPr>
          <w:rFonts w:ascii="Times New Roman" w:hAnsi="Times New Roman" w:cs="Times New Roman"/>
          <w:bCs/>
          <w:i/>
          <w:color w:val="000000"/>
          <w:sz w:val="24"/>
          <w:szCs w:val="24"/>
          <w:lang w:val="en"/>
        </w:rPr>
      </w:pPr>
    </w:p>
    <w:p w14:paraId="76355643" w14:textId="77777777" w:rsidR="00C73990" w:rsidRPr="00C73990" w:rsidRDefault="00C73990" w:rsidP="00C73990">
      <w:pPr>
        <w:shd w:val="clear" w:color="auto" w:fill="FFFFFF"/>
        <w:textAlignment w:val="baseline"/>
        <w:rPr>
          <w:rFonts w:ascii="Times New Roman" w:hAnsi="Times New Roman" w:cs="Times New Roman"/>
          <w:color w:val="000000"/>
          <w:sz w:val="24"/>
          <w:szCs w:val="24"/>
        </w:rPr>
      </w:pPr>
      <w:r w:rsidRPr="00C73990">
        <w:rPr>
          <w:rFonts w:ascii="Times New Roman" w:hAnsi="Times New Roman" w:cs="Times New Roman"/>
          <w:color w:val="000000"/>
          <w:sz w:val="24"/>
          <w:szCs w:val="24"/>
          <w:lang w:val="en"/>
        </w:rPr>
        <w:t xml:space="preserve">As the keynote speaker of the 2017 Feed and Pet Food Conference, Dr. Steve Solomon, director at FDA's Center for Veterinary Medicine (CVM), outlined CVM's key regulatory initiatives, including the ongoing implementation of the Food Safety Modernization Act (FSMA). Achieving a high rate of compliance within the industry is the overarching goal of CVM's implementation activities, he said, reiterating that FDA will continue to utilize an "educate before and while we regulate" approach during its initial inspection activities. </w:t>
      </w:r>
    </w:p>
    <w:p w14:paraId="773B3296" w14:textId="77777777" w:rsidR="00C73990" w:rsidRPr="00C73990" w:rsidRDefault="00C73990" w:rsidP="00C73990">
      <w:pPr>
        <w:shd w:val="clear" w:color="auto" w:fill="FFFFFF"/>
        <w:textAlignment w:val="baseline"/>
        <w:rPr>
          <w:rFonts w:ascii="Times New Roman" w:hAnsi="Times New Roman" w:cs="Times New Roman"/>
          <w:color w:val="000000"/>
          <w:sz w:val="24"/>
          <w:szCs w:val="24"/>
        </w:rPr>
      </w:pPr>
      <w:r w:rsidRPr="00C73990">
        <w:rPr>
          <w:rFonts w:ascii="Times New Roman" w:hAnsi="Times New Roman" w:cs="Times New Roman"/>
          <w:color w:val="000000"/>
          <w:sz w:val="24"/>
          <w:szCs w:val="24"/>
          <w:lang w:val="en"/>
        </w:rPr>
        <w:t xml:space="preserve"> During another major conference session, </w:t>
      </w:r>
      <w:r w:rsidRPr="00C73990">
        <w:rPr>
          <w:rFonts w:ascii="Times New Roman" w:hAnsi="Times New Roman" w:cs="Times New Roman"/>
          <w:color w:val="000000"/>
          <w:sz w:val="24"/>
          <w:szCs w:val="24"/>
        </w:rPr>
        <w:t xml:space="preserve">Jenny Murphy, consumer safety officer in the Office of Surveillance and Compliance at CVM, provided details associated with implementation of FSMA-related rules that have the potential to affect animal food. FDA intends to conduct at least 500 CGMP inspections during fiscal year 2018 and Murphy noted that CVM recently released </w:t>
      </w:r>
      <w:hyperlink r:id="rId11" w:tgtFrame="_blank" w:history="1">
        <w:r w:rsidRPr="00C73990">
          <w:rPr>
            <w:rStyle w:val="Hyperlink"/>
            <w:rFonts w:ascii="Times New Roman" w:hAnsi="Times New Roman" w:cs="Times New Roman"/>
            <w:sz w:val="24"/>
            <w:szCs w:val="24"/>
          </w:rPr>
          <w:t>final animal food CGMP guidance for industry</w:t>
        </w:r>
      </w:hyperlink>
      <w:r w:rsidRPr="00C73990">
        <w:rPr>
          <w:rFonts w:ascii="Times New Roman" w:hAnsi="Times New Roman" w:cs="Times New Roman"/>
          <w:color w:val="000000"/>
          <w:sz w:val="24"/>
          <w:szCs w:val="24"/>
        </w:rPr>
        <w:t xml:space="preserve">. She also noted that FDA currently plans to begin inspections related to requirements established under FDA's rule for sanitary transportation of human and animal food toward the end of fiscal year 2018. </w:t>
      </w:r>
    </w:p>
    <w:p w14:paraId="35109436" w14:textId="77777777" w:rsidR="006B3150" w:rsidRPr="00C73990" w:rsidRDefault="00C73990" w:rsidP="00C73990">
      <w:pPr>
        <w:shd w:val="clear" w:color="auto" w:fill="FFFFFF"/>
        <w:textAlignment w:val="baseline"/>
        <w:rPr>
          <w:rFonts w:ascii="Times New Roman" w:hAnsi="Times New Roman" w:cs="Times New Roman"/>
          <w:color w:val="000000"/>
          <w:sz w:val="24"/>
          <w:szCs w:val="24"/>
        </w:rPr>
      </w:pPr>
      <w:r w:rsidRPr="00C73990">
        <w:rPr>
          <w:rFonts w:ascii="Times New Roman" w:hAnsi="Times New Roman" w:cs="Times New Roman"/>
          <w:color w:val="000000"/>
          <w:sz w:val="24"/>
          <w:szCs w:val="24"/>
        </w:rPr>
        <w:t> </w:t>
      </w:r>
      <w:hyperlink r:id="rId12" w:tgtFrame="_blank" w:history="1">
        <w:r w:rsidRPr="00C73990">
          <w:rPr>
            <w:rStyle w:val="Hyperlink"/>
            <w:rFonts w:ascii="Times New Roman" w:hAnsi="Times New Roman" w:cs="Times New Roman"/>
            <w:sz w:val="24"/>
            <w:szCs w:val="24"/>
          </w:rPr>
          <w:t>FSMA-related compliance dates</w:t>
        </w:r>
      </w:hyperlink>
      <w:r w:rsidRPr="00C73990">
        <w:rPr>
          <w:rFonts w:ascii="Times New Roman" w:hAnsi="Times New Roman" w:cs="Times New Roman"/>
          <w:color w:val="000000"/>
          <w:sz w:val="24"/>
          <w:szCs w:val="24"/>
        </w:rPr>
        <w:t xml:space="preserve"> are set for each major rule and staggered by business size. FDA intends to make the first section of draft guidance to industry for the preventive control requirements available early in 2018. </w:t>
      </w:r>
      <w:hyperlink r:id="rId13" w:tgtFrame="_blank" w:history="1">
        <w:r w:rsidRPr="00C73990">
          <w:rPr>
            <w:rStyle w:val="Hyperlink"/>
            <w:rFonts w:ascii="Times New Roman" w:hAnsi="Times New Roman" w:cs="Times New Roman"/>
            <w:sz w:val="24"/>
            <w:szCs w:val="24"/>
          </w:rPr>
          <w:t>View more details and find a variety of FSMA resources from the NGFA here.</w:t>
        </w:r>
      </w:hyperlink>
    </w:p>
    <w:p w14:paraId="5812AEDD" w14:textId="77777777" w:rsidR="000D5944" w:rsidRDefault="00C70483" w:rsidP="00917459">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lastRenderedPageBreak/>
        <w:t xml:space="preserve">U.S. </w:t>
      </w:r>
      <w:r w:rsidR="00917459" w:rsidRPr="00917459">
        <w:rPr>
          <w:rFonts w:ascii="Times New Roman" w:eastAsia="Times New Roman" w:hAnsi="Times New Roman" w:cs="Times New Roman"/>
          <w:b/>
          <w:bCs/>
          <w:color w:val="000000"/>
          <w:sz w:val="24"/>
          <w:szCs w:val="24"/>
        </w:rPr>
        <w:t>EPA A</w:t>
      </w:r>
      <w:r w:rsidR="00917459">
        <w:rPr>
          <w:rFonts w:ascii="Times New Roman" w:eastAsia="Times New Roman" w:hAnsi="Times New Roman" w:cs="Times New Roman"/>
          <w:b/>
          <w:bCs/>
          <w:color w:val="000000"/>
          <w:sz w:val="24"/>
          <w:szCs w:val="24"/>
        </w:rPr>
        <w:t>nnounces Dicamba Label Changes</w:t>
      </w:r>
    </w:p>
    <w:p w14:paraId="5FCB268E" w14:textId="77777777" w:rsidR="00917459" w:rsidRPr="00917459" w:rsidRDefault="00917459" w:rsidP="00917459">
      <w:pPr>
        <w:spacing w:after="0" w:line="240" w:lineRule="auto"/>
        <w:rPr>
          <w:rFonts w:ascii="Times New Roman" w:eastAsia="Times New Roman" w:hAnsi="Times New Roman" w:cs="Times New Roman"/>
          <w:bCs/>
          <w:i/>
          <w:color w:val="000000"/>
          <w:sz w:val="24"/>
          <w:szCs w:val="24"/>
        </w:rPr>
      </w:pPr>
      <w:r>
        <w:rPr>
          <w:rFonts w:ascii="Times New Roman" w:eastAsia="Times New Roman" w:hAnsi="Times New Roman" w:cs="Times New Roman"/>
          <w:bCs/>
          <w:i/>
          <w:color w:val="000000"/>
          <w:sz w:val="24"/>
          <w:szCs w:val="24"/>
        </w:rPr>
        <w:t xml:space="preserve">Source:  Illinois Fertilizer and Chemical Association </w:t>
      </w:r>
    </w:p>
    <w:p w14:paraId="0F93005D" w14:textId="77777777" w:rsidR="00917459" w:rsidRPr="00917459" w:rsidRDefault="00917459" w:rsidP="00917459">
      <w:pPr>
        <w:spacing w:after="0" w:line="240" w:lineRule="auto"/>
        <w:rPr>
          <w:rFonts w:ascii="Times New Roman" w:eastAsia="Times New Roman" w:hAnsi="Times New Roman" w:cs="Times New Roman"/>
          <w:b/>
          <w:bCs/>
          <w:color w:val="000000"/>
          <w:sz w:val="24"/>
          <w:szCs w:val="24"/>
        </w:rPr>
      </w:pPr>
    </w:p>
    <w:p w14:paraId="15819D0B" w14:textId="77777777" w:rsidR="00917459" w:rsidRPr="00917459" w:rsidRDefault="00917459" w:rsidP="00917459">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On</w:t>
      </w:r>
      <w:r w:rsidRPr="00917459">
        <w:rPr>
          <w:rFonts w:ascii="Times New Roman" w:eastAsia="Times New Roman" w:hAnsi="Times New Roman" w:cs="Times New Roman"/>
          <w:color w:val="000000"/>
          <w:sz w:val="24"/>
          <w:szCs w:val="24"/>
        </w:rPr>
        <w:t xml:space="preserve"> October 13, U</w:t>
      </w:r>
      <w:r w:rsidR="00C70483">
        <w:rPr>
          <w:rFonts w:ascii="Times New Roman" w:eastAsia="Times New Roman" w:hAnsi="Times New Roman" w:cs="Times New Roman"/>
          <w:color w:val="000000"/>
          <w:sz w:val="24"/>
          <w:szCs w:val="24"/>
        </w:rPr>
        <w:t>.S. E</w:t>
      </w:r>
      <w:r w:rsidRPr="00917459">
        <w:rPr>
          <w:rFonts w:ascii="Times New Roman" w:eastAsia="Times New Roman" w:hAnsi="Times New Roman" w:cs="Times New Roman"/>
          <w:color w:val="000000"/>
          <w:sz w:val="24"/>
          <w:szCs w:val="24"/>
        </w:rPr>
        <w:t xml:space="preserve">PA announced and issued new labels for the three approved over the top dicamba herbicide formulations for soybeans:  Engenia, XtendiMax and FeXapan.  Click </w:t>
      </w:r>
      <w:hyperlink r:id="rId14" w:history="1">
        <w:r w:rsidRPr="00917459">
          <w:rPr>
            <w:rStyle w:val="Strong"/>
            <w:rFonts w:ascii="Times New Roman" w:eastAsia="Times New Roman" w:hAnsi="Times New Roman" w:cs="Times New Roman"/>
            <w:sz w:val="24"/>
            <w:szCs w:val="24"/>
          </w:rPr>
          <w:t xml:space="preserve">here </w:t>
        </w:r>
      </w:hyperlink>
      <w:r w:rsidRPr="00917459">
        <w:rPr>
          <w:rFonts w:ascii="Times New Roman" w:eastAsia="Times New Roman" w:hAnsi="Times New Roman" w:cs="Times New Roman"/>
          <w:color w:val="000000"/>
          <w:sz w:val="24"/>
          <w:szCs w:val="24"/>
        </w:rPr>
        <w:t>to see the USEPA news release.   </w:t>
      </w:r>
    </w:p>
    <w:p w14:paraId="28727DBF" w14:textId="77777777" w:rsidR="00917459" w:rsidRPr="00917459" w:rsidRDefault="00917459" w:rsidP="00917459">
      <w:pPr>
        <w:spacing w:line="240" w:lineRule="auto"/>
        <w:rPr>
          <w:rFonts w:ascii="Times New Roman" w:eastAsia="Times New Roman" w:hAnsi="Times New Roman" w:cs="Times New Roman"/>
          <w:color w:val="000000"/>
          <w:sz w:val="24"/>
          <w:szCs w:val="24"/>
        </w:rPr>
      </w:pPr>
      <w:r w:rsidRPr="00917459">
        <w:rPr>
          <w:rFonts w:ascii="Times New Roman" w:eastAsia="Times New Roman" w:hAnsi="Times New Roman" w:cs="Times New Roman"/>
          <w:color w:val="000000"/>
          <w:sz w:val="24"/>
          <w:szCs w:val="24"/>
        </w:rPr>
        <w:t>The new label requirements are extensive and seek to address the issues determined in 2017 that led to symptomology in sensitive soybeans and other sensitive crops.  The changes include:</w:t>
      </w:r>
    </w:p>
    <w:p w14:paraId="4B4EDE8E" w14:textId="77777777" w:rsidR="00917459" w:rsidRPr="00917459" w:rsidRDefault="00917459" w:rsidP="00917459">
      <w:pPr>
        <w:spacing w:line="240" w:lineRule="auto"/>
        <w:rPr>
          <w:rFonts w:ascii="Times New Roman" w:eastAsia="Times New Roman" w:hAnsi="Times New Roman" w:cs="Times New Roman"/>
          <w:color w:val="000000"/>
          <w:sz w:val="24"/>
          <w:szCs w:val="24"/>
        </w:rPr>
      </w:pPr>
      <w:r w:rsidRPr="00917459">
        <w:rPr>
          <w:rFonts w:ascii="Times New Roman" w:eastAsia="Times New Roman" w:hAnsi="Times New Roman" w:cs="Times New Roman"/>
          <w:color w:val="000000"/>
          <w:sz w:val="24"/>
          <w:szCs w:val="24"/>
        </w:rPr>
        <w:t> 1.  Classifying these three products as Restricted Use Pesticides; in addition the certified private and commercial applicators and operators must complete specific training on these product labels prior to performing an in-crop application. </w:t>
      </w:r>
    </w:p>
    <w:p w14:paraId="2BBCC315" w14:textId="77777777" w:rsidR="00917459" w:rsidRPr="00917459" w:rsidRDefault="00917459" w:rsidP="00917459">
      <w:pPr>
        <w:spacing w:line="240" w:lineRule="auto"/>
        <w:rPr>
          <w:rFonts w:ascii="Times New Roman" w:eastAsia="Times New Roman" w:hAnsi="Times New Roman" w:cs="Times New Roman"/>
          <w:color w:val="000000"/>
          <w:sz w:val="24"/>
          <w:szCs w:val="24"/>
        </w:rPr>
      </w:pPr>
      <w:r w:rsidRPr="00917459">
        <w:rPr>
          <w:rFonts w:ascii="Times New Roman" w:eastAsia="Times New Roman" w:hAnsi="Times New Roman" w:cs="Times New Roman"/>
          <w:color w:val="000000"/>
          <w:sz w:val="24"/>
          <w:szCs w:val="24"/>
        </w:rPr>
        <w:t xml:space="preserve"> 2.  Specific recordkeeping requirements for the following items:  name of applicator; applicator certification #; product name; USEPA registration number; total amount applied; application month, day and year; location of the application; crop or site </w:t>
      </w:r>
      <w:r w:rsidR="00BF44AD" w:rsidRPr="00917459">
        <w:rPr>
          <w:rFonts w:ascii="Times New Roman" w:eastAsia="Times New Roman" w:hAnsi="Times New Roman" w:cs="Times New Roman"/>
          <w:color w:val="000000"/>
          <w:sz w:val="24"/>
          <w:szCs w:val="24"/>
        </w:rPr>
        <w:t>receiving</w:t>
      </w:r>
      <w:r w:rsidRPr="00917459">
        <w:rPr>
          <w:rFonts w:ascii="Times New Roman" w:eastAsia="Times New Roman" w:hAnsi="Times New Roman" w:cs="Times New Roman"/>
          <w:color w:val="000000"/>
          <w:sz w:val="24"/>
          <w:szCs w:val="24"/>
        </w:rPr>
        <w:t xml:space="preserve"> the application; proof of training; time of the application; receipts of the product purchase; a copy of the product label; documentation of the date that the applicator checked a sensitive crop registry or surveyed the neighboring fields; documentation of spray system cleanout; a list of the tank mix products used; the start and finish times of the application; the nozzle selection; the air temperature at the boom height (at start and finish); and wind speed and direction.  </w:t>
      </w:r>
    </w:p>
    <w:p w14:paraId="0394B9C6" w14:textId="77777777" w:rsidR="00917459" w:rsidRPr="00917459" w:rsidRDefault="00917459" w:rsidP="00917459">
      <w:pPr>
        <w:spacing w:line="240" w:lineRule="auto"/>
        <w:rPr>
          <w:rFonts w:ascii="Times New Roman" w:eastAsia="Times New Roman" w:hAnsi="Times New Roman" w:cs="Times New Roman"/>
          <w:color w:val="000000"/>
          <w:sz w:val="24"/>
          <w:szCs w:val="24"/>
        </w:rPr>
      </w:pPr>
      <w:r w:rsidRPr="00917459">
        <w:rPr>
          <w:rFonts w:ascii="Times New Roman" w:eastAsia="Times New Roman" w:hAnsi="Times New Roman" w:cs="Times New Roman"/>
          <w:color w:val="000000"/>
          <w:sz w:val="24"/>
          <w:szCs w:val="24"/>
        </w:rPr>
        <w:t> 3.  Applications are limited when maximum wind speeds are from 3 - 10 mph.</w:t>
      </w:r>
    </w:p>
    <w:p w14:paraId="7BA79CCB" w14:textId="77777777" w:rsidR="00917459" w:rsidRPr="00917459" w:rsidRDefault="00917459" w:rsidP="00917459">
      <w:pPr>
        <w:spacing w:line="240" w:lineRule="auto"/>
        <w:rPr>
          <w:rFonts w:ascii="Times New Roman" w:eastAsia="Times New Roman" w:hAnsi="Times New Roman" w:cs="Times New Roman"/>
          <w:color w:val="000000"/>
          <w:sz w:val="24"/>
          <w:szCs w:val="24"/>
        </w:rPr>
      </w:pPr>
      <w:r w:rsidRPr="00917459">
        <w:rPr>
          <w:rFonts w:ascii="Times New Roman" w:eastAsia="Times New Roman" w:hAnsi="Times New Roman" w:cs="Times New Roman"/>
          <w:color w:val="000000"/>
          <w:sz w:val="24"/>
          <w:szCs w:val="24"/>
        </w:rPr>
        <w:t> 4.  Applications can only occur from sunrise to sunset; avoid when inversions exist at the field level. </w:t>
      </w:r>
    </w:p>
    <w:p w14:paraId="68371CF7" w14:textId="77777777" w:rsidR="00917459" w:rsidRPr="00917459" w:rsidRDefault="00917459" w:rsidP="00917459">
      <w:pPr>
        <w:spacing w:line="240" w:lineRule="auto"/>
        <w:rPr>
          <w:rFonts w:ascii="Times New Roman" w:eastAsia="Times New Roman" w:hAnsi="Times New Roman" w:cs="Times New Roman"/>
          <w:color w:val="000000"/>
          <w:sz w:val="24"/>
          <w:szCs w:val="24"/>
        </w:rPr>
      </w:pPr>
      <w:r w:rsidRPr="00917459">
        <w:rPr>
          <w:rFonts w:ascii="Times New Roman" w:eastAsia="Times New Roman" w:hAnsi="Times New Roman" w:cs="Times New Roman"/>
          <w:color w:val="000000"/>
          <w:sz w:val="24"/>
          <w:szCs w:val="24"/>
        </w:rPr>
        <w:t>5.  Must follow cleanout instructions to prevent cross contamination.</w:t>
      </w:r>
    </w:p>
    <w:p w14:paraId="255F2E70" w14:textId="77777777" w:rsidR="00917459" w:rsidRPr="00917459" w:rsidRDefault="00917459" w:rsidP="00917459">
      <w:pPr>
        <w:spacing w:line="240" w:lineRule="auto"/>
        <w:rPr>
          <w:rFonts w:ascii="Times New Roman" w:eastAsia="Times New Roman" w:hAnsi="Times New Roman" w:cs="Times New Roman"/>
          <w:color w:val="000000"/>
          <w:sz w:val="24"/>
          <w:szCs w:val="24"/>
        </w:rPr>
      </w:pPr>
      <w:r w:rsidRPr="00917459">
        <w:rPr>
          <w:rFonts w:ascii="Times New Roman" w:eastAsia="Times New Roman" w:hAnsi="Times New Roman" w:cs="Times New Roman"/>
          <w:color w:val="000000"/>
          <w:sz w:val="24"/>
          <w:szCs w:val="24"/>
        </w:rPr>
        <w:t> 6.  Emphasis on recordkeeping relative to the location of sensitive crops.</w:t>
      </w:r>
    </w:p>
    <w:p w14:paraId="4F853815" w14:textId="77777777" w:rsidR="00F22471" w:rsidRPr="00AA0E10" w:rsidRDefault="00F22471" w:rsidP="00884055">
      <w:pPr>
        <w:spacing w:after="0" w:line="240" w:lineRule="auto"/>
        <w:rPr>
          <w:rFonts w:ascii="Times New Roman" w:hAnsi="Times New Roman" w:cs="Times New Roman"/>
          <w:color w:val="000000" w:themeColor="text1"/>
          <w:sz w:val="24"/>
          <w:szCs w:val="24"/>
        </w:rPr>
      </w:pPr>
    </w:p>
    <w:p w14:paraId="44C55CB7" w14:textId="77777777" w:rsidR="00374B0B" w:rsidRDefault="00374B0B" w:rsidP="00374B0B">
      <w:pPr>
        <w:spacing w:after="0" w:line="240" w:lineRule="auto"/>
        <w:rPr>
          <w:rFonts w:ascii="Times New Roman" w:hAnsi="Times New Roman" w:cs="Times New Roman"/>
          <w:b/>
          <w:color w:val="000000" w:themeColor="text1"/>
          <w:sz w:val="24"/>
          <w:szCs w:val="24"/>
        </w:rPr>
      </w:pPr>
      <w:r w:rsidRPr="00E03C56">
        <w:rPr>
          <w:rFonts w:ascii="Times New Roman" w:hAnsi="Times New Roman" w:cs="Times New Roman"/>
          <w:b/>
          <w:color w:val="000000" w:themeColor="text1"/>
          <w:sz w:val="24"/>
          <w:szCs w:val="24"/>
        </w:rPr>
        <w:t xml:space="preserve">Indiana Department of Labor </w:t>
      </w:r>
      <w:r>
        <w:rPr>
          <w:rFonts w:ascii="Times New Roman" w:hAnsi="Times New Roman" w:cs="Times New Roman"/>
          <w:b/>
          <w:color w:val="000000" w:themeColor="text1"/>
          <w:sz w:val="24"/>
          <w:szCs w:val="24"/>
        </w:rPr>
        <w:t xml:space="preserve">Agriculture Worker Safety &amp; Health Webinar </w:t>
      </w:r>
    </w:p>
    <w:p w14:paraId="62829F36" w14:textId="77777777" w:rsidR="00374B0B" w:rsidRPr="00E03C56" w:rsidRDefault="00374B0B" w:rsidP="00374B0B">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 Indiana Department of Labor works to collaborate with industry stakeholders on educating employees about work-related safety and health.  Please </w:t>
      </w:r>
      <w:hyperlink r:id="rId15" w:history="1">
        <w:r w:rsidRPr="00E03C56">
          <w:rPr>
            <w:rStyle w:val="Hyperlink"/>
            <w:rFonts w:ascii="Times New Roman" w:hAnsi="Times New Roman" w:cs="Times New Roman"/>
            <w:sz w:val="24"/>
            <w:szCs w:val="24"/>
          </w:rPr>
          <w:t>click here</w:t>
        </w:r>
      </w:hyperlink>
      <w:r>
        <w:rPr>
          <w:rFonts w:ascii="Times New Roman" w:hAnsi="Times New Roman" w:cs="Times New Roman"/>
          <w:color w:val="000000" w:themeColor="text1"/>
          <w:sz w:val="24"/>
          <w:szCs w:val="24"/>
        </w:rPr>
        <w:t xml:space="preserve"> to review the webinar and presentation and use it as a resource in your workplace.  </w:t>
      </w:r>
    </w:p>
    <w:p w14:paraId="4822C670" w14:textId="77777777" w:rsidR="00E03C56" w:rsidRPr="00E03C56" w:rsidRDefault="00E03C56" w:rsidP="004059B5">
      <w:pPr>
        <w:spacing w:after="0" w:line="240" w:lineRule="auto"/>
        <w:rPr>
          <w:rStyle w:val="Strong"/>
          <w:rFonts w:ascii="Times New Roman" w:hAnsi="Times New Roman" w:cs="Times New Roman"/>
          <w:color w:val="000000" w:themeColor="text1"/>
          <w:sz w:val="24"/>
          <w:szCs w:val="24"/>
        </w:rPr>
      </w:pPr>
    </w:p>
    <w:sectPr w:rsidR="00E03C56" w:rsidRPr="00E03C56" w:rsidSect="00242CBC">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CC7483" w14:textId="77777777" w:rsidR="00AB7141" w:rsidRDefault="00AB7141" w:rsidP="00D72C1C">
      <w:pPr>
        <w:spacing w:after="0" w:line="240" w:lineRule="auto"/>
      </w:pPr>
      <w:r>
        <w:separator/>
      </w:r>
    </w:p>
  </w:endnote>
  <w:endnote w:type="continuationSeparator" w:id="0">
    <w:p w14:paraId="5CDB1F2C" w14:textId="77777777" w:rsidR="00AB7141" w:rsidRDefault="00AB7141" w:rsidP="00D72C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Roboto">
    <w:altName w:val="Times New Roman"/>
    <w:charset w:val="00"/>
    <w:family w:val="auto"/>
    <w:pitch w:val="default"/>
  </w:font>
  <w:font w:name="Verdana">
    <w:panose1 w:val="020B0604030504040204"/>
    <w:charset w:val="00"/>
    <w:family w:val="auto"/>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19FEAD" w14:textId="77777777" w:rsidR="00AB7141" w:rsidRDefault="00AB7141" w:rsidP="00D72C1C">
      <w:pPr>
        <w:spacing w:after="0" w:line="240" w:lineRule="auto"/>
      </w:pPr>
      <w:r>
        <w:separator/>
      </w:r>
    </w:p>
  </w:footnote>
  <w:footnote w:type="continuationSeparator" w:id="0">
    <w:p w14:paraId="76E10F0C" w14:textId="77777777" w:rsidR="00AB7141" w:rsidRDefault="00AB7141" w:rsidP="00D72C1C">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480CD4"/>
    <w:multiLevelType w:val="multilevel"/>
    <w:tmpl w:val="BFA80B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26FB26EC"/>
    <w:multiLevelType w:val="multilevel"/>
    <w:tmpl w:val="D20EEB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28BD1688"/>
    <w:multiLevelType w:val="multilevel"/>
    <w:tmpl w:val="0D166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A026C13"/>
    <w:multiLevelType w:val="multilevel"/>
    <w:tmpl w:val="DFA080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768E02F6"/>
    <w:multiLevelType w:val="multilevel"/>
    <w:tmpl w:val="A9BC15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78C32216"/>
    <w:multiLevelType w:val="hybridMultilevel"/>
    <w:tmpl w:val="79BEF128"/>
    <w:lvl w:ilvl="0" w:tplc="0DB6730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5"/>
  </w:num>
  <w:num w:numId="4">
    <w:abstractNumId w:val="3"/>
  </w:num>
  <w:num w:numId="5">
    <w:abstractNumId w:val="0"/>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CBC"/>
    <w:rsid w:val="0003672E"/>
    <w:rsid w:val="00062D30"/>
    <w:rsid w:val="0007239D"/>
    <w:rsid w:val="000C2657"/>
    <w:rsid w:val="000D5944"/>
    <w:rsid w:val="00115683"/>
    <w:rsid w:val="00161964"/>
    <w:rsid w:val="001A2A3D"/>
    <w:rsid w:val="001B7AB2"/>
    <w:rsid w:val="001C5108"/>
    <w:rsid w:val="001D2F90"/>
    <w:rsid w:val="001E000C"/>
    <w:rsid w:val="001E50B5"/>
    <w:rsid w:val="001F5151"/>
    <w:rsid w:val="002132D8"/>
    <w:rsid w:val="00235F12"/>
    <w:rsid w:val="00242CBC"/>
    <w:rsid w:val="002814C4"/>
    <w:rsid w:val="002A1D07"/>
    <w:rsid w:val="002A3A24"/>
    <w:rsid w:val="002B156F"/>
    <w:rsid w:val="002F43CD"/>
    <w:rsid w:val="003177CE"/>
    <w:rsid w:val="00374B0B"/>
    <w:rsid w:val="00382D47"/>
    <w:rsid w:val="003A3774"/>
    <w:rsid w:val="003F439B"/>
    <w:rsid w:val="004059B5"/>
    <w:rsid w:val="0044707A"/>
    <w:rsid w:val="00451A05"/>
    <w:rsid w:val="0046517D"/>
    <w:rsid w:val="00475E92"/>
    <w:rsid w:val="004959A2"/>
    <w:rsid w:val="004A6F74"/>
    <w:rsid w:val="004E75EA"/>
    <w:rsid w:val="004F4455"/>
    <w:rsid w:val="00530B3D"/>
    <w:rsid w:val="0055715B"/>
    <w:rsid w:val="005748F2"/>
    <w:rsid w:val="00587889"/>
    <w:rsid w:val="00587B4A"/>
    <w:rsid w:val="005D1DDD"/>
    <w:rsid w:val="00642328"/>
    <w:rsid w:val="006805BA"/>
    <w:rsid w:val="00681FAC"/>
    <w:rsid w:val="006A0B55"/>
    <w:rsid w:val="006B3150"/>
    <w:rsid w:val="00702319"/>
    <w:rsid w:val="00702D11"/>
    <w:rsid w:val="007A357C"/>
    <w:rsid w:val="007C50CA"/>
    <w:rsid w:val="007D0D4A"/>
    <w:rsid w:val="007E7752"/>
    <w:rsid w:val="007F2CEB"/>
    <w:rsid w:val="00811015"/>
    <w:rsid w:val="00830C17"/>
    <w:rsid w:val="0085408C"/>
    <w:rsid w:val="00861A57"/>
    <w:rsid w:val="00884055"/>
    <w:rsid w:val="008A6B1F"/>
    <w:rsid w:val="008D4589"/>
    <w:rsid w:val="0090300E"/>
    <w:rsid w:val="00915F9E"/>
    <w:rsid w:val="00917459"/>
    <w:rsid w:val="00930383"/>
    <w:rsid w:val="00936238"/>
    <w:rsid w:val="00942B84"/>
    <w:rsid w:val="00947BD6"/>
    <w:rsid w:val="009A7711"/>
    <w:rsid w:val="009B4205"/>
    <w:rsid w:val="009E1969"/>
    <w:rsid w:val="009F7828"/>
    <w:rsid w:val="00A379D7"/>
    <w:rsid w:val="00A47E75"/>
    <w:rsid w:val="00A67769"/>
    <w:rsid w:val="00A7367C"/>
    <w:rsid w:val="00A827BE"/>
    <w:rsid w:val="00A90D14"/>
    <w:rsid w:val="00AA0E10"/>
    <w:rsid w:val="00AA41D3"/>
    <w:rsid w:val="00AA6C48"/>
    <w:rsid w:val="00AB2774"/>
    <w:rsid w:val="00AB49B5"/>
    <w:rsid w:val="00AB7141"/>
    <w:rsid w:val="00AB77E1"/>
    <w:rsid w:val="00AC1A3F"/>
    <w:rsid w:val="00AD5E38"/>
    <w:rsid w:val="00AF43FC"/>
    <w:rsid w:val="00B45307"/>
    <w:rsid w:val="00B55C44"/>
    <w:rsid w:val="00B93092"/>
    <w:rsid w:val="00BC6A10"/>
    <w:rsid w:val="00BF44AD"/>
    <w:rsid w:val="00C0526B"/>
    <w:rsid w:val="00C65A1B"/>
    <w:rsid w:val="00C70483"/>
    <w:rsid w:val="00C73990"/>
    <w:rsid w:val="00CC1C30"/>
    <w:rsid w:val="00D0546F"/>
    <w:rsid w:val="00D20804"/>
    <w:rsid w:val="00D359D5"/>
    <w:rsid w:val="00D60354"/>
    <w:rsid w:val="00D6177F"/>
    <w:rsid w:val="00D72C1C"/>
    <w:rsid w:val="00D74780"/>
    <w:rsid w:val="00E03C56"/>
    <w:rsid w:val="00E6218D"/>
    <w:rsid w:val="00E640F7"/>
    <w:rsid w:val="00E74DAF"/>
    <w:rsid w:val="00E95755"/>
    <w:rsid w:val="00EA0E6B"/>
    <w:rsid w:val="00EB2933"/>
    <w:rsid w:val="00F22471"/>
    <w:rsid w:val="00F27042"/>
    <w:rsid w:val="00FA71CE"/>
    <w:rsid w:val="00FB3FFF"/>
    <w:rsid w:val="00FD24A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766A6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1B7AB2"/>
    <w:pPr>
      <w:spacing w:before="100" w:beforeAutospacing="1" w:after="100" w:afterAutospacing="1" w:line="240" w:lineRule="auto"/>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2C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2CBC"/>
    <w:rPr>
      <w:rFonts w:ascii="Tahoma" w:hAnsi="Tahoma" w:cs="Tahoma"/>
      <w:sz w:val="16"/>
      <w:szCs w:val="16"/>
    </w:rPr>
  </w:style>
  <w:style w:type="character" w:styleId="Hyperlink">
    <w:name w:val="Hyperlink"/>
    <w:basedOn w:val="DefaultParagraphFont"/>
    <w:uiPriority w:val="99"/>
    <w:unhideWhenUsed/>
    <w:rsid w:val="00242CBC"/>
    <w:rPr>
      <w:color w:val="0000FF"/>
      <w:u w:val="single"/>
    </w:rPr>
  </w:style>
  <w:style w:type="character" w:styleId="Strong">
    <w:name w:val="Strong"/>
    <w:basedOn w:val="DefaultParagraphFont"/>
    <w:uiPriority w:val="22"/>
    <w:qFormat/>
    <w:rsid w:val="00242CBC"/>
    <w:rPr>
      <w:b/>
      <w:bCs/>
    </w:rPr>
  </w:style>
  <w:style w:type="paragraph" w:customStyle="1" w:styleId="BlockSS">
    <w:name w:val="Block SS"/>
    <w:basedOn w:val="Normal"/>
    <w:qFormat/>
    <w:rsid w:val="00242CBC"/>
    <w:pPr>
      <w:spacing w:after="240" w:line="240" w:lineRule="auto"/>
      <w:jc w:val="both"/>
    </w:pPr>
    <w:rPr>
      <w:rFonts w:ascii="Times New Roman" w:eastAsia="Calibri" w:hAnsi="Times New Roman" w:cs="Times New Roman"/>
      <w:iCs/>
      <w:sz w:val="24"/>
      <w:szCs w:val="24"/>
    </w:rPr>
  </w:style>
  <w:style w:type="paragraph" w:styleId="ListParagraph">
    <w:name w:val="List Paragraph"/>
    <w:basedOn w:val="Normal"/>
    <w:uiPriority w:val="34"/>
    <w:qFormat/>
    <w:rsid w:val="00A90D14"/>
    <w:pPr>
      <w:spacing w:after="0" w:line="240" w:lineRule="auto"/>
      <w:ind w:left="720"/>
    </w:pPr>
    <w:rPr>
      <w:rFonts w:ascii="Calibri" w:hAnsi="Calibri" w:cs="Times New Roman"/>
    </w:rPr>
  </w:style>
  <w:style w:type="character" w:customStyle="1" w:styleId="article-prime">
    <w:name w:val="article-prime"/>
    <w:basedOn w:val="DefaultParagraphFont"/>
    <w:rsid w:val="004059B5"/>
  </w:style>
  <w:style w:type="paragraph" w:styleId="NormalWeb">
    <w:name w:val="Normal (Web)"/>
    <w:basedOn w:val="Normal"/>
    <w:uiPriority w:val="99"/>
    <w:unhideWhenUsed/>
    <w:rsid w:val="003A3774"/>
    <w:pPr>
      <w:spacing w:before="100" w:beforeAutospacing="1" w:after="100" w:afterAutospacing="1" w:line="348" w:lineRule="auto"/>
    </w:pPr>
    <w:rPr>
      <w:rFonts w:ascii="Roboto" w:hAnsi="Roboto" w:cs="Times New Roman"/>
      <w:color w:val="606060"/>
      <w:sz w:val="21"/>
      <w:szCs w:val="21"/>
    </w:rPr>
  </w:style>
  <w:style w:type="paragraph" w:styleId="Header">
    <w:name w:val="header"/>
    <w:basedOn w:val="Normal"/>
    <w:link w:val="HeaderChar"/>
    <w:uiPriority w:val="99"/>
    <w:unhideWhenUsed/>
    <w:rsid w:val="00D72C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2C1C"/>
  </w:style>
  <w:style w:type="paragraph" w:styleId="Footer">
    <w:name w:val="footer"/>
    <w:basedOn w:val="Normal"/>
    <w:link w:val="FooterChar"/>
    <w:uiPriority w:val="99"/>
    <w:unhideWhenUsed/>
    <w:rsid w:val="00D72C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2C1C"/>
  </w:style>
  <w:style w:type="character" w:customStyle="1" w:styleId="Heading1Char">
    <w:name w:val="Heading 1 Char"/>
    <w:basedOn w:val="DefaultParagraphFont"/>
    <w:link w:val="Heading1"/>
    <w:uiPriority w:val="9"/>
    <w:rsid w:val="001B7AB2"/>
    <w:rPr>
      <w:rFonts w:ascii="Times New Roman" w:hAnsi="Times New Roman" w:cs="Times New Roman"/>
      <w:b/>
      <w:bCs/>
      <w:kern w:val="36"/>
      <w:sz w:val="48"/>
      <w:szCs w:val="48"/>
    </w:rPr>
  </w:style>
  <w:style w:type="paragraph" w:customStyle="1" w:styleId="gdp">
    <w:name w:val="gd_p"/>
    <w:basedOn w:val="Normal"/>
    <w:uiPriority w:val="99"/>
    <w:rsid w:val="001B7AB2"/>
    <w:pPr>
      <w:spacing w:before="100" w:beforeAutospacing="1" w:after="100" w:afterAutospacing="1" w:line="240" w:lineRule="auto"/>
    </w:pPr>
    <w:rPr>
      <w:rFonts w:ascii="Times New Roman" w:hAnsi="Times New Roman" w:cs="Times New Roman"/>
      <w:sz w:val="24"/>
      <w:szCs w:val="24"/>
    </w:rPr>
  </w:style>
  <w:style w:type="paragraph" w:customStyle="1" w:styleId="Default">
    <w:name w:val="Default"/>
    <w:rsid w:val="00A827BE"/>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936238"/>
    <w:rPr>
      <w:color w:val="800080" w:themeColor="followedHyperlink"/>
      <w:u w:val="single"/>
    </w:rPr>
  </w:style>
  <w:style w:type="paragraph" w:customStyle="1" w:styleId="format-body">
    <w:name w:val="format-body"/>
    <w:basedOn w:val="Normal"/>
    <w:rsid w:val="00AA0E10"/>
    <w:pPr>
      <w:spacing w:after="315" w:line="315" w:lineRule="atLeast"/>
    </w:pPr>
    <w:rPr>
      <w:rFonts w:ascii="Verdana" w:eastAsia="Times New Roman" w:hAnsi="Verdana" w:cs="Times New Roman"/>
      <w:color w:val="222222"/>
      <w:sz w:val="20"/>
      <w:szCs w:val="20"/>
    </w:rPr>
  </w:style>
  <w:style w:type="paragraph" w:styleId="PlainText">
    <w:name w:val="Plain Text"/>
    <w:basedOn w:val="Normal"/>
    <w:link w:val="PlainTextChar"/>
    <w:uiPriority w:val="99"/>
    <w:semiHidden/>
    <w:unhideWhenUsed/>
    <w:rsid w:val="00681FAC"/>
    <w:pPr>
      <w:spacing w:after="0" w:line="240" w:lineRule="auto"/>
    </w:pPr>
    <w:rPr>
      <w:rFonts w:ascii="Georgia" w:hAnsi="Georgia" w:cs="Times New Roman"/>
    </w:rPr>
  </w:style>
  <w:style w:type="character" w:customStyle="1" w:styleId="PlainTextChar">
    <w:name w:val="Plain Text Char"/>
    <w:basedOn w:val="DefaultParagraphFont"/>
    <w:link w:val="PlainText"/>
    <w:uiPriority w:val="99"/>
    <w:semiHidden/>
    <w:rsid w:val="00681FAC"/>
    <w:rPr>
      <w:rFonts w:ascii="Georgia" w:hAnsi="Georg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755478">
      <w:bodyDiv w:val="1"/>
      <w:marLeft w:val="0"/>
      <w:marRight w:val="0"/>
      <w:marTop w:val="0"/>
      <w:marBottom w:val="0"/>
      <w:divBdr>
        <w:top w:val="none" w:sz="0" w:space="0" w:color="auto"/>
        <w:left w:val="none" w:sz="0" w:space="0" w:color="auto"/>
        <w:bottom w:val="none" w:sz="0" w:space="0" w:color="auto"/>
        <w:right w:val="none" w:sz="0" w:space="0" w:color="auto"/>
      </w:divBdr>
    </w:div>
    <w:div w:id="65499789">
      <w:bodyDiv w:val="1"/>
      <w:marLeft w:val="0"/>
      <w:marRight w:val="0"/>
      <w:marTop w:val="0"/>
      <w:marBottom w:val="0"/>
      <w:divBdr>
        <w:top w:val="none" w:sz="0" w:space="0" w:color="auto"/>
        <w:left w:val="none" w:sz="0" w:space="0" w:color="auto"/>
        <w:bottom w:val="none" w:sz="0" w:space="0" w:color="auto"/>
        <w:right w:val="none" w:sz="0" w:space="0" w:color="auto"/>
      </w:divBdr>
    </w:div>
    <w:div w:id="169880821">
      <w:bodyDiv w:val="1"/>
      <w:marLeft w:val="0"/>
      <w:marRight w:val="0"/>
      <w:marTop w:val="0"/>
      <w:marBottom w:val="0"/>
      <w:divBdr>
        <w:top w:val="none" w:sz="0" w:space="0" w:color="auto"/>
        <w:left w:val="none" w:sz="0" w:space="0" w:color="auto"/>
        <w:bottom w:val="none" w:sz="0" w:space="0" w:color="auto"/>
        <w:right w:val="none" w:sz="0" w:space="0" w:color="auto"/>
      </w:divBdr>
    </w:div>
    <w:div w:id="170799197">
      <w:bodyDiv w:val="1"/>
      <w:marLeft w:val="0"/>
      <w:marRight w:val="0"/>
      <w:marTop w:val="0"/>
      <w:marBottom w:val="0"/>
      <w:divBdr>
        <w:top w:val="none" w:sz="0" w:space="0" w:color="auto"/>
        <w:left w:val="none" w:sz="0" w:space="0" w:color="auto"/>
        <w:bottom w:val="none" w:sz="0" w:space="0" w:color="auto"/>
        <w:right w:val="none" w:sz="0" w:space="0" w:color="auto"/>
      </w:divBdr>
    </w:div>
    <w:div w:id="248973646">
      <w:bodyDiv w:val="1"/>
      <w:marLeft w:val="0"/>
      <w:marRight w:val="0"/>
      <w:marTop w:val="0"/>
      <w:marBottom w:val="0"/>
      <w:divBdr>
        <w:top w:val="none" w:sz="0" w:space="0" w:color="auto"/>
        <w:left w:val="none" w:sz="0" w:space="0" w:color="auto"/>
        <w:bottom w:val="none" w:sz="0" w:space="0" w:color="auto"/>
        <w:right w:val="none" w:sz="0" w:space="0" w:color="auto"/>
      </w:divBdr>
    </w:div>
    <w:div w:id="270170311">
      <w:bodyDiv w:val="1"/>
      <w:marLeft w:val="0"/>
      <w:marRight w:val="0"/>
      <w:marTop w:val="0"/>
      <w:marBottom w:val="0"/>
      <w:divBdr>
        <w:top w:val="none" w:sz="0" w:space="0" w:color="auto"/>
        <w:left w:val="none" w:sz="0" w:space="0" w:color="auto"/>
        <w:bottom w:val="none" w:sz="0" w:space="0" w:color="auto"/>
        <w:right w:val="none" w:sz="0" w:space="0" w:color="auto"/>
      </w:divBdr>
    </w:div>
    <w:div w:id="304894812">
      <w:bodyDiv w:val="1"/>
      <w:marLeft w:val="0"/>
      <w:marRight w:val="0"/>
      <w:marTop w:val="0"/>
      <w:marBottom w:val="0"/>
      <w:divBdr>
        <w:top w:val="none" w:sz="0" w:space="0" w:color="auto"/>
        <w:left w:val="none" w:sz="0" w:space="0" w:color="auto"/>
        <w:bottom w:val="none" w:sz="0" w:space="0" w:color="auto"/>
        <w:right w:val="none" w:sz="0" w:space="0" w:color="auto"/>
      </w:divBdr>
    </w:div>
    <w:div w:id="323364996">
      <w:bodyDiv w:val="1"/>
      <w:marLeft w:val="0"/>
      <w:marRight w:val="0"/>
      <w:marTop w:val="0"/>
      <w:marBottom w:val="0"/>
      <w:divBdr>
        <w:top w:val="none" w:sz="0" w:space="0" w:color="auto"/>
        <w:left w:val="none" w:sz="0" w:space="0" w:color="auto"/>
        <w:bottom w:val="none" w:sz="0" w:space="0" w:color="auto"/>
        <w:right w:val="none" w:sz="0" w:space="0" w:color="auto"/>
      </w:divBdr>
    </w:div>
    <w:div w:id="352269365">
      <w:bodyDiv w:val="1"/>
      <w:marLeft w:val="0"/>
      <w:marRight w:val="0"/>
      <w:marTop w:val="0"/>
      <w:marBottom w:val="0"/>
      <w:divBdr>
        <w:top w:val="none" w:sz="0" w:space="0" w:color="auto"/>
        <w:left w:val="none" w:sz="0" w:space="0" w:color="auto"/>
        <w:bottom w:val="none" w:sz="0" w:space="0" w:color="auto"/>
        <w:right w:val="none" w:sz="0" w:space="0" w:color="auto"/>
      </w:divBdr>
    </w:div>
    <w:div w:id="392579119">
      <w:bodyDiv w:val="1"/>
      <w:marLeft w:val="0"/>
      <w:marRight w:val="0"/>
      <w:marTop w:val="0"/>
      <w:marBottom w:val="0"/>
      <w:divBdr>
        <w:top w:val="none" w:sz="0" w:space="0" w:color="auto"/>
        <w:left w:val="none" w:sz="0" w:space="0" w:color="auto"/>
        <w:bottom w:val="none" w:sz="0" w:space="0" w:color="auto"/>
        <w:right w:val="none" w:sz="0" w:space="0" w:color="auto"/>
      </w:divBdr>
      <w:divsChild>
        <w:div w:id="1027291647">
          <w:marLeft w:val="0"/>
          <w:marRight w:val="0"/>
          <w:marTop w:val="0"/>
          <w:marBottom w:val="0"/>
          <w:divBdr>
            <w:top w:val="none" w:sz="0" w:space="0" w:color="auto"/>
            <w:left w:val="none" w:sz="0" w:space="0" w:color="auto"/>
            <w:bottom w:val="none" w:sz="0" w:space="0" w:color="auto"/>
            <w:right w:val="none" w:sz="0" w:space="0" w:color="auto"/>
          </w:divBdr>
          <w:divsChild>
            <w:div w:id="1635478190">
              <w:marLeft w:val="0"/>
              <w:marRight w:val="0"/>
              <w:marTop w:val="0"/>
              <w:marBottom w:val="0"/>
              <w:divBdr>
                <w:top w:val="none" w:sz="0" w:space="0" w:color="auto"/>
                <w:left w:val="none" w:sz="0" w:space="0" w:color="auto"/>
                <w:bottom w:val="none" w:sz="0" w:space="0" w:color="auto"/>
                <w:right w:val="none" w:sz="0" w:space="0" w:color="auto"/>
              </w:divBdr>
              <w:divsChild>
                <w:div w:id="436876377">
                  <w:marLeft w:val="0"/>
                  <w:marRight w:val="0"/>
                  <w:marTop w:val="0"/>
                  <w:marBottom w:val="0"/>
                  <w:divBdr>
                    <w:top w:val="none" w:sz="0" w:space="0" w:color="auto"/>
                    <w:left w:val="none" w:sz="0" w:space="0" w:color="auto"/>
                    <w:bottom w:val="single" w:sz="6" w:space="0" w:color="E6E6E6"/>
                    <w:right w:val="none" w:sz="0" w:space="0" w:color="auto"/>
                  </w:divBdr>
                  <w:divsChild>
                    <w:div w:id="1959335938">
                      <w:marLeft w:val="0"/>
                      <w:marRight w:val="0"/>
                      <w:marTop w:val="0"/>
                      <w:marBottom w:val="0"/>
                      <w:divBdr>
                        <w:top w:val="none" w:sz="0" w:space="0" w:color="auto"/>
                        <w:left w:val="none" w:sz="0" w:space="0" w:color="auto"/>
                        <w:bottom w:val="none" w:sz="0" w:space="0" w:color="auto"/>
                        <w:right w:val="none" w:sz="0" w:space="0" w:color="auto"/>
                      </w:divBdr>
                      <w:divsChild>
                        <w:div w:id="1938250891">
                          <w:marLeft w:val="0"/>
                          <w:marRight w:val="0"/>
                          <w:marTop w:val="0"/>
                          <w:marBottom w:val="0"/>
                          <w:divBdr>
                            <w:top w:val="none" w:sz="0" w:space="0" w:color="auto"/>
                            <w:left w:val="none" w:sz="0" w:space="0" w:color="auto"/>
                            <w:bottom w:val="none" w:sz="0" w:space="0" w:color="auto"/>
                            <w:right w:val="none" w:sz="0" w:space="0" w:color="auto"/>
                          </w:divBdr>
                          <w:divsChild>
                            <w:div w:id="416365665">
                              <w:marLeft w:val="0"/>
                              <w:marRight w:val="0"/>
                              <w:marTop w:val="0"/>
                              <w:marBottom w:val="0"/>
                              <w:divBdr>
                                <w:top w:val="none" w:sz="0" w:space="0" w:color="auto"/>
                                <w:left w:val="none" w:sz="0" w:space="0" w:color="auto"/>
                                <w:bottom w:val="none" w:sz="0" w:space="0" w:color="auto"/>
                                <w:right w:val="none" w:sz="0" w:space="0" w:color="auto"/>
                              </w:divBdr>
                              <w:divsChild>
                                <w:div w:id="2001736903">
                                  <w:marLeft w:val="0"/>
                                  <w:marRight w:val="0"/>
                                  <w:marTop w:val="0"/>
                                  <w:marBottom w:val="0"/>
                                  <w:divBdr>
                                    <w:top w:val="none" w:sz="0" w:space="0" w:color="auto"/>
                                    <w:left w:val="none" w:sz="0" w:space="0" w:color="auto"/>
                                    <w:bottom w:val="none" w:sz="0" w:space="0" w:color="auto"/>
                                    <w:right w:val="none" w:sz="0" w:space="0" w:color="auto"/>
                                  </w:divBdr>
                                  <w:divsChild>
                                    <w:div w:id="129289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7069962">
      <w:bodyDiv w:val="1"/>
      <w:marLeft w:val="0"/>
      <w:marRight w:val="0"/>
      <w:marTop w:val="0"/>
      <w:marBottom w:val="0"/>
      <w:divBdr>
        <w:top w:val="none" w:sz="0" w:space="0" w:color="auto"/>
        <w:left w:val="none" w:sz="0" w:space="0" w:color="auto"/>
        <w:bottom w:val="none" w:sz="0" w:space="0" w:color="auto"/>
        <w:right w:val="none" w:sz="0" w:space="0" w:color="auto"/>
      </w:divBdr>
    </w:div>
    <w:div w:id="470102182">
      <w:bodyDiv w:val="1"/>
      <w:marLeft w:val="0"/>
      <w:marRight w:val="0"/>
      <w:marTop w:val="0"/>
      <w:marBottom w:val="0"/>
      <w:divBdr>
        <w:top w:val="none" w:sz="0" w:space="0" w:color="auto"/>
        <w:left w:val="none" w:sz="0" w:space="0" w:color="auto"/>
        <w:bottom w:val="none" w:sz="0" w:space="0" w:color="auto"/>
        <w:right w:val="none" w:sz="0" w:space="0" w:color="auto"/>
      </w:divBdr>
    </w:div>
    <w:div w:id="482359041">
      <w:bodyDiv w:val="1"/>
      <w:marLeft w:val="0"/>
      <w:marRight w:val="0"/>
      <w:marTop w:val="0"/>
      <w:marBottom w:val="0"/>
      <w:divBdr>
        <w:top w:val="none" w:sz="0" w:space="0" w:color="auto"/>
        <w:left w:val="none" w:sz="0" w:space="0" w:color="auto"/>
        <w:bottom w:val="none" w:sz="0" w:space="0" w:color="auto"/>
        <w:right w:val="none" w:sz="0" w:space="0" w:color="auto"/>
      </w:divBdr>
    </w:div>
    <w:div w:id="485129155">
      <w:bodyDiv w:val="1"/>
      <w:marLeft w:val="0"/>
      <w:marRight w:val="0"/>
      <w:marTop w:val="0"/>
      <w:marBottom w:val="0"/>
      <w:divBdr>
        <w:top w:val="none" w:sz="0" w:space="0" w:color="auto"/>
        <w:left w:val="none" w:sz="0" w:space="0" w:color="auto"/>
        <w:bottom w:val="none" w:sz="0" w:space="0" w:color="auto"/>
        <w:right w:val="none" w:sz="0" w:space="0" w:color="auto"/>
      </w:divBdr>
    </w:div>
    <w:div w:id="563488928">
      <w:bodyDiv w:val="1"/>
      <w:marLeft w:val="0"/>
      <w:marRight w:val="0"/>
      <w:marTop w:val="0"/>
      <w:marBottom w:val="0"/>
      <w:divBdr>
        <w:top w:val="none" w:sz="0" w:space="0" w:color="auto"/>
        <w:left w:val="none" w:sz="0" w:space="0" w:color="auto"/>
        <w:bottom w:val="none" w:sz="0" w:space="0" w:color="auto"/>
        <w:right w:val="none" w:sz="0" w:space="0" w:color="auto"/>
      </w:divBdr>
    </w:div>
    <w:div w:id="620840559">
      <w:bodyDiv w:val="1"/>
      <w:marLeft w:val="0"/>
      <w:marRight w:val="0"/>
      <w:marTop w:val="0"/>
      <w:marBottom w:val="0"/>
      <w:divBdr>
        <w:top w:val="none" w:sz="0" w:space="0" w:color="auto"/>
        <w:left w:val="none" w:sz="0" w:space="0" w:color="auto"/>
        <w:bottom w:val="none" w:sz="0" w:space="0" w:color="auto"/>
        <w:right w:val="none" w:sz="0" w:space="0" w:color="auto"/>
      </w:divBdr>
    </w:div>
    <w:div w:id="626349591">
      <w:bodyDiv w:val="1"/>
      <w:marLeft w:val="0"/>
      <w:marRight w:val="0"/>
      <w:marTop w:val="0"/>
      <w:marBottom w:val="0"/>
      <w:divBdr>
        <w:top w:val="none" w:sz="0" w:space="0" w:color="auto"/>
        <w:left w:val="none" w:sz="0" w:space="0" w:color="auto"/>
        <w:bottom w:val="none" w:sz="0" w:space="0" w:color="auto"/>
        <w:right w:val="none" w:sz="0" w:space="0" w:color="auto"/>
      </w:divBdr>
    </w:div>
    <w:div w:id="643244123">
      <w:bodyDiv w:val="1"/>
      <w:marLeft w:val="0"/>
      <w:marRight w:val="0"/>
      <w:marTop w:val="0"/>
      <w:marBottom w:val="0"/>
      <w:divBdr>
        <w:top w:val="none" w:sz="0" w:space="0" w:color="auto"/>
        <w:left w:val="none" w:sz="0" w:space="0" w:color="auto"/>
        <w:bottom w:val="none" w:sz="0" w:space="0" w:color="auto"/>
        <w:right w:val="none" w:sz="0" w:space="0" w:color="auto"/>
      </w:divBdr>
    </w:div>
    <w:div w:id="683744373">
      <w:bodyDiv w:val="1"/>
      <w:marLeft w:val="0"/>
      <w:marRight w:val="0"/>
      <w:marTop w:val="0"/>
      <w:marBottom w:val="0"/>
      <w:divBdr>
        <w:top w:val="none" w:sz="0" w:space="0" w:color="auto"/>
        <w:left w:val="none" w:sz="0" w:space="0" w:color="auto"/>
        <w:bottom w:val="none" w:sz="0" w:space="0" w:color="auto"/>
        <w:right w:val="none" w:sz="0" w:space="0" w:color="auto"/>
      </w:divBdr>
    </w:div>
    <w:div w:id="698360180">
      <w:bodyDiv w:val="1"/>
      <w:marLeft w:val="0"/>
      <w:marRight w:val="0"/>
      <w:marTop w:val="0"/>
      <w:marBottom w:val="0"/>
      <w:divBdr>
        <w:top w:val="none" w:sz="0" w:space="0" w:color="auto"/>
        <w:left w:val="none" w:sz="0" w:space="0" w:color="auto"/>
        <w:bottom w:val="none" w:sz="0" w:space="0" w:color="auto"/>
        <w:right w:val="none" w:sz="0" w:space="0" w:color="auto"/>
      </w:divBdr>
      <w:divsChild>
        <w:div w:id="290135343">
          <w:marLeft w:val="0"/>
          <w:marRight w:val="0"/>
          <w:marTop w:val="0"/>
          <w:marBottom w:val="0"/>
          <w:divBdr>
            <w:top w:val="none" w:sz="0" w:space="0" w:color="auto"/>
            <w:left w:val="none" w:sz="0" w:space="0" w:color="auto"/>
            <w:bottom w:val="none" w:sz="0" w:space="0" w:color="auto"/>
            <w:right w:val="none" w:sz="0" w:space="0" w:color="auto"/>
          </w:divBdr>
          <w:divsChild>
            <w:div w:id="33966532">
              <w:marLeft w:val="0"/>
              <w:marRight w:val="0"/>
              <w:marTop w:val="0"/>
              <w:marBottom w:val="0"/>
              <w:divBdr>
                <w:top w:val="none" w:sz="0" w:space="0" w:color="auto"/>
                <w:left w:val="none" w:sz="0" w:space="0" w:color="auto"/>
                <w:bottom w:val="none" w:sz="0" w:space="0" w:color="auto"/>
                <w:right w:val="none" w:sz="0" w:space="0" w:color="auto"/>
              </w:divBdr>
              <w:divsChild>
                <w:div w:id="217210032">
                  <w:marLeft w:val="0"/>
                  <w:marRight w:val="0"/>
                  <w:marTop w:val="0"/>
                  <w:marBottom w:val="0"/>
                  <w:divBdr>
                    <w:top w:val="none" w:sz="0" w:space="0" w:color="auto"/>
                    <w:left w:val="none" w:sz="0" w:space="0" w:color="auto"/>
                    <w:bottom w:val="single" w:sz="6" w:space="0" w:color="E6E6E6"/>
                    <w:right w:val="none" w:sz="0" w:space="0" w:color="auto"/>
                  </w:divBdr>
                  <w:divsChild>
                    <w:div w:id="1295480934">
                      <w:marLeft w:val="0"/>
                      <w:marRight w:val="0"/>
                      <w:marTop w:val="0"/>
                      <w:marBottom w:val="0"/>
                      <w:divBdr>
                        <w:top w:val="none" w:sz="0" w:space="0" w:color="auto"/>
                        <w:left w:val="none" w:sz="0" w:space="0" w:color="auto"/>
                        <w:bottom w:val="none" w:sz="0" w:space="0" w:color="auto"/>
                        <w:right w:val="none" w:sz="0" w:space="0" w:color="auto"/>
                      </w:divBdr>
                      <w:divsChild>
                        <w:div w:id="40398938">
                          <w:marLeft w:val="0"/>
                          <w:marRight w:val="0"/>
                          <w:marTop w:val="0"/>
                          <w:marBottom w:val="0"/>
                          <w:divBdr>
                            <w:top w:val="none" w:sz="0" w:space="0" w:color="auto"/>
                            <w:left w:val="none" w:sz="0" w:space="0" w:color="auto"/>
                            <w:bottom w:val="none" w:sz="0" w:space="0" w:color="auto"/>
                            <w:right w:val="none" w:sz="0" w:space="0" w:color="auto"/>
                          </w:divBdr>
                          <w:divsChild>
                            <w:div w:id="114491869">
                              <w:marLeft w:val="0"/>
                              <w:marRight w:val="0"/>
                              <w:marTop w:val="0"/>
                              <w:marBottom w:val="0"/>
                              <w:divBdr>
                                <w:top w:val="none" w:sz="0" w:space="0" w:color="auto"/>
                                <w:left w:val="none" w:sz="0" w:space="0" w:color="auto"/>
                                <w:bottom w:val="none" w:sz="0" w:space="0" w:color="auto"/>
                                <w:right w:val="none" w:sz="0" w:space="0" w:color="auto"/>
                              </w:divBdr>
                              <w:divsChild>
                                <w:div w:id="239946864">
                                  <w:marLeft w:val="0"/>
                                  <w:marRight w:val="0"/>
                                  <w:marTop w:val="0"/>
                                  <w:marBottom w:val="0"/>
                                  <w:divBdr>
                                    <w:top w:val="none" w:sz="0" w:space="0" w:color="auto"/>
                                    <w:left w:val="none" w:sz="0" w:space="0" w:color="auto"/>
                                    <w:bottom w:val="none" w:sz="0" w:space="0" w:color="auto"/>
                                    <w:right w:val="none" w:sz="0" w:space="0" w:color="auto"/>
                                  </w:divBdr>
                                  <w:divsChild>
                                    <w:div w:id="563374328">
                                      <w:marLeft w:val="0"/>
                                      <w:marRight w:val="0"/>
                                      <w:marTop w:val="0"/>
                                      <w:marBottom w:val="0"/>
                                      <w:divBdr>
                                        <w:top w:val="single" w:sz="6" w:space="15" w:color="E6E6E6"/>
                                        <w:left w:val="none" w:sz="0" w:space="0" w:color="auto"/>
                                        <w:bottom w:val="none" w:sz="0" w:space="0" w:color="auto"/>
                                        <w:right w:val="none" w:sz="0" w:space="0" w:color="auto"/>
                                      </w:divBdr>
                                    </w:div>
                                  </w:divsChild>
                                </w:div>
                              </w:divsChild>
                            </w:div>
                          </w:divsChild>
                        </w:div>
                      </w:divsChild>
                    </w:div>
                  </w:divsChild>
                </w:div>
              </w:divsChild>
            </w:div>
          </w:divsChild>
        </w:div>
      </w:divsChild>
    </w:div>
    <w:div w:id="722750310">
      <w:bodyDiv w:val="1"/>
      <w:marLeft w:val="0"/>
      <w:marRight w:val="0"/>
      <w:marTop w:val="0"/>
      <w:marBottom w:val="0"/>
      <w:divBdr>
        <w:top w:val="none" w:sz="0" w:space="0" w:color="auto"/>
        <w:left w:val="none" w:sz="0" w:space="0" w:color="auto"/>
        <w:bottom w:val="none" w:sz="0" w:space="0" w:color="auto"/>
        <w:right w:val="none" w:sz="0" w:space="0" w:color="auto"/>
      </w:divBdr>
    </w:div>
    <w:div w:id="798960225">
      <w:bodyDiv w:val="1"/>
      <w:marLeft w:val="0"/>
      <w:marRight w:val="0"/>
      <w:marTop w:val="0"/>
      <w:marBottom w:val="0"/>
      <w:divBdr>
        <w:top w:val="none" w:sz="0" w:space="0" w:color="auto"/>
        <w:left w:val="none" w:sz="0" w:space="0" w:color="auto"/>
        <w:bottom w:val="none" w:sz="0" w:space="0" w:color="auto"/>
        <w:right w:val="none" w:sz="0" w:space="0" w:color="auto"/>
      </w:divBdr>
    </w:div>
    <w:div w:id="847326504">
      <w:bodyDiv w:val="1"/>
      <w:marLeft w:val="0"/>
      <w:marRight w:val="0"/>
      <w:marTop w:val="0"/>
      <w:marBottom w:val="0"/>
      <w:divBdr>
        <w:top w:val="none" w:sz="0" w:space="0" w:color="auto"/>
        <w:left w:val="none" w:sz="0" w:space="0" w:color="auto"/>
        <w:bottom w:val="none" w:sz="0" w:space="0" w:color="auto"/>
        <w:right w:val="none" w:sz="0" w:space="0" w:color="auto"/>
      </w:divBdr>
    </w:div>
    <w:div w:id="847906293">
      <w:bodyDiv w:val="1"/>
      <w:marLeft w:val="0"/>
      <w:marRight w:val="0"/>
      <w:marTop w:val="0"/>
      <w:marBottom w:val="0"/>
      <w:divBdr>
        <w:top w:val="none" w:sz="0" w:space="0" w:color="auto"/>
        <w:left w:val="none" w:sz="0" w:space="0" w:color="auto"/>
        <w:bottom w:val="none" w:sz="0" w:space="0" w:color="auto"/>
        <w:right w:val="none" w:sz="0" w:space="0" w:color="auto"/>
      </w:divBdr>
    </w:div>
    <w:div w:id="884754894">
      <w:bodyDiv w:val="1"/>
      <w:marLeft w:val="0"/>
      <w:marRight w:val="0"/>
      <w:marTop w:val="0"/>
      <w:marBottom w:val="0"/>
      <w:divBdr>
        <w:top w:val="none" w:sz="0" w:space="0" w:color="auto"/>
        <w:left w:val="none" w:sz="0" w:space="0" w:color="auto"/>
        <w:bottom w:val="none" w:sz="0" w:space="0" w:color="auto"/>
        <w:right w:val="none" w:sz="0" w:space="0" w:color="auto"/>
      </w:divBdr>
    </w:div>
    <w:div w:id="886179993">
      <w:bodyDiv w:val="1"/>
      <w:marLeft w:val="0"/>
      <w:marRight w:val="0"/>
      <w:marTop w:val="0"/>
      <w:marBottom w:val="0"/>
      <w:divBdr>
        <w:top w:val="none" w:sz="0" w:space="0" w:color="auto"/>
        <w:left w:val="none" w:sz="0" w:space="0" w:color="auto"/>
        <w:bottom w:val="none" w:sz="0" w:space="0" w:color="auto"/>
        <w:right w:val="none" w:sz="0" w:space="0" w:color="auto"/>
      </w:divBdr>
    </w:div>
    <w:div w:id="974598818">
      <w:bodyDiv w:val="1"/>
      <w:marLeft w:val="0"/>
      <w:marRight w:val="0"/>
      <w:marTop w:val="0"/>
      <w:marBottom w:val="0"/>
      <w:divBdr>
        <w:top w:val="none" w:sz="0" w:space="0" w:color="auto"/>
        <w:left w:val="none" w:sz="0" w:space="0" w:color="auto"/>
        <w:bottom w:val="none" w:sz="0" w:space="0" w:color="auto"/>
        <w:right w:val="none" w:sz="0" w:space="0" w:color="auto"/>
      </w:divBdr>
    </w:div>
    <w:div w:id="1048796580">
      <w:bodyDiv w:val="1"/>
      <w:marLeft w:val="0"/>
      <w:marRight w:val="0"/>
      <w:marTop w:val="0"/>
      <w:marBottom w:val="0"/>
      <w:divBdr>
        <w:top w:val="none" w:sz="0" w:space="0" w:color="auto"/>
        <w:left w:val="none" w:sz="0" w:space="0" w:color="auto"/>
        <w:bottom w:val="none" w:sz="0" w:space="0" w:color="auto"/>
        <w:right w:val="none" w:sz="0" w:space="0" w:color="auto"/>
      </w:divBdr>
    </w:div>
    <w:div w:id="1076903491">
      <w:bodyDiv w:val="1"/>
      <w:marLeft w:val="0"/>
      <w:marRight w:val="0"/>
      <w:marTop w:val="0"/>
      <w:marBottom w:val="0"/>
      <w:divBdr>
        <w:top w:val="none" w:sz="0" w:space="0" w:color="auto"/>
        <w:left w:val="none" w:sz="0" w:space="0" w:color="auto"/>
        <w:bottom w:val="none" w:sz="0" w:space="0" w:color="auto"/>
        <w:right w:val="none" w:sz="0" w:space="0" w:color="auto"/>
      </w:divBdr>
    </w:div>
    <w:div w:id="1137144519">
      <w:bodyDiv w:val="1"/>
      <w:marLeft w:val="0"/>
      <w:marRight w:val="0"/>
      <w:marTop w:val="0"/>
      <w:marBottom w:val="0"/>
      <w:divBdr>
        <w:top w:val="none" w:sz="0" w:space="0" w:color="auto"/>
        <w:left w:val="none" w:sz="0" w:space="0" w:color="auto"/>
        <w:bottom w:val="none" w:sz="0" w:space="0" w:color="auto"/>
        <w:right w:val="none" w:sz="0" w:space="0" w:color="auto"/>
      </w:divBdr>
    </w:div>
    <w:div w:id="1312834632">
      <w:bodyDiv w:val="1"/>
      <w:marLeft w:val="0"/>
      <w:marRight w:val="0"/>
      <w:marTop w:val="0"/>
      <w:marBottom w:val="0"/>
      <w:divBdr>
        <w:top w:val="none" w:sz="0" w:space="0" w:color="auto"/>
        <w:left w:val="none" w:sz="0" w:space="0" w:color="auto"/>
        <w:bottom w:val="none" w:sz="0" w:space="0" w:color="auto"/>
        <w:right w:val="none" w:sz="0" w:space="0" w:color="auto"/>
      </w:divBdr>
    </w:div>
    <w:div w:id="1313027679">
      <w:bodyDiv w:val="1"/>
      <w:marLeft w:val="0"/>
      <w:marRight w:val="0"/>
      <w:marTop w:val="0"/>
      <w:marBottom w:val="0"/>
      <w:divBdr>
        <w:top w:val="none" w:sz="0" w:space="0" w:color="auto"/>
        <w:left w:val="none" w:sz="0" w:space="0" w:color="auto"/>
        <w:bottom w:val="none" w:sz="0" w:space="0" w:color="auto"/>
        <w:right w:val="none" w:sz="0" w:space="0" w:color="auto"/>
      </w:divBdr>
    </w:div>
    <w:div w:id="1356420411">
      <w:bodyDiv w:val="1"/>
      <w:marLeft w:val="0"/>
      <w:marRight w:val="0"/>
      <w:marTop w:val="0"/>
      <w:marBottom w:val="0"/>
      <w:divBdr>
        <w:top w:val="none" w:sz="0" w:space="0" w:color="auto"/>
        <w:left w:val="none" w:sz="0" w:space="0" w:color="auto"/>
        <w:bottom w:val="none" w:sz="0" w:space="0" w:color="auto"/>
        <w:right w:val="none" w:sz="0" w:space="0" w:color="auto"/>
      </w:divBdr>
    </w:div>
    <w:div w:id="1410887568">
      <w:bodyDiv w:val="1"/>
      <w:marLeft w:val="0"/>
      <w:marRight w:val="0"/>
      <w:marTop w:val="0"/>
      <w:marBottom w:val="0"/>
      <w:divBdr>
        <w:top w:val="none" w:sz="0" w:space="0" w:color="auto"/>
        <w:left w:val="none" w:sz="0" w:space="0" w:color="auto"/>
        <w:bottom w:val="none" w:sz="0" w:space="0" w:color="auto"/>
        <w:right w:val="none" w:sz="0" w:space="0" w:color="auto"/>
      </w:divBdr>
    </w:div>
    <w:div w:id="1463886870">
      <w:bodyDiv w:val="1"/>
      <w:marLeft w:val="0"/>
      <w:marRight w:val="0"/>
      <w:marTop w:val="0"/>
      <w:marBottom w:val="0"/>
      <w:divBdr>
        <w:top w:val="none" w:sz="0" w:space="0" w:color="auto"/>
        <w:left w:val="none" w:sz="0" w:space="0" w:color="auto"/>
        <w:bottom w:val="none" w:sz="0" w:space="0" w:color="auto"/>
        <w:right w:val="none" w:sz="0" w:space="0" w:color="auto"/>
      </w:divBdr>
    </w:div>
    <w:div w:id="1646542279">
      <w:bodyDiv w:val="1"/>
      <w:marLeft w:val="0"/>
      <w:marRight w:val="0"/>
      <w:marTop w:val="0"/>
      <w:marBottom w:val="0"/>
      <w:divBdr>
        <w:top w:val="none" w:sz="0" w:space="0" w:color="auto"/>
        <w:left w:val="none" w:sz="0" w:space="0" w:color="auto"/>
        <w:bottom w:val="none" w:sz="0" w:space="0" w:color="auto"/>
        <w:right w:val="none" w:sz="0" w:space="0" w:color="auto"/>
      </w:divBdr>
    </w:div>
    <w:div w:id="1707482204">
      <w:bodyDiv w:val="1"/>
      <w:marLeft w:val="0"/>
      <w:marRight w:val="0"/>
      <w:marTop w:val="0"/>
      <w:marBottom w:val="0"/>
      <w:divBdr>
        <w:top w:val="none" w:sz="0" w:space="0" w:color="auto"/>
        <w:left w:val="none" w:sz="0" w:space="0" w:color="auto"/>
        <w:bottom w:val="none" w:sz="0" w:space="0" w:color="auto"/>
        <w:right w:val="none" w:sz="0" w:space="0" w:color="auto"/>
      </w:divBdr>
    </w:div>
    <w:div w:id="1723672074">
      <w:bodyDiv w:val="1"/>
      <w:marLeft w:val="0"/>
      <w:marRight w:val="0"/>
      <w:marTop w:val="0"/>
      <w:marBottom w:val="0"/>
      <w:divBdr>
        <w:top w:val="none" w:sz="0" w:space="0" w:color="auto"/>
        <w:left w:val="none" w:sz="0" w:space="0" w:color="auto"/>
        <w:bottom w:val="none" w:sz="0" w:space="0" w:color="auto"/>
        <w:right w:val="none" w:sz="0" w:space="0" w:color="auto"/>
      </w:divBdr>
    </w:div>
    <w:div w:id="1747458586">
      <w:bodyDiv w:val="1"/>
      <w:marLeft w:val="0"/>
      <w:marRight w:val="0"/>
      <w:marTop w:val="0"/>
      <w:marBottom w:val="0"/>
      <w:divBdr>
        <w:top w:val="none" w:sz="0" w:space="0" w:color="auto"/>
        <w:left w:val="none" w:sz="0" w:space="0" w:color="auto"/>
        <w:bottom w:val="none" w:sz="0" w:space="0" w:color="auto"/>
        <w:right w:val="none" w:sz="0" w:space="0" w:color="auto"/>
      </w:divBdr>
    </w:div>
    <w:div w:id="1771848076">
      <w:bodyDiv w:val="1"/>
      <w:marLeft w:val="0"/>
      <w:marRight w:val="0"/>
      <w:marTop w:val="0"/>
      <w:marBottom w:val="0"/>
      <w:divBdr>
        <w:top w:val="none" w:sz="0" w:space="0" w:color="auto"/>
        <w:left w:val="none" w:sz="0" w:space="0" w:color="auto"/>
        <w:bottom w:val="none" w:sz="0" w:space="0" w:color="auto"/>
        <w:right w:val="none" w:sz="0" w:space="0" w:color="auto"/>
      </w:divBdr>
    </w:div>
    <w:div w:id="1782532698">
      <w:bodyDiv w:val="1"/>
      <w:marLeft w:val="0"/>
      <w:marRight w:val="0"/>
      <w:marTop w:val="0"/>
      <w:marBottom w:val="0"/>
      <w:divBdr>
        <w:top w:val="none" w:sz="0" w:space="0" w:color="auto"/>
        <w:left w:val="none" w:sz="0" w:space="0" w:color="auto"/>
        <w:bottom w:val="none" w:sz="0" w:space="0" w:color="auto"/>
        <w:right w:val="none" w:sz="0" w:space="0" w:color="auto"/>
      </w:divBdr>
    </w:div>
    <w:div w:id="1794513696">
      <w:bodyDiv w:val="1"/>
      <w:marLeft w:val="0"/>
      <w:marRight w:val="0"/>
      <w:marTop w:val="0"/>
      <w:marBottom w:val="0"/>
      <w:divBdr>
        <w:top w:val="none" w:sz="0" w:space="0" w:color="auto"/>
        <w:left w:val="none" w:sz="0" w:space="0" w:color="auto"/>
        <w:bottom w:val="none" w:sz="0" w:space="0" w:color="auto"/>
        <w:right w:val="none" w:sz="0" w:space="0" w:color="auto"/>
      </w:divBdr>
    </w:div>
    <w:div w:id="1796483606">
      <w:bodyDiv w:val="1"/>
      <w:marLeft w:val="0"/>
      <w:marRight w:val="0"/>
      <w:marTop w:val="0"/>
      <w:marBottom w:val="0"/>
      <w:divBdr>
        <w:top w:val="none" w:sz="0" w:space="0" w:color="auto"/>
        <w:left w:val="none" w:sz="0" w:space="0" w:color="auto"/>
        <w:bottom w:val="none" w:sz="0" w:space="0" w:color="auto"/>
        <w:right w:val="none" w:sz="0" w:space="0" w:color="auto"/>
      </w:divBdr>
    </w:div>
    <w:div w:id="1834295473">
      <w:bodyDiv w:val="1"/>
      <w:marLeft w:val="0"/>
      <w:marRight w:val="0"/>
      <w:marTop w:val="0"/>
      <w:marBottom w:val="0"/>
      <w:divBdr>
        <w:top w:val="none" w:sz="0" w:space="0" w:color="auto"/>
        <w:left w:val="none" w:sz="0" w:space="0" w:color="auto"/>
        <w:bottom w:val="none" w:sz="0" w:space="0" w:color="auto"/>
        <w:right w:val="none" w:sz="0" w:space="0" w:color="auto"/>
      </w:divBdr>
      <w:divsChild>
        <w:div w:id="1404765304">
          <w:marLeft w:val="0"/>
          <w:marRight w:val="0"/>
          <w:marTop w:val="0"/>
          <w:marBottom w:val="0"/>
          <w:divBdr>
            <w:top w:val="none" w:sz="0" w:space="0" w:color="auto"/>
            <w:left w:val="none" w:sz="0" w:space="0" w:color="auto"/>
            <w:bottom w:val="none" w:sz="0" w:space="0" w:color="auto"/>
            <w:right w:val="none" w:sz="0" w:space="0" w:color="auto"/>
          </w:divBdr>
          <w:divsChild>
            <w:div w:id="2074428810">
              <w:marLeft w:val="-225"/>
              <w:marRight w:val="-225"/>
              <w:marTop w:val="0"/>
              <w:marBottom w:val="0"/>
              <w:divBdr>
                <w:top w:val="none" w:sz="0" w:space="0" w:color="auto"/>
                <w:left w:val="none" w:sz="0" w:space="0" w:color="auto"/>
                <w:bottom w:val="none" w:sz="0" w:space="0" w:color="auto"/>
                <w:right w:val="none" w:sz="0" w:space="0" w:color="auto"/>
              </w:divBdr>
              <w:divsChild>
                <w:div w:id="87551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268297">
      <w:bodyDiv w:val="1"/>
      <w:marLeft w:val="0"/>
      <w:marRight w:val="0"/>
      <w:marTop w:val="0"/>
      <w:marBottom w:val="0"/>
      <w:divBdr>
        <w:top w:val="none" w:sz="0" w:space="0" w:color="auto"/>
        <w:left w:val="none" w:sz="0" w:space="0" w:color="auto"/>
        <w:bottom w:val="none" w:sz="0" w:space="0" w:color="auto"/>
        <w:right w:val="none" w:sz="0" w:space="0" w:color="auto"/>
      </w:divBdr>
    </w:div>
    <w:div w:id="1934585498">
      <w:bodyDiv w:val="1"/>
      <w:marLeft w:val="0"/>
      <w:marRight w:val="0"/>
      <w:marTop w:val="0"/>
      <w:marBottom w:val="0"/>
      <w:divBdr>
        <w:top w:val="none" w:sz="0" w:space="0" w:color="auto"/>
        <w:left w:val="none" w:sz="0" w:space="0" w:color="auto"/>
        <w:bottom w:val="none" w:sz="0" w:space="0" w:color="auto"/>
        <w:right w:val="none" w:sz="0" w:space="0" w:color="auto"/>
      </w:divBdr>
    </w:div>
    <w:div w:id="2076002456">
      <w:bodyDiv w:val="1"/>
      <w:marLeft w:val="0"/>
      <w:marRight w:val="0"/>
      <w:marTop w:val="0"/>
      <w:marBottom w:val="0"/>
      <w:divBdr>
        <w:top w:val="none" w:sz="0" w:space="0" w:color="auto"/>
        <w:left w:val="none" w:sz="0" w:space="0" w:color="auto"/>
        <w:bottom w:val="none" w:sz="0" w:space="0" w:color="auto"/>
        <w:right w:val="none" w:sz="0" w:space="0" w:color="auto"/>
      </w:divBdr>
    </w:div>
    <w:div w:id="2082871085">
      <w:bodyDiv w:val="1"/>
      <w:marLeft w:val="0"/>
      <w:marRight w:val="0"/>
      <w:marTop w:val="0"/>
      <w:marBottom w:val="0"/>
      <w:divBdr>
        <w:top w:val="none" w:sz="0" w:space="0" w:color="auto"/>
        <w:left w:val="none" w:sz="0" w:space="0" w:color="auto"/>
        <w:bottom w:val="none" w:sz="0" w:space="0" w:color="auto"/>
        <w:right w:val="none" w:sz="0" w:space="0" w:color="auto"/>
      </w:divBdr>
    </w:div>
    <w:div w:id="2085298093">
      <w:bodyDiv w:val="1"/>
      <w:marLeft w:val="0"/>
      <w:marRight w:val="0"/>
      <w:marTop w:val="0"/>
      <w:marBottom w:val="0"/>
      <w:divBdr>
        <w:top w:val="none" w:sz="0" w:space="0" w:color="auto"/>
        <w:left w:val="none" w:sz="0" w:space="0" w:color="auto"/>
        <w:bottom w:val="none" w:sz="0" w:space="0" w:color="auto"/>
        <w:right w:val="none" w:sz="0" w:space="0" w:color="auto"/>
      </w:divBdr>
    </w:div>
    <w:div w:id="2102797505">
      <w:bodyDiv w:val="1"/>
      <w:marLeft w:val="0"/>
      <w:marRight w:val="0"/>
      <w:marTop w:val="0"/>
      <w:marBottom w:val="0"/>
      <w:divBdr>
        <w:top w:val="none" w:sz="0" w:space="0" w:color="auto"/>
        <w:left w:val="none" w:sz="0" w:space="0" w:color="auto"/>
        <w:bottom w:val="none" w:sz="0" w:space="0" w:color="auto"/>
        <w:right w:val="none" w:sz="0" w:space="0" w:color="auto"/>
      </w:divBdr>
    </w:div>
    <w:div w:id="2106144138">
      <w:bodyDiv w:val="1"/>
      <w:marLeft w:val="0"/>
      <w:marRight w:val="0"/>
      <w:marTop w:val="0"/>
      <w:marBottom w:val="0"/>
      <w:divBdr>
        <w:top w:val="none" w:sz="0" w:space="0" w:color="auto"/>
        <w:left w:val="none" w:sz="0" w:space="0" w:color="auto"/>
        <w:bottom w:val="none" w:sz="0" w:space="0" w:color="auto"/>
        <w:right w:val="none" w:sz="0" w:space="0" w:color="auto"/>
      </w:divBdr>
    </w:div>
    <w:div w:id="2126002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protect-us.mimecast.com/s/zNk2B6cLZoXNtM?domain=r20.rs6.net" TargetMode="External"/><Relationship Id="rId12" Type="http://schemas.openxmlformats.org/officeDocument/2006/relationships/hyperlink" Target="https://protect-us.mimecast.com/s/rxdLB0tDvnxQtw?domain=r20.rs6.net" TargetMode="External"/><Relationship Id="rId13" Type="http://schemas.openxmlformats.org/officeDocument/2006/relationships/hyperlink" Target="https://protect-us.mimecast.com/s/ZpkQB1C02JWDtQ?domain=r20.rs6.net" TargetMode="External"/><Relationship Id="rId14" Type="http://schemas.openxmlformats.org/officeDocument/2006/relationships/hyperlink" Target="https://www.epa.gov/pesticides/epa-and-states-collective-efforts-lead-regulatory-action-dicamba" TargetMode="External"/><Relationship Id="rId15" Type="http://schemas.openxmlformats.org/officeDocument/2006/relationships/hyperlink" Target="http://www.icemiller.com/agriculture-worker-safety-and-health/"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https://protect-us.mimecast.com/s/mmoXB0T176woiA?domain=cqrcengage.com" TargetMode="External"/><Relationship Id="rId9" Type="http://schemas.openxmlformats.org/officeDocument/2006/relationships/hyperlink" Target="https://protect-us.mimecast.com/s/278ZBLUnN5xXFL?domain=r20.rs6.net" TargetMode="External"/><Relationship Id="rId10" Type="http://schemas.openxmlformats.org/officeDocument/2006/relationships/hyperlink" Target="https://protect-us.mimecast.com/s/6RoMB5Cgq6lJiJ?domain=r20.rs6.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1107</Words>
  <Characters>6315</Characters>
  <Application>Microsoft Macintosh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7408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creator>
  <cp:lastModifiedBy>Marcella McElwain</cp:lastModifiedBy>
  <cp:revision>2</cp:revision>
  <dcterms:created xsi:type="dcterms:W3CDTF">2017-11-06T14:07:00Z</dcterms:created>
  <dcterms:modified xsi:type="dcterms:W3CDTF">2017-11-06T14:07:00Z</dcterms:modified>
</cp:coreProperties>
</file>