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9448" w14:textId="77777777" w:rsidR="00242CBC" w:rsidRDefault="00242CBC" w:rsidP="00242CBC">
      <w:pPr>
        <w:rPr>
          <w:rStyle w:val="Strong"/>
          <w:rFonts w:ascii="Arial" w:hAnsi="Arial" w:cs="Arial"/>
          <w:color w:val="000000"/>
          <w:sz w:val="20"/>
          <w:szCs w:val="20"/>
        </w:rPr>
      </w:pPr>
      <w:bookmarkStart w:id="0" w:name="_GoBack"/>
      <w:bookmarkEnd w:id="0"/>
    </w:p>
    <w:p w14:paraId="7FA45137" w14:textId="77777777" w:rsidR="00242CBC" w:rsidRPr="0090300E" w:rsidRDefault="00242CBC"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38A6CB2C" wp14:editId="71CD1DB7">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Working File\A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119" cy="1668953"/>
                    </a:xfrm>
                    <a:prstGeom prst="rect">
                      <a:avLst/>
                    </a:prstGeom>
                    <a:noFill/>
                    <a:ln>
                      <a:noFill/>
                    </a:ln>
                  </pic:spPr>
                </pic:pic>
              </a:graphicData>
            </a:graphic>
          </wp:inline>
        </w:drawing>
      </w:r>
    </w:p>
    <w:p w14:paraId="5DCC9A9F" w14:textId="77777777" w:rsidR="00242CBC" w:rsidRPr="0090300E" w:rsidRDefault="00242CBC" w:rsidP="00242CBC">
      <w:pPr>
        <w:pStyle w:val="BlockSS"/>
        <w:spacing w:after="0"/>
        <w:jc w:val="center"/>
        <w:rPr>
          <w:b/>
          <w:sz w:val="28"/>
        </w:rPr>
      </w:pPr>
      <w:r w:rsidRPr="0090300E">
        <w:rPr>
          <w:b/>
          <w:sz w:val="28"/>
        </w:rPr>
        <w:t>AGRIBUSINESS COUNCIL OF INDIANA NEWSLETTER</w:t>
      </w:r>
    </w:p>
    <w:p w14:paraId="0D54B87B" w14:textId="77777777" w:rsidR="00242CBC" w:rsidRPr="0090300E" w:rsidRDefault="00242CBC" w:rsidP="00242CBC">
      <w:pPr>
        <w:pStyle w:val="BlockSS"/>
        <w:spacing w:after="0"/>
        <w:jc w:val="center"/>
        <w:rPr>
          <w:b/>
          <w:i/>
          <w:sz w:val="28"/>
        </w:rPr>
      </w:pPr>
      <w:r w:rsidRPr="0090300E">
        <w:rPr>
          <w:b/>
          <w:i/>
          <w:sz w:val="28"/>
        </w:rPr>
        <w:t>Promoting Agribusiness Policy in Indiana</w:t>
      </w:r>
    </w:p>
    <w:p w14:paraId="0635FDAF" w14:textId="77777777" w:rsidR="00242CBC" w:rsidRDefault="0072282F" w:rsidP="0044707A">
      <w:pPr>
        <w:pStyle w:val="BlockSS"/>
        <w:spacing w:after="0"/>
        <w:jc w:val="center"/>
        <w:rPr>
          <w:b/>
          <w:i/>
          <w:sz w:val="28"/>
        </w:rPr>
      </w:pPr>
      <w:r>
        <w:rPr>
          <w:b/>
          <w:i/>
          <w:sz w:val="28"/>
        </w:rPr>
        <w:t>December 1</w:t>
      </w:r>
      <w:r w:rsidR="006805BA">
        <w:rPr>
          <w:b/>
          <w:i/>
          <w:sz w:val="28"/>
        </w:rPr>
        <w:t>, 2017</w:t>
      </w:r>
    </w:p>
    <w:p w14:paraId="6051E27D" w14:textId="77777777" w:rsidR="001E5D09" w:rsidRDefault="001E5D09" w:rsidP="0044707A">
      <w:pPr>
        <w:pStyle w:val="BlockSS"/>
        <w:spacing w:after="0"/>
        <w:jc w:val="center"/>
        <w:rPr>
          <w:b/>
          <w:i/>
          <w:sz w:val="28"/>
        </w:rPr>
      </w:pPr>
    </w:p>
    <w:p w14:paraId="406AACED" w14:textId="77777777" w:rsidR="001E5D09" w:rsidRDefault="001E5D09" w:rsidP="0044707A">
      <w:pPr>
        <w:pStyle w:val="BlockSS"/>
        <w:spacing w:after="0"/>
        <w:jc w:val="center"/>
        <w:rPr>
          <w:b/>
          <w:i/>
          <w:sz w:val="28"/>
        </w:rPr>
      </w:pPr>
    </w:p>
    <w:tbl>
      <w:tblPr>
        <w:tblW w:w="5000" w:type="pct"/>
        <w:tblCellMar>
          <w:left w:w="0" w:type="dxa"/>
          <w:right w:w="0" w:type="dxa"/>
        </w:tblCellMar>
        <w:tblLook w:val="04A0" w:firstRow="1" w:lastRow="0" w:firstColumn="1" w:lastColumn="0" w:noHBand="0" w:noVBand="1"/>
      </w:tblPr>
      <w:tblGrid>
        <w:gridCol w:w="9360"/>
      </w:tblGrid>
      <w:tr w:rsidR="00FD5E02" w14:paraId="2F06E7AF" w14:textId="77777777" w:rsidTr="00FD5E02">
        <w:trPr>
          <w:trHeight w:val="132"/>
        </w:trPr>
        <w:tc>
          <w:tcPr>
            <w:tcW w:w="0" w:type="auto"/>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D5E02" w:rsidRPr="00FD5E02" w14:paraId="495EE0B5" w14:textId="77777777" w:rsidTr="00FD5E02">
              <w:trPr>
                <w:trHeight w:val="132"/>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FD5E02" w:rsidRPr="00FD5E02" w14:paraId="5E760D82" w14:textId="77777777" w:rsidTr="00FD5E02">
                    <w:trPr>
                      <w:trHeight w:val="132"/>
                    </w:trPr>
                    <w:tc>
                      <w:tcPr>
                        <w:tcW w:w="0" w:type="auto"/>
                        <w:shd w:val="clear" w:color="auto" w:fill="FFFFFF"/>
                        <w:tcMar>
                          <w:top w:w="75" w:type="dxa"/>
                          <w:left w:w="75" w:type="dxa"/>
                          <w:bottom w:w="75" w:type="dxa"/>
                          <w:right w:w="75" w:type="dxa"/>
                        </w:tcMar>
                        <w:vAlign w:val="center"/>
                        <w:hideMark/>
                      </w:tcPr>
                      <w:p w14:paraId="5778DFEE" w14:textId="77777777" w:rsidR="00FD5E02" w:rsidRPr="00FD5E02" w:rsidRDefault="00FD5E02" w:rsidP="00FD5E02">
                        <w:pPr>
                          <w:pStyle w:val="Heading1"/>
                          <w:spacing w:before="0" w:beforeAutospacing="0" w:after="0" w:afterAutospacing="0"/>
                          <w:rPr>
                            <w:rFonts w:eastAsia="Times New Roman"/>
                            <w:color w:val="007A3D"/>
                            <w:sz w:val="24"/>
                            <w:szCs w:val="24"/>
                          </w:rPr>
                        </w:pPr>
                        <w:r w:rsidRPr="00FD5E02">
                          <w:rPr>
                            <w:rFonts w:eastAsia="Times New Roman"/>
                            <w:sz w:val="24"/>
                            <w:szCs w:val="24"/>
                          </w:rPr>
                          <w:t>ELD Extension Not Applied to Farm Supply Retailers</w:t>
                        </w:r>
                      </w:p>
                      <w:p w14:paraId="53339383" w14:textId="77777777" w:rsidR="00FD5E02" w:rsidRDefault="00FD5E02" w:rsidP="00FD5E02">
                        <w:pPr>
                          <w:pStyle w:val="Heading3"/>
                          <w:spacing w:before="0" w:line="240" w:lineRule="auto"/>
                          <w:rPr>
                            <w:rFonts w:ascii="Times New Roman" w:eastAsia="Times New Roman" w:hAnsi="Times New Roman" w:cs="Times New Roman"/>
                            <w:color w:val="000000" w:themeColor="text1"/>
                            <w:sz w:val="24"/>
                            <w:szCs w:val="24"/>
                          </w:rPr>
                        </w:pPr>
                        <w:r w:rsidRPr="00FD5E02">
                          <w:rPr>
                            <w:rFonts w:ascii="Times New Roman" w:eastAsia="Times New Roman" w:hAnsi="Times New Roman" w:cs="Times New Roman"/>
                            <w:color w:val="000000" w:themeColor="text1"/>
                            <w:sz w:val="24"/>
                            <w:szCs w:val="24"/>
                          </w:rPr>
                          <w:t>FMCSA Electronic Logging Device Rule Goes Into Effect December 18</w:t>
                        </w:r>
                      </w:p>
                      <w:p w14:paraId="7CAEF190" w14:textId="77777777" w:rsidR="00FD5E02" w:rsidRPr="00FD5E02" w:rsidRDefault="00FD5E02" w:rsidP="00FD5E02">
                        <w:pPr>
                          <w:rPr>
                            <w:rFonts w:ascii="Times New Roman" w:hAnsi="Times New Roman" w:cs="Times New Roman"/>
                            <w:i/>
                          </w:rPr>
                        </w:pPr>
                        <w:r w:rsidRPr="00FD5E02">
                          <w:rPr>
                            <w:rFonts w:ascii="Times New Roman" w:hAnsi="Times New Roman" w:cs="Times New Roman"/>
                            <w:i/>
                            <w:sz w:val="24"/>
                          </w:rPr>
                          <w:t xml:space="preserve">Source: Agricultural Retailers Association </w:t>
                        </w:r>
                      </w:p>
                    </w:tc>
                  </w:tr>
                </w:tbl>
                <w:p w14:paraId="71F11927" w14:textId="77777777" w:rsidR="00FD5E02" w:rsidRPr="00FD5E02" w:rsidRDefault="00FD5E02" w:rsidP="00FD5E02">
                  <w:pPr>
                    <w:spacing w:after="0" w:line="240" w:lineRule="auto"/>
                    <w:rPr>
                      <w:rFonts w:ascii="Times New Roman" w:eastAsia="Times New Roman" w:hAnsi="Times New Roman" w:cs="Times New Roman"/>
                      <w:sz w:val="24"/>
                      <w:szCs w:val="24"/>
                    </w:rPr>
                  </w:pPr>
                </w:p>
              </w:tc>
            </w:tr>
          </w:tbl>
          <w:p w14:paraId="57DF5D30" w14:textId="77777777" w:rsidR="00FD5E02" w:rsidRPr="00FD5E02" w:rsidRDefault="00FD5E02" w:rsidP="00FD5E02">
            <w:pPr>
              <w:spacing w:after="0" w:line="240" w:lineRule="auto"/>
              <w:rPr>
                <w:rFonts w:ascii="Times New Roman" w:eastAsia="Times New Roman" w:hAnsi="Times New Roman" w:cs="Times New Roman"/>
                <w:sz w:val="24"/>
                <w:szCs w:val="24"/>
              </w:rPr>
            </w:pPr>
          </w:p>
        </w:tc>
      </w:tr>
      <w:tr w:rsidR="00FD5E02" w14:paraId="2DDCA35B" w14:textId="77777777" w:rsidTr="00FD5E02">
        <w:trPr>
          <w:trHeight w:val="132"/>
        </w:trPr>
        <w:tc>
          <w:tcPr>
            <w:tcW w:w="0" w:type="auto"/>
            <w:tcMar>
              <w:top w:w="150" w:type="dxa"/>
              <w:left w:w="75" w:type="dxa"/>
              <w:bottom w:w="450"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FD5E02" w:rsidRPr="00FD5E02" w14:paraId="7151DD5A" w14:textId="77777777" w:rsidTr="00FD5E02">
              <w:trPr>
                <w:trHeight w:val="132"/>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FD5E02" w:rsidRPr="00FD5E02" w14:paraId="66F86664" w14:textId="77777777" w:rsidTr="00FD5E02">
                    <w:trPr>
                      <w:trHeight w:val="6145"/>
                    </w:trPr>
                    <w:tc>
                      <w:tcPr>
                        <w:tcW w:w="0" w:type="auto"/>
                        <w:tcMar>
                          <w:top w:w="75" w:type="dxa"/>
                          <w:left w:w="75" w:type="dxa"/>
                          <w:bottom w:w="75" w:type="dxa"/>
                          <w:right w:w="75" w:type="dxa"/>
                        </w:tcMar>
                        <w:vAlign w:val="center"/>
                        <w:hideMark/>
                      </w:tcPr>
                      <w:p w14:paraId="36F2F7F8" w14:textId="77777777" w:rsidR="00FD5E02" w:rsidRDefault="00FD5E02" w:rsidP="00FD5E02">
                        <w:pPr>
                          <w:pStyle w:val="NormalWeb"/>
                          <w:spacing w:before="0" w:beforeAutospacing="0" w:after="0" w:afterAutospacing="0" w:line="240" w:lineRule="auto"/>
                          <w:rPr>
                            <w:rFonts w:ascii="Times New Roman" w:hAnsi="Times New Roman"/>
                            <w:sz w:val="24"/>
                            <w:szCs w:val="24"/>
                          </w:rPr>
                        </w:pPr>
                        <w:r w:rsidRPr="00FD5E02">
                          <w:rPr>
                            <w:rFonts w:ascii="Times New Roman" w:hAnsi="Times New Roman"/>
                            <w:color w:val="000000" w:themeColor="text1"/>
                            <w:sz w:val="24"/>
                            <w:szCs w:val="24"/>
                          </w:rPr>
                          <w:t xml:space="preserve">The Federal Motor Carrier Safety Administration new </w:t>
                        </w:r>
                        <w:hyperlink r:id="rId8" w:history="1">
                          <w:r w:rsidRPr="00FD5E02">
                            <w:rPr>
                              <w:rStyle w:val="Hyperlink"/>
                              <w:rFonts w:ascii="Times New Roman" w:hAnsi="Times New Roman"/>
                              <w:sz w:val="24"/>
                              <w:szCs w:val="24"/>
                            </w:rPr>
                            <w:t>Electronic Logging Device</w:t>
                          </w:r>
                        </w:hyperlink>
                        <w:r w:rsidRPr="00FD5E02">
                          <w:rPr>
                            <w:rFonts w:ascii="Times New Roman" w:hAnsi="Times New Roman"/>
                            <w:sz w:val="24"/>
                            <w:szCs w:val="24"/>
                          </w:rPr>
                          <w:t> </w:t>
                        </w:r>
                        <w:r w:rsidRPr="00FD5E02">
                          <w:rPr>
                            <w:rFonts w:ascii="Times New Roman" w:hAnsi="Times New Roman"/>
                            <w:color w:val="000000" w:themeColor="text1"/>
                            <w:sz w:val="24"/>
                            <w:szCs w:val="24"/>
                          </w:rPr>
                          <w:t>requirements go into effect December 18.</w:t>
                        </w:r>
                      </w:p>
                      <w:p w14:paraId="221FC54E"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p w14:paraId="37E0FD81" w14:textId="77777777" w:rsidR="00FD5E02" w:rsidRDefault="00FD5E02" w:rsidP="00FD5E02">
                        <w:pPr>
                          <w:pStyle w:val="NormalWeb"/>
                          <w:spacing w:before="0" w:beforeAutospacing="0" w:after="0" w:afterAutospacing="0" w:line="240" w:lineRule="auto"/>
                          <w:rPr>
                            <w:rFonts w:ascii="Times New Roman" w:hAnsi="Times New Roman"/>
                            <w:sz w:val="24"/>
                            <w:szCs w:val="24"/>
                          </w:rPr>
                        </w:pPr>
                        <w:r w:rsidRPr="00FD5E02">
                          <w:rPr>
                            <w:rFonts w:ascii="Times New Roman" w:hAnsi="Times New Roman"/>
                            <w:color w:val="000000" w:themeColor="text1"/>
                            <w:sz w:val="24"/>
                            <w:szCs w:val="24"/>
                          </w:rPr>
                          <w:t xml:space="preserve">ELD systems synchronize with a vehicle's engine to more easily and accurately record driving time for hours of service requirements. The ELD rule applies to most motor carriers and drivers currently required to maintain records of duty status (RODS) per Part 395, 49 CFR 395.8(a). To ease the transition to ELDs, FMCSA has announced that any violations cited during the time period of December 18 to April 1, 2018, will only receive a fine and not count against a carrier's </w:t>
                        </w:r>
                        <w:hyperlink r:id="rId9" w:history="1">
                          <w:r w:rsidRPr="00FD5E02">
                            <w:rPr>
                              <w:rStyle w:val="Hyperlink"/>
                              <w:rFonts w:ascii="Times New Roman" w:hAnsi="Times New Roman"/>
                              <w:sz w:val="24"/>
                              <w:szCs w:val="24"/>
                            </w:rPr>
                            <w:t>Safety Measurement Systems (SMS)</w:t>
                          </w:r>
                        </w:hyperlink>
                        <w:r w:rsidRPr="00FD5E02">
                          <w:rPr>
                            <w:rFonts w:ascii="Times New Roman" w:hAnsi="Times New Roman"/>
                            <w:sz w:val="24"/>
                            <w:szCs w:val="24"/>
                          </w:rPr>
                          <w:t xml:space="preserve"> </w:t>
                        </w:r>
                        <w:r w:rsidRPr="00FD5E02">
                          <w:rPr>
                            <w:rFonts w:ascii="Times New Roman" w:hAnsi="Times New Roman"/>
                            <w:color w:val="000000" w:themeColor="text1"/>
                            <w:sz w:val="24"/>
                            <w:szCs w:val="24"/>
                          </w:rPr>
                          <w:t>scores.</w:t>
                        </w:r>
                      </w:p>
                      <w:p w14:paraId="4D6A123B"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p w14:paraId="794A4F80"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 xml:space="preserve">FMCSA also </w:t>
                        </w:r>
                        <w:hyperlink r:id="rId10" w:history="1">
                          <w:r w:rsidRPr="00FD5E02">
                            <w:rPr>
                              <w:rStyle w:val="Hyperlink"/>
                              <w:rFonts w:ascii="Times New Roman" w:hAnsi="Times New Roman"/>
                              <w:sz w:val="24"/>
                              <w:szCs w:val="24"/>
                            </w:rPr>
                            <w:t xml:space="preserve">announced </w:t>
                          </w:r>
                        </w:hyperlink>
                        <w:r w:rsidRPr="00FD5E02">
                          <w:rPr>
                            <w:rFonts w:ascii="Times New Roman" w:hAnsi="Times New Roman"/>
                            <w:color w:val="000000" w:themeColor="text1"/>
                            <w:sz w:val="24"/>
                            <w:szCs w:val="24"/>
                          </w:rPr>
                          <w:t>that in advance of the Dec. 18, 2017, implementation of the ELD rule, and to further facilitate the transition to the rule by motor carriers, the agency will be providing guidance related to enforcement procedures during the ELD transition. These will include a 90-day temporary waiver from the ELD requirement for transporters of agricultural commodities, formal guidance specifically pertaining to the existing Hours-of-Service exemption for the agricultural industry, and guidance on the "personal conveyance" provision.</w:t>
                        </w:r>
                      </w:p>
                      <w:p w14:paraId="32D8DB2F"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p>
                      <w:p w14:paraId="445D7350" w14:textId="77777777" w:rsidR="00FD5E02" w:rsidRPr="00FD5E02" w:rsidRDefault="00FD5E02" w:rsidP="00FD5E02">
                        <w:pPr>
                          <w:pStyle w:val="NormalWeb"/>
                          <w:spacing w:before="0" w:beforeAutospacing="0" w:after="0" w:afterAutospacing="0" w:line="240" w:lineRule="auto"/>
                          <w:rPr>
                            <w:rFonts w:ascii="Times New Roman" w:hAnsi="Times New Roman"/>
                            <w:b/>
                            <w:bCs/>
                            <w:i/>
                            <w:iCs/>
                            <w:color w:val="000000" w:themeColor="text1"/>
                            <w:sz w:val="24"/>
                            <w:szCs w:val="24"/>
                          </w:rPr>
                        </w:pPr>
                        <w:r w:rsidRPr="00FD5E02">
                          <w:rPr>
                            <w:rFonts w:ascii="Times New Roman" w:hAnsi="Times New Roman"/>
                            <w:b/>
                            <w:bCs/>
                            <w:i/>
                            <w:iCs/>
                            <w:color w:val="000000" w:themeColor="text1"/>
                            <w:sz w:val="24"/>
                            <w:szCs w:val="24"/>
                          </w:rPr>
                          <w:t>The 90-day waiver will NOT include transporters of farm supplies.</w:t>
                        </w:r>
                      </w:p>
                      <w:p w14:paraId="501DAAB7"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p w14:paraId="1D2B027A"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FMCSA will also provide guidance on the existing 150 air miles hours-of-service exemption in order to provide clarity to enforcement and industry. The guidance is designed to allow the industry to maximize the use of this statutory exemption. The agency will consider comments received before publishing final guidance.</w:t>
                        </w:r>
                      </w:p>
                      <w:p w14:paraId="160ACD8D"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p w14:paraId="377C5BC9" w14:textId="77777777" w:rsidR="00FD5E02" w:rsidRPr="00FD5E02" w:rsidRDefault="00CA09D6" w:rsidP="00FD5E02">
                        <w:pPr>
                          <w:pStyle w:val="NormalWeb"/>
                          <w:spacing w:before="0" w:beforeAutospacing="0" w:after="0" w:afterAutospacing="0" w:line="240" w:lineRule="auto"/>
                          <w:rPr>
                            <w:rFonts w:ascii="Times New Roman" w:hAnsi="Times New Roman"/>
                            <w:color w:val="000000" w:themeColor="text1"/>
                            <w:sz w:val="24"/>
                            <w:szCs w:val="24"/>
                          </w:rPr>
                        </w:pPr>
                        <w:hyperlink r:id="rId11" w:tooltip="49 CFR 395.1(k)" w:history="1">
                          <w:r w:rsidR="00FD5E02" w:rsidRPr="00FD5E02">
                            <w:rPr>
                              <w:rStyle w:val="Hyperlink"/>
                              <w:rFonts w:ascii="Times New Roman" w:hAnsi="Times New Roman"/>
                              <w:sz w:val="24"/>
                              <w:szCs w:val="24"/>
                            </w:rPr>
                            <w:t>49 CFR 395.1(k)</w:t>
                          </w:r>
                        </w:hyperlink>
                        <w:r w:rsidR="00FD5E02" w:rsidRPr="00FD5E02">
                          <w:rPr>
                            <w:rFonts w:ascii="Times New Roman" w:hAnsi="Times New Roman"/>
                            <w:sz w:val="24"/>
                            <w:szCs w:val="24"/>
                          </w:rPr>
                          <w:t xml:space="preserve"> </w:t>
                        </w:r>
                        <w:r w:rsidR="00FD5E02" w:rsidRPr="00FD5E02">
                          <w:rPr>
                            <w:rFonts w:ascii="Times New Roman" w:hAnsi="Times New Roman"/>
                            <w:color w:val="000000" w:themeColor="text1"/>
                            <w:sz w:val="24"/>
                            <w:szCs w:val="24"/>
                          </w:rPr>
                          <w:t>provides exceptions from the HOS rules, during planting and harvesting periods as determined by the state, for the transportation of farm supplies for agricultural use from a wholesale or retail distribution point. The HOS regulations do not apply to the transportation of farm supplies operating completely within the 150-air-mile radius. </w:t>
                        </w:r>
                      </w:p>
                      <w:p w14:paraId="38DA0563"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p>
                      <w:p w14:paraId="1F0D78DD"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A driver transporting farm supplies is not required to use an ELD if they do not operate outside of the 150 air-mile radius for more than eight days during any 30-day period, or if the vehicle was manufactured before the model year 2000, provided they prepare paper logs on the days when they are not exempt from the HOS rules. </w:t>
                        </w:r>
                      </w:p>
                      <w:p w14:paraId="62E27E37"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In an operation where drivers shar</w:t>
                        </w:r>
                        <w:r>
                          <w:rPr>
                            <w:rFonts w:ascii="Times New Roman" w:hAnsi="Times New Roman"/>
                            <w:color w:val="000000" w:themeColor="text1"/>
                            <w:sz w:val="24"/>
                            <w:szCs w:val="24"/>
                          </w:rPr>
                          <w:t>e vehicle(s) equipped with ELDs</w:t>
                        </w:r>
                        <w:r w:rsidRPr="00FD5E02">
                          <w:rPr>
                            <w:rFonts w:ascii="Times New Roman" w:hAnsi="Times New Roman"/>
                            <w:color w:val="000000" w:themeColor="text1"/>
                            <w:sz w:val="24"/>
                            <w:szCs w:val="24"/>
                          </w:rPr>
                          <w:t>, a driver that is always exempt can use an "Exempt Driver" account.</w:t>
                        </w:r>
                      </w:p>
                      <w:p w14:paraId="2610EC35"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p w14:paraId="72427A21" w14:textId="77777777" w:rsidR="00FD5E02" w:rsidRDefault="00CA09D6" w:rsidP="00FD5E02">
                        <w:pPr>
                          <w:pStyle w:val="NormalWeb"/>
                          <w:spacing w:before="0" w:beforeAutospacing="0" w:after="0" w:afterAutospacing="0" w:line="240" w:lineRule="auto"/>
                          <w:rPr>
                            <w:rFonts w:ascii="Times New Roman" w:hAnsi="Times New Roman"/>
                            <w:sz w:val="24"/>
                            <w:szCs w:val="24"/>
                          </w:rPr>
                        </w:pPr>
                        <w:hyperlink r:id="rId12" w:tooltip="ELD HOS" w:history="1">
                          <w:r w:rsidR="00FD5E02" w:rsidRPr="00FD5E02">
                            <w:rPr>
                              <w:rStyle w:val="Hyperlink"/>
                              <w:rFonts w:ascii="Times New Roman" w:hAnsi="Times New Roman"/>
                              <w:sz w:val="24"/>
                              <w:szCs w:val="24"/>
                            </w:rPr>
                            <w:t>Click here</w:t>
                          </w:r>
                        </w:hyperlink>
                        <w:r w:rsidR="00FD5E02" w:rsidRPr="00FD5E02">
                          <w:rPr>
                            <w:rFonts w:ascii="Times New Roman" w:hAnsi="Times New Roman"/>
                            <w:sz w:val="24"/>
                            <w:szCs w:val="24"/>
                          </w:rPr>
                          <w:t xml:space="preserve"> </w:t>
                        </w:r>
                        <w:r w:rsidR="00FD5E02" w:rsidRPr="00FD5E02">
                          <w:rPr>
                            <w:rFonts w:ascii="Times New Roman" w:hAnsi="Times New Roman"/>
                            <w:color w:val="000000" w:themeColor="text1"/>
                            <w:sz w:val="24"/>
                            <w:szCs w:val="24"/>
                          </w:rPr>
                          <w:t xml:space="preserve">for more information on the ELD, HOS rules and the agricultural exemptions. </w:t>
                        </w:r>
                        <w:hyperlink r:id="rId13" w:tooltip="Memo to Industry" w:history="1">
                          <w:r w:rsidR="00FD5E02" w:rsidRPr="00FD5E02">
                            <w:rPr>
                              <w:rStyle w:val="Hyperlink"/>
                              <w:rFonts w:ascii="Times New Roman" w:hAnsi="Times New Roman"/>
                              <w:sz w:val="24"/>
                              <w:szCs w:val="24"/>
                            </w:rPr>
                            <w:t>Click here</w:t>
                          </w:r>
                        </w:hyperlink>
                        <w:r w:rsidR="00FD5E02" w:rsidRPr="00FD5E02">
                          <w:rPr>
                            <w:rFonts w:ascii="Times New Roman" w:hAnsi="Times New Roman"/>
                            <w:sz w:val="24"/>
                            <w:szCs w:val="24"/>
                          </w:rPr>
                          <w:t xml:space="preserve"> </w:t>
                        </w:r>
                        <w:r w:rsidR="00FD5E02" w:rsidRPr="00FD5E02">
                          <w:rPr>
                            <w:rFonts w:ascii="Times New Roman" w:hAnsi="Times New Roman"/>
                            <w:color w:val="000000" w:themeColor="text1"/>
                            <w:sz w:val="24"/>
                            <w:szCs w:val="24"/>
                          </w:rPr>
                          <w:t>for more information on the 90-day waiver for transporters of agricultural commodities.</w:t>
                        </w:r>
                      </w:p>
                      <w:p w14:paraId="7B542BC3"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p>
                      <w:p w14:paraId="671FC7B5" w14:textId="77777777" w:rsidR="00FD5E02" w:rsidRP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ARA remains concerned with the impact this new regulation will have on the agricultural industry and has submitted a petition to the DOT seeking a complete exemption for agricultural retailer and distributors from this unfunded federal mandate.</w:t>
                        </w:r>
                      </w:p>
                      <w:p w14:paraId="493D4BF0" w14:textId="77777777" w:rsidR="00FD5E02" w:rsidRDefault="00FD5E02" w:rsidP="00FD5E02">
                        <w:pPr>
                          <w:pStyle w:val="NormalWeb"/>
                          <w:spacing w:before="0" w:beforeAutospacing="0" w:after="0" w:afterAutospacing="0" w:line="240" w:lineRule="auto"/>
                          <w:rPr>
                            <w:rFonts w:ascii="Times New Roman" w:hAnsi="Times New Roman"/>
                            <w:color w:val="000000" w:themeColor="text1"/>
                            <w:sz w:val="24"/>
                            <w:szCs w:val="24"/>
                          </w:rPr>
                        </w:pPr>
                        <w:r w:rsidRPr="00FD5E02">
                          <w:rPr>
                            <w:rFonts w:ascii="Times New Roman" w:hAnsi="Times New Roman"/>
                            <w:color w:val="000000" w:themeColor="text1"/>
                            <w:sz w:val="24"/>
                            <w:szCs w:val="24"/>
                          </w:rPr>
                          <w:t xml:space="preserve">Please contact Richard Gupton, ARA Senior Vice President of Public Policy &amp; Counsel, at (202) 595-1699 or </w:t>
                        </w:r>
                        <w:hyperlink r:id="rId14" w:history="1">
                          <w:r w:rsidRPr="00FD5E02">
                            <w:rPr>
                              <w:rStyle w:val="Hyperlink"/>
                              <w:rFonts w:ascii="Times New Roman" w:hAnsi="Times New Roman"/>
                              <w:sz w:val="24"/>
                              <w:szCs w:val="24"/>
                            </w:rPr>
                            <w:t>richard@aradc.org</w:t>
                          </w:r>
                        </w:hyperlink>
                        <w:r w:rsidRPr="00FD5E02">
                          <w:rPr>
                            <w:rFonts w:ascii="Times New Roman" w:hAnsi="Times New Roman"/>
                            <w:sz w:val="24"/>
                            <w:szCs w:val="24"/>
                          </w:rPr>
                          <w:t xml:space="preserve"> </w:t>
                        </w:r>
                        <w:r w:rsidRPr="00FD5E02">
                          <w:rPr>
                            <w:rFonts w:ascii="Times New Roman" w:hAnsi="Times New Roman"/>
                            <w:color w:val="000000" w:themeColor="text1"/>
                            <w:sz w:val="24"/>
                            <w:szCs w:val="24"/>
                          </w:rPr>
                          <w:t>if you have any questions or need additional information.</w:t>
                        </w:r>
                      </w:p>
                      <w:p w14:paraId="4F970037" w14:textId="77777777" w:rsidR="007D77ED" w:rsidRDefault="007D77ED" w:rsidP="00FD5E02">
                        <w:pPr>
                          <w:pStyle w:val="NormalWeb"/>
                          <w:spacing w:before="0" w:beforeAutospacing="0" w:after="0" w:afterAutospacing="0" w:line="240" w:lineRule="auto"/>
                          <w:rPr>
                            <w:rFonts w:ascii="Times New Roman" w:hAnsi="Times New Roman"/>
                            <w:color w:val="000000" w:themeColor="text1"/>
                            <w:sz w:val="24"/>
                            <w:szCs w:val="24"/>
                          </w:rPr>
                        </w:pPr>
                      </w:p>
                      <w:p w14:paraId="6EF02980" w14:textId="77777777" w:rsidR="007D77ED" w:rsidRPr="007D77ED" w:rsidRDefault="007D77ED" w:rsidP="007D77ED">
                        <w:pPr>
                          <w:shd w:val="clear" w:color="auto" w:fill="FFFFFF"/>
                          <w:spacing w:after="0"/>
                          <w:textAlignment w:val="baseline"/>
                          <w:rPr>
                            <w:rFonts w:ascii="Times New Roman" w:hAnsi="Times New Roman" w:cs="Times New Roman"/>
                            <w:b/>
                            <w:bCs/>
                            <w:color w:val="000000" w:themeColor="text1"/>
                            <w:sz w:val="24"/>
                            <w:szCs w:val="24"/>
                          </w:rPr>
                        </w:pPr>
                        <w:r w:rsidRPr="007D77ED">
                          <w:rPr>
                            <w:rFonts w:ascii="Times New Roman" w:hAnsi="Times New Roman" w:cs="Times New Roman"/>
                            <w:b/>
                            <w:bCs/>
                            <w:color w:val="000000" w:themeColor="text1"/>
                            <w:sz w:val="24"/>
                            <w:szCs w:val="24"/>
                          </w:rPr>
                          <w:t>NAFTA negotiations to continue in December</w:t>
                        </w:r>
                      </w:p>
                      <w:p w14:paraId="0E750672" w14:textId="77777777" w:rsidR="007D77ED" w:rsidRPr="007D77ED" w:rsidRDefault="007D77ED" w:rsidP="007D77ED">
                        <w:pPr>
                          <w:shd w:val="clear" w:color="auto" w:fill="FFFFFF"/>
                          <w:spacing w:after="0"/>
                          <w:textAlignment w:val="baseline"/>
                          <w:rPr>
                            <w:rFonts w:ascii="Times New Roman" w:hAnsi="Times New Roman" w:cs="Times New Roman"/>
                            <w:bCs/>
                            <w:i/>
                            <w:color w:val="000000" w:themeColor="text1"/>
                            <w:sz w:val="24"/>
                            <w:szCs w:val="24"/>
                          </w:rPr>
                        </w:pPr>
                        <w:r w:rsidRPr="007D77ED">
                          <w:rPr>
                            <w:rFonts w:ascii="Times New Roman" w:hAnsi="Times New Roman" w:cs="Times New Roman"/>
                            <w:bCs/>
                            <w:i/>
                            <w:color w:val="000000" w:themeColor="text1"/>
                            <w:sz w:val="24"/>
                            <w:szCs w:val="24"/>
                          </w:rPr>
                          <w:t xml:space="preserve">Source: National Grain and Feed Association </w:t>
                        </w:r>
                      </w:p>
                      <w:p w14:paraId="3A84E91B"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t xml:space="preserve">Negotiators from the United States, Canada and Mexico completed the fifth formal round of negotiations on the North American Free Trade Agreement (NAFTA) last week in Mexico City, but U.S. negotiators still are frustrated with the lack of progress.  </w:t>
                        </w:r>
                      </w:p>
                      <w:p w14:paraId="17EF724C"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p>
                      <w:p w14:paraId="58009E02"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t>"While we have made progress on some of our efforts to modernize NAFTA, I remain concerned about the lack of headway," said U.S. Trade Representative Robert Lighthizer. "Thus far, we have seen no evidence that Canada or Mexico are willing to seriously engage on provisions that will lead to a rebalanced agreement. Absent rebalancing, we will not reach a satisfactory result."</w:t>
                        </w:r>
                      </w:p>
                      <w:p w14:paraId="2ABA88BF"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p>
                      <w:p w14:paraId="511CCEF1"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t>None of the trade ministers from the three countries attended the latest round of negotiations, which largely were technical in nature. Meanwhile, House Speaker Paul Ryan spoke with Mexican Economy Minister Ildefonso Guajardo and later issued a statement emphasizing the United States' valuable relationship with Mexico. "Right now, Congress is working to enhance trade relations with our southernmost neighbor to advance our shared priorities," Ryan said. "I expect the administration will continue to work with us to modernize NAFTA and bolster our robust relationship with such an important ally."</w:t>
                        </w:r>
                      </w:p>
                      <w:p w14:paraId="593BDF4C"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lastRenderedPageBreak/>
                          <w:t> </w:t>
                        </w:r>
                      </w:p>
                      <w:p w14:paraId="68F24817"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t xml:space="preserve">The next meeting of U.S., Mexican and Canadian officials will begin on Dec. 11 in Washington.  President Donald Trump has threatened to pull out of NAFTA unless substantial changes are made. NGFA members can encourage their lawmakers to voice support for the reaching a NAFTA trade deal by using NGFA's advocacy tool </w:t>
                        </w:r>
                        <w:hyperlink r:id="rId15" w:tgtFrame="_blank" w:history="1">
                          <w:r w:rsidRPr="007D77ED">
                            <w:rPr>
                              <w:rStyle w:val="Hyperlink"/>
                              <w:rFonts w:ascii="Times New Roman" w:hAnsi="Times New Roman" w:cs="Times New Roman"/>
                              <w:color w:val="000000" w:themeColor="text1"/>
                              <w:sz w:val="24"/>
                              <w:szCs w:val="24"/>
                            </w:rPr>
                            <w:t>here</w:t>
                          </w:r>
                        </w:hyperlink>
                        <w:r w:rsidRPr="007D77ED">
                          <w:rPr>
                            <w:rFonts w:ascii="Times New Roman" w:hAnsi="Times New Roman" w:cs="Times New Roman"/>
                            <w:color w:val="000000" w:themeColor="text1"/>
                            <w:sz w:val="24"/>
                            <w:szCs w:val="24"/>
                          </w:rPr>
                          <w:t xml:space="preserve">. </w:t>
                        </w:r>
                      </w:p>
                      <w:p w14:paraId="31C48042" w14:textId="77777777" w:rsidR="007D77ED" w:rsidRPr="007D77ED" w:rsidRDefault="007D77ED" w:rsidP="007D77ED">
                        <w:pPr>
                          <w:shd w:val="clear" w:color="auto" w:fill="FFFFFF"/>
                          <w:spacing w:after="0"/>
                          <w:textAlignment w:val="baseline"/>
                          <w:rPr>
                            <w:rFonts w:ascii="Times New Roman" w:hAnsi="Times New Roman" w:cs="Times New Roman"/>
                            <w:color w:val="000000" w:themeColor="text1"/>
                            <w:sz w:val="24"/>
                            <w:szCs w:val="24"/>
                          </w:rPr>
                        </w:pPr>
                        <w:r w:rsidRPr="007D77ED">
                          <w:rPr>
                            <w:rFonts w:ascii="Times New Roman" w:hAnsi="Times New Roman" w:cs="Times New Roman"/>
                            <w:color w:val="000000" w:themeColor="text1"/>
                            <w:sz w:val="24"/>
                            <w:szCs w:val="24"/>
                          </w:rPr>
                          <w:t> </w:t>
                        </w:r>
                      </w:p>
                      <w:p w14:paraId="5A793F03" w14:textId="77777777" w:rsidR="007D77ED" w:rsidRDefault="007D77ED" w:rsidP="007D77ED">
                        <w:pPr>
                          <w:pStyle w:val="Heading1"/>
                          <w:spacing w:before="0" w:beforeAutospacing="0" w:after="0" w:afterAutospacing="0"/>
                          <w:rPr>
                            <w:rFonts w:eastAsia="Times New Roman"/>
                            <w:color w:val="000000"/>
                            <w:sz w:val="24"/>
                            <w:szCs w:val="24"/>
                          </w:rPr>
                        </w:pPr>
                        <w:r w:rsidRPr="00ED2A09">
                          <w:rPr>
                            <w:rFonts w:eastAsia="Times New Roman"/>
                            <w:color w:val="000000"/>
                            <w:sz w:val="24"/>
                            <w:szCs w:val="24"/>
                          </w:rPr>
                          <w:t>Lt. Gov. Crouch announces Bruce Kettler as Director of Indiana State Department Agriculture</w:t>
                        </w:r>
                      </w:p>
                      <w:p w14:paraId="78734A86" w14:textId="77777777" w:rsidR="007D77ED" w:rsidRPr="00ED2A09" w:rsidRDefault="007D77ED" w:rsidP="007D77ED">
                        <w:pPr>
                          <w:pStyle w:val="Heading1"/>
                          <w:spacing w:before="0" w:beforeAutospacing="0" w:after="0" w:afterAutospacing="0"/>
                          <w:rPr>
                            <w:rFonts w:eastAsia="Times New Roman"/>
                            <w:b w:val="0"/>
                            <w:i/>
                            <w:color w:val="000000"/>
                            <w:sz w:val="24"/>
                            <w:szCs w:val="24"/>
                          </w:rPr>
                        </w:pPr>
                        <w:r w:rsidRPr="00ED2A09">
                          <w:rPr>
                            <w:rFonts w:eastAsia="Times New Roman"/>
                            <w:b w:val="0"/>
                            <w:i/>
                            <w:color w:val="000000"/>
                            <w:sz w:val="24"/>
                            <w:szCs w:val="24"/>
                          </w:rPr>
                          <w:t>Source: Office of the Lt. Governor</w:t>
                        </w:r>
                      </w:p>
                      <w:p w14:paraId="79FF0138" w14:textId="77777777" w:rsidR="007D77ED" w:rsidRPr="00ED2A09" w:rsidRDefault="007D77ED" w:rsidP="007D77ED">
                        <w:pPr>
                          <w:pStyle w:val="gdp"/>
                          <w:spacing w:before="150" w:beforeAutospacing="0" w:after="0" w:afterAutospacing="0"/>
                          <w:rPr>
                            <w:color w:val="000000"/>
                          </w:rPr>
                        </w:pPr>
                        <w:r w:rsidRPr="00ED2A09">
                          <w:rPr>
                            <w:color w:val="000000"/>
                          </w:rPr>
                          <w:t>Today Lt. Governor Suzanne Crouch announced Bruce Kettler, an experienced member of the agriculture community, will serve as the new director of Indiana State Department of Agriculture effective Jan. 8, 2018.</w:t>
                        </w:r>
                      </w:p>
                      <w:p w14:paraId="46DEBC00" w14:textId="77777777" w:rsidR="007D77ED" w:rsidRPr="00ED2A09" w:rsidRDefault="007D77ED" w:rsidP="007D77ED">
                        <w:pPr>
                          <w:pStyle w:val="gdp"/>
                          <w:spacing w:before="150" w:beforeAutospacing="0" w:after="0" w:afterAutospacing="0"/>
                          <w:rPr>
                            <w:color w:val="000000"/>
                          </w:rPr>
                        </w:pPr>
                        <w:r w:rsidRPr="00ED2A09">
                          <w:rPr>
                            <w:color w:val="000000"/>
                          </w:rPr>
                          <w:t xml:space="preserve">Kettler most recently operated as the director of public relations for Beck’s Hybrids, where he also was a field sales manager, area team leader and sales consultant over the course of the last 11 years. He began his career at Dow AgroSciences where he started out as a sales representative, and spanned his career through the company as a regional credit manager, advertising and communications manager and finished after being with the company for 17 years as a senior sales representative for pest management. </w:t>
                        </w:r>
                      </w:p>
                      <w:p w14:paraId="69DF332D" w14:textId="77777777" w:rsidR="007D77ED" w:rsidRPr="00ED2A09" w:rsidRDefault="007D77ED" w:rsidP="007D77ED">
                        <w:pPr>
                          <w:pStyle w:val="gdp"/>
                          <w:spacing w:before="150" w:beforeAutospacing="0" w:after="0" w:afterAutospacing="0"/>
                          <w:rPr>
                            <w:color w:val="000000"/>
                          </w:rPr>
                        </w:pPr>
                        <w:r w:rsidRPr="00ED2A09">
                          <w:rPr>
                            <w:color w:val="000000"/>
                          </w:rPr>
                          <w:t>“Bruce has proven over the last few decades that he is committed to the agriculture industry, and knows what innovations and strides we can make to keep ensuring Indiana is at the forefront of the field,” Crouch said. “His experience and dedication for agriculture development makes him an excellent choice as director of ISDA.”</w:t>
                        </w:r>
                      </w:p>
                      <w:p w14:paraId="32BB23C2" w14:textId="77777777" w:rsidR="007D77ED" w:rsidRPr="00ED2A09" w:rsidRDefault="007D77ED" w:rsidP="007D77ED">
                        <w:pPr>
                          <w:pStyle w:val="gdp"/>
                          <w:spacing w:before="150" w:beforeAutospacing="0" w:after="0" w:afterAutospacing="0"/>
                          <w:rPr>
                            <w:color w:val="000000"/>
                          </w:rPr>
                        </w:pPr>
                        <w:r w:rsidRPr="00ED2A09">
                          <w:rPr>
                            <w:color w:val="000000"/>
                          </w:rPr>
                          <w:t>Crouch said Kettler strives for greatness and will be a huge asset for the state of Indiana in his new role. Also bringing six sigma process improvement experience to the position, Kettler will ensure ISDA continues to provide good government service to our partners and constituents.</w:t>
                        </w:r>
                      </w:p>
                      <w:p w14:paraId="50579E38" w14:textId="77777777" w:rsidR="007D77ED" w:rsidRPr="00ED2A09" w:rsidRDefault="007D77ED" w:rsidP="007D77ED">
                        <w:pPr>
                          <w:pStyle w:val="gdp"/>
                          <w:spacing w:before="150" w:beforeAutospacing="0" w:after="0" w:afterAutospacing="0"/>
                          <w:rPr>
                            <w:color w:val="000000"/>
                          </w:rPr>
                        </w:pPr>
                        <w:r w:rsidRPr="00ED2A09">
                          <w:rPr>
                            <w:color w:val="000000"/>
                          </w:rPr>
                          <w:t>“I look forward to seeing what Bruce does in maintaining food and agriculture as a driving force in Indiana’s economy,” Crouch said. “Agriculture leaders across the state developed the Indiana Agriculture Strategic Plan to take our state to the next level, and I am excited to work with him on bringing inventive ideas to further the plan.”</w:t>
                        </w:r>
                      </w:p>
                      <w:p w14:paraId="4C5DB4E4" w14:textId="77777777" w:rsidR="007D77ED" w:rsidRPr="00ED2A09" w:rsidRDefault="007D77ED" w:rsidP="007D77ED">
                        <w:pPr>
                          <w:pStyle w:val="gdp"/>
                          <w:spacing w:before="150" w:beforeAutospacing="0" w:after="0" w:afterAutospacing="0"/>
                          <w:rPr>
                            <w:color w:val="000000"/>
                          </w:rPr>
                        </w:pPr>
                        <w:r w:rsidRPr="00ED2A09">
                          <w:rPr>
                            <w:color w:val="000000"/>
                          </w:rPr>
                          <w:t xml:space="preserve">Kettler holds a Bachelor of Science in Agriculture from The Ohio State </w:t>
                        </w:r>
                        <w:r w:rsidR="001842BB" w:rsidRPr="00ED2A09">
                          <w:rPr>
                            <w:color w:val="000000"/>
                          </w:rPr>
                          <w:t>University</w:t>
                        </w:r>
                        <w:r w:rsidRPr="00ED2A09">
                          <w:rPr>
                            <w:color w:val="000000"/>
                          </w:rPr>
                          <w:t xml:space="preserve"> resides in Westfield with his wife Tammy and has two grown children, Cory and Christy. </w:t>
                        </w:r>
                      </w:p>
                      <w:p w14:paraId="41F173E8" w14:textId="77777777" w:rsidR="007D77ED" w:rsidRPr="00FD5E02" w:rsidRDefault="007D77ED" w:rsidP="00FD5E02">
                        <w:pPr>
                          <w:pStyle w:val="NormalWeb"/>
                          <w:spacing w:before="0" w:beforeAutospacing="0" w:after="0" w:afterAutospacing="0" w:line="240" w:lineRule="auto"/>
                          <w:rPr>
                            <w:rFonts w:ascii="Times New Roman" w:hAnsi="Times New Roman"/>
                            <w:sz w:val="24"/>
                            <w:szCs w:val="24"/>
                          </w:rPr>
                        </w:pPr>
                      </w:p>
                    </w:tc>
                  </w:tr>
                </w:tbl>
                <w:p w14:paraId="627D05BC" w14:textId="77777777" w:rsidR="00FD5E02" w:rsidRPr="00FD5E02" w:rsidRDefault="00FD5E02" w:rsidP="00FD5E02">
                  <w:pPr>
                    <w:spacing w:after="0" w:line="240" w:lineRule="auto"/>
                    <w:rPr>
                      <w:rFonts w:ascii="Times New Roman" w:eastAsia="Times New Roman" w:hAnsi="Times New Roman" w:cs="Times New Roman"/>
                      <w:sz w:val="24"/>
                      <w:szCs w:val="24"/>
                    </w:rPr>
                  </w:pPr>
                </w:p>
              </w:tc>
            </w:tr>
          </w:tbl>
          <w:p w14:paraId="6CA5C0A6" w14:textId="77777777" w:rsidR="00FD5E02" w:rsidRPr="00FD5E02" w:rsidRDefault="00FD5E02" w:rsidP="00FD5E02">
            <w:pPr>
              <w:spacing w:after="0" w:line="240" w:lineRule="auto"/>
              <w:rPr>
                <w:rFonts w:ascii="Times New Roman" w:eastAsia="Times New Roman" w:hAnsi="Times New Roman" w:cs="Times New Roman"/>
                <w:sz w:val="24"/>
                <w:szCs w:val="24"/>
              </w:rPr>
            </w:pPr>
          </w:p>
        </w:tc>
      </w:tr>
      <w:tr w:rsidR="00FD5E02" w14:paraId="640324A8" w14:textId="77777777" w:rsidTr="00FD5E02">
        <w:trPr>
          <w:trHeight w:val="132"/>
        </w:trPr>
        <w:tc>
          <w:tcPr>
            <w:tcW w:w="0" w:type="auto"/>
            <w:tcMar>
              <w:top w:w="150" w:type="dxa"/>
              <w:left w:w="75" w:type="dxa"/>
              <w:bottom w:w="450" w:type="dxa"/>
              <w:right w:w="75" w:type="dxa"/>
            </w:tcMar>
          </w:tcPr>
          <w:p w14:paraId="0473A810" w14:textId="77777777" w:rsidR="00FD5E02" w:rsidRPr="00FD5E02" w:rsidRDefault="00FD5E02" w:rsidP="00FD5E02">
            <w:pPr>
              <w:pStyle w:val="NormalWeb"/>
              <w:spacing w:before="0" w:beforeAutospacing="0" w:after="0" w:afterAutospacing="0" w:line="240" w:lineRule="auto"/>
              <w:rPr>
                <w:rFonts w:ascii="Times New Roman" w:hAnsi="Times New Roman"/>
                <w:sz w:val="24"/>
                <w:szCs w:val="24"/>
              </w:rPr>
            </w:pPr>
          </w:p>
        </w:tc>
      </w:tr>
    </w:tbl>
    <w:p w14:paraId="67A23FBC" w14:textId="77777777" w:rsidR="00762E42" w:rsidRPr="00DE517F" w:rsidRDefault="00762E42" w:rsidP="005609EE">
      <w:pPr>
        <w:rPr>
          <w:rFonts w:ascii="Times New Roman" w:hAnsi="Times New Roman" w:cs="Times New Roman"/>
          <w:i/>
          <w:sz w:val="24"/>
        </w:rPr>
      </w:pPr>
      <w:r w:rsidRPr="00DE517F">
        <w:rPr>
          <w:rFonts w:ascii="Times New Roman" w:hAnsi="Times New Roman" w:cs="Times New Roman"/>
          <w:i/>
          <w:color w:val="000000"/>
          <w:sz w:val="24"/>
        </w:rPr>
        <w:t xml:space="preserve">For more policy news, click </w:t>
      </w:r>
      <w:r w:rsidRPr="00DE517F">
        <w:rPr>
          <w:rFonts w:ascii="Times New Roman" w:hAnsi="Times New Roman" w:cs="Times New Roman"/>
          <w:b/>
          <w:bCs/>
          <w:i/>
          <w:color w:val="000000"/>
          <w:sz w:val="24"/>
        </w:rPr>
        <w:t>HERE</w:t>
      </w:r>
      <w:r w:rsidRPr="00DE517F">
        <w:rPr>
          <w:rFonts w:ascii="Times New Roman" w:hAnsi="Times New Roman" w:cs="Times New Roman"/>
          <w:i/>
          <w:color w:val="000000"/>
          <w:sz w:val="24"/>
        </w:rPr>
        <w:t xml:space="preserve"> for the ACI Policy Newsletter. </w:t>
      </w:r>
      <w:r w:rsidRPr="00DE517F">
        <w:rPr>
          <w:rFonts w:ascii="Times New Roman" w:hAnsi="Times New Roman" w:cs="Times New Roman"/>
          <w:i/>
          <w:sz w:val="24"/>
        </w:rPr>
        <w:t xml:space="preserve">Please contact Mark Shublak at </w:t>
      </w:r>
      <w:hyperlink r:id="rId16" w:history="1">
        <w:r w:rsidRPr="00DE517F">
          <w:rPr>
            <w:rStyle w:val="Hyperlink"/>
            <w:rFonts w:ascii="Times New Roman" w:hAnsi="Times New Roman" w:cs="Times New Roman"/>
            <w:i/>
            <w:sz w:val="24"/>
          </w:rPr>
          <w:t>mark.shublak@icemiller.com</w:t>
        </w:r>
      </w:hyperlink>
      <w:r w:rsidRPr="00DE517F">
        <w:rPr>
          <w:rFonts w:ascii="Times New Roman" w:hAnsi="Times New Roman" w:cs="Times New Roman"/>
          <w:i/>
          <w:sz w:val="24"/>
        </w:rPr>
        <w:t xml:space="preserve"> or Lesa Dietrick at </w:t>
      </w:r>
      <w:hyperlink r:id="rId17" w:history="1">
        <w:r w:rsidRPr="00DE517F">
          <w:rPr>
            <w:rStyle w:val="Hyperlink"/>
            <w:rFonts w:ascii="Times New Roman" w:hAnsi="Times New Roman" w:cs="Times New Roman"/>
            <w:i/>
            <w:sz w:val="24"/>
          </w:rPr>
          <w:t>lesa.dietrick@icemiller.com</w:t>
        </w:r>
      </w:hyperlink>
      <w:r w:rsidRPr="00DE517F">
        <w:rPr>
          <w:rFonts w:ascii="Times New Roman" w:hAnsi="Times New Roman" w:cs="Times New Roman"/>
          <w:i/>
          <w:sz w:val="24"/>
        </w:rPr>
        <w:t xml:space="preserve"> if you have any questions.</w:t>
      </w:r>
    </w:p>
    <w:p w14:paraId="5673EF0E" w14:textId="77777777" w:rsidR="00E03C56" w:rsidRPr="00E03C56" w:rsidRDefault="00E03C56" w:rsidP="005609EE">
      <w:pPr>
        <w:spacing w:after="0"/>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1B91" w14:textId="77777777" w:rsidR="00CA09D6" w:rsidRDefault="00CA09D6" w:rsidP="00D72C1C">
      <w:pPr>
        <w:spacing w:after="0" w:line="240" w:lineRule="auto"/>
      </w:pPr>
      <w:r>
        <w:separator/>
      </w:r>
    </w:p>
  </w:endnote>
  <w:endnote w:type="continuationSeparator" w:id="0">
    <w:p w14:paraId="26E2029A" w14:textId="77777777" w:rsidR="00CA09D6" w:rsidRDefault="00CA09D6" w:rsidP="00D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C0CA" w14:textId="77777777" w:rsidR="00CA09D6" w:rsidRDefault="00CA09D6" w:rsidP="00D72C1C">
      <w:pPr>
        <w:spacing w:after="0" w:line="240" w:lineRule="auto"/>
      </w:pPr>
      <w:r>
        <w:separator/>
      </w:r>
    </w:p>
  </w:footnote>
  <w:footnote w:type="continuationSeparator" w:id="0">
    <w:p w14:paraId="2209750D" w14:textId="77777777" w:rsidR="00CA09D6" w:rsidRDefault="00CA09D6" w:rsidP="00D72C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32216"/>
    <w:multiLevelType w:val="hybridMultilevel"/>
    <w:tmpl w:val="79BEF128"/>
    <w:lvl w:ilvl="0" w:tplc="0DB6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03672E"/>
    <w:rsid w:val="00062D30"/>
    <w:rsid w:val="0007239D"/>
    <w:rsid w:val="000C2657"/>
    <w:rsid w:val="000D5944"/>
    <w:rsid w:val="00115683"/>
    <w:rsid w:val="00161964"/>
    <w:rsid w:val="001842BB"/>
    <w:rsid w:val="001A2A3D"/>
    <w:rsid w:val="001B7AB2"/>
    <w:rsid w:val="001C5108"/>
    <w:rsid w:val="001D2F90"/>
    <w:rsid w:val="001E000C"/>
    <w:rsid w:val="001E50B5"/>
    <w:rsid w:val="001E5D09"/>
    <w:rsid w:val="001F3F82"/>
    <w:rsid w:val="001F5151"/>
    <w:rsid w:val="002132D8"/>
    <w:rsid w:val="00235F12"/>
    <w:rsid w:val="00242CBC"/>
    <w:rsid w:val="00260A85"/>
    <w:rsid w:val="002814C4"/>
    <w:rsid w:val="002A1D07"/>
    <w:rsid w:val="002A3A24"/>
    <w:rsid w:val="002B156F"/>
    <w:rsid w:val="002F43CD"/>
    <w:rsid w:val="003177CE"/>
    <w:rsid w:val="00374B0B"/>
    <w:rsid w:val="00382D47"/>
    <w:rsid w:val="003A3774"/>
    <w:rsid w:val="003F439B"/>
    <w:rsid w:val="004059B5"/>
    <w:rsid w:val="0044707A"/>
    <w:rsid w:val="00451A05"/>
    <w:rsid w:val="0046517D"/>
    <w:rsid w:val="00475E92"/>
    <w:rsid w:val="004959A2"/>
    <w:rsid w:val="004A6F74"/>
    <w:rsid w:val="004E75EA"/>
    <w:rsid w:val="004F4455"/>
    <w:rsid w:val="00530B3D"/>
    <w:rsid w:val="00545B79"/>
    <w:rsid w:val="0055715B"/>
    <w:rsid w:val="005609EE"/>
    <w:rsid w:val="005748F2"/>
    <w:rsid w:val="00587889"/>
    <w:rsid w:val="00587B4A"/>
    <w:rsid w:val="005D1DDD"/>
    <w:rsid w:val="006168BA"/>
    <w:rsid w:val="00642328"/>
    <w:rsid w:val="006805BA"/>
    <w:rsid w:val="00681FAC"/>
    <w:rsid w:val="006A0B55"/>
    <w:rsid w:val="006B3150"/>
    <w:rsid w:val="00702319"/>
    <w:rsid w:val="00702D11"/>
    <w:rsid w:val="0072282F"/>
    <w:rsid w:val="00762E42"/>
    <w:rsid w:val="007A357C"/>
    <w:rsid w:val="007C50CA"/>
    <w:rsid w:val="007D0D4A"/>
    <w:rsid w:val="007D77ED"/>
    <w:rsid w:val="007E7752"/>
    <w:rsid w:val="007F2CEB"/>
    <w:rsid w:val="00811015"/>
    <w:rsid w:val="00830C17"/>
    <w:rsid w:val="0085408C"/>
    <w:rsid w:val="00861A57"/>
    <w:rsid w:val="00861AE0"/>
    <w:rsid w:val="00884055"/>
    <w:rsid w:val="008A6B1F"/>
    <w:rsid w:val="008D4589"/>
    <w:rsid w:val="0090300E"/>
    <w:rsid w:val="00915F9E"/>
    <w:rsid w:val="00917459"/>
    <w:rsid w:val="00930383"/>
    <w:rsid w:val="00936238"/>
    <w:rsid w:val="00942B84"/>
    <w:rsid w:val="00947BD6"/>
    <w:rsid w:val="00965DC6"/>
    <w:rsid w:val="009A7711"/>
    <w:rsid w:val="009B4205"/>
    <w:rsid w:val="009D3658"/>
    <w:rsid w:val="009E1969"/>
    <w:rsid w:val="009F7828"/>
    <w:rsid w:val="00A379D7"/>
    <w:rsid w:val="00A47E75"/>
    <w:rsid w:val="00A52264"/>
    <w:rsid w:val="00A67769"/>
    <w:rsid w:val="00A7367C"/>
    <w:rsid w:val="00A827BE"/>
    <w:rsid w:val="00A90D14"/>
    <w:rsid w:val="00AA0E10"/>
    <w:rsid w:val="00AA41D3"/>
    <w:rsid w:val="00AA6C48"/>
    <w:rsid w:val="00AB2774"/>
    <w:rsid w:val="00AB49B5"/>
    <w:rsid w:val="00AB77E1"/>
    <w:rsid w:val="00AC1A3F"/>
    <w:rsid w:val="00AD5E38"/>
    <w:rsid w:val="00AF43FC"/>
    <w:rsid w:val="00B45307"/>
    <w:rsid w:val="00B55C44"/>
    <w:rsid w:val="00B93092"/>
    <w:rsid w:val="00BC6A10"/>
    <w:rsid w:val="00BF44AD"/>
    <w:rsid w:val="00C65A1B"/>
    <w:rsid w:val="00C70483"/>
    <w:rsid w:val="00C73990"/>
    <w:rsid w:val="00CA09D6"/>
    <w:rsid w:val="00CC1C30"/>
    <w:rsid w:val="00CD7CDF"/>
    <w:rsid w:val="00D0546F"/>
    <w:rsid w:val="00D20804"/>
    <w:rsid w:val="00D32D9D"/>
    <w:rsid w:val="00D359D5"/>
    <w:rsid w:val="00D60354"/>
    <w:rsid w:val="00D6177F"/>
    <w:rsid w:val="00D72C1C"/>
    <w:rsid w:val="00D74780"/>
    <w:rsid w:val="00DE517F"/>
    <w:rsid w:val="00E03C56"/>
    <w:rsid w:val="00E6218D"/>
    <w:rsid w:val="00E640F7"/>
    <w:rsid w:val="00E74DAF"/>
    <w:rsid w:val="00E95755"/>
    <w:rsid w:val="00EA0E6B"/>
    <w:rsid w:val="00EB2933"/>
    <w:rsid w:val="00ED2A09"/>
    <w:rsid w:val="00F22471"/>
    <w:rsid w:val="00F27042"/>
    <w:rsid w:val="00F3571D"/>
    <w:rsid w:val="00FA71CE"/>
    <w:rsid w:val="00FB3FFF"/>
    <w:rsid w:val="00FD24A4"/>
    <w:rsid w:val="00F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C07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D5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 w:type="character" w:customStyle="1" w:styleId="Heading3Char">
    <w:name w:val="Heading 3 Char"/>
    <w:basedOn w:val="DefaultParagraphFont"/>
    <w:link w:val="Heading3"/>
    <w:uiPriority w:val="9"/>
    <w:semiHidden/>
    <w:rsid w:val="00FD5E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478">
      <w:bodyDiv w:val="1"/>
      <w:marLeft w:val="0"/>
      <w:marRight w:val="0"/>
      <w:marTop w:val="0"/>
      <w:marBottom w:val="0"/>
      <w:divBdr>
        <w:top w:val="none" w:sz="0" w:space="0" w:color="auto"/>
        <w:left w:val="none" w:sz="0" w:space="0" w:color="auto"/>
        <w:bottom w:val="none" w:sz="0" w:space="0" w:color="auto"/>
        <w:right w:val="none" w:sz="0" w:space="0" w:color="auto"/>
      </w:divBdr>
    </w:div>
    <w:div w:id="60953859">
      <w:bodyDiv w:val="1"/>
      <w:marLeft w:val="0"/>
      <w:marRight w:val="0"/>
      <w:marTop w:val="0"/>
      <w:marBottom w:val="0"/>
      <w:divBdr>
        <w:top w:val="none" w:sz="0" w:space="0" w:color="auto"/>
        <w:left w:val="none" w:sz="0" w:space="0" w:color="auto"/>
        <w:bottom w:val="none" w:sz="0" w:space="0" w:color="auto"/>
        <w:right w:val="none" w:sz="0" w:space="0" w:color="auto"/>
      </w:divBdr>
    </w:div>
    <w:div w:id="65499789">
      <w:bodyDiv w:val="1"/>
      <w:marLeft w:val="0"/>
      <w:marRight w:val="0"/>
      <w:marTop w:val="0"/>
      <w:marBottom w:val="0"/>
      <w:divBdr>
        <w:top w:val="none" w:sz="0" w:space="0" w:color="auto"/>
        <w:left w:val="none" w:sz="0" w:space="0" w:color="auto"/>
        <w:bottom w:val="none" w:sz="0" w:space="0" w:color="auto"/>
        <w:right w:val="none" w:sz="0" w:space="0" w:color="auto"/>
      </w:divBdr>
    </w:div>
    <w:div w:id="101656281">
      <w:bodyDiv w:val="1"/>
      <w:marLeft w:val="0"/>
      <w:marRight w:val="0"/>
      <w:marTop w:val="0"/>
      <w:marBottom w:val="0"/>
      <w:divBdr>
        <w:top w:val="none" w:sz="0" w:space="0" w:color="auto"/>
        <w:left w:val="none" w:sz="0" w:space="0" w:color="auto"/>
        <w:bottom w:val="none" w:sz="0" w:space="0" w:color="auto"/>
        <w:right w:val="none" w:sz="0" w:space="0" w:color="auto"/>
      </w:divBdr>
    </w:div>
    <w:div w:id="169880821">
      <w:bodyDiv w:val="1"/>
      <w:marLeft w:val="0"/>
      <w:marRight w:val="0"/>
      <w:marTop w:val="0"/>
      <w:marBottom w:val="0"/>
      <w:divBdr>
        <w:top w:val="none" w:sz="0" w:space="0" w:color="auto"/>
        <w:left w:val="none" w:sz="0" w:space="0" w:color="auto"/>
        <w:bottom w:val="none" w:sz="0" w:space="0" w:color="auto"/>
        <w:right w:val="none" w:sz="0" w:space="0" w:color="auto"/>
      </w:divBdr>
    </w:div>
    <w:div w:id="170799197">
      <w:bodyDiv w:val="1"/>
      <w:marLeft w:val="0"/>
      <w:marRight w:val="0"/>
      <w:marTop w:val="0"/>
      <w:marBottom w:val="0"/>
      <w:divBdr>
        <w:top w:val="none" w:sz="0" w:space="0" w:color="auto"/>
        <w:left w:val="none" w:sz="0" w:space="0" w:color="auto"/>
        <w:bottom w:val="none" w:sz="0" w:space="0" w:color="auto"/>
        <w:right w:val="none" w:sz="0" w:space="0" w:color="auto"/>
      </w:divBdr>
    </w:div>
    <w:div w:id="218175374">
      <w:bodyDiv w:val="1"/>
      <w:marLeft w:val="0"/>
      <w:marRight w:val="0"/>
      <w:marTop w:val="0"/>
      <w:marBottom w:val="0"/>
      <w:divBdr>
        <w:top w:val="none" w:sz="0" w:space="0" w:color="auto"/>
        <w:left w:val="none" w:sz="0" w:space="0" w:color="auto"/>
        <w:bottom w:val="none" w:sz="0" w:space="0" w:color="auto"/>
        <w:right w:val="none" w:sz="0" w:space="0" w:color="auto"/>
      </w:divBdr>
    </w:div>
    <w:div w:id="248973646">
      <w:bodyDiv w:val="1"/>
      <w:marLeft w:val="0"/>
      <w:marRight w:val="0"/>
      <w:marTop w:val="0"/>
      <w:marBottom w:val="0"/>
      <w:divBdr>
        <w:top w:val="none" w:sz="0" w:space="0" w:color="auto"/>
        <w:left w:val="none" w:sz="0" w:space="0" w:color="auto"/>
        <w:bottom w:val="none" w:sz="0" w:space="0" w:color="auto"/>
        <w:right w:val="none" w:sz="0" w:space="0" w:color="auto"/>
      </w:divBdr>
    </w:div>
    <w:div w:id="270170311">
      <w:bodyDiv w:val="1"/>
      <w:marLeft w:val="0"/>
      <w:marRight w:val="0"/>
      <w:marTop w:val="0"/>
      <w:marBottom w:val="0"/>
      <w:divBdr>
        <w:top w:val="none" w:sz="0" w:space="0" w:color="auto"/>
        <w:left w:val="none" w:sz="0" w:space="0" w:color="auto"/>
        <w:bottom w:val="none" w:sz="0" w:space="0" w:color="auto"/>
        <w:right w:val="none" w:sz="0" w:space="0" w:color="auto"/>
      </w:divBdr>
    </w:div>
    <w:div w:id="304894812">
      <w:bodyDiv w:val="1"/>
      <w:marLeft w:val="0"/>
      <w:marRight w:val="0"/>
      <w:marTop w:val="0"/>
      <w:marBottom w:val="0"/>
      <w:divBdr>
        <w:top w:val="none" w:sz="0" w:space="0" w:color="auto"/>
        <w:left w:val="none" w:sz="0" w:space="0" w:color="auto"/>
        <w:bottom w:val="none" w:sz="0" w:space="0" w:color="auto"/>
        <w:right w:val="none" w:sz="0" w:space="0" w:color="auto"/>
      </w:divBdr>
    </w:div>
    <w:div w:id="323364996">
      <w:bodyDiv w:val="1"/>
      <w:marLeft w:val="0"/>
      <w:marRight w:val="0"/>
      <w:marTop w:val="0"/>
      <w:marBottom w:val="0"/>
      <w:divBdr>
        <w:top w:val="none" w:sz="0" w:space="0" w:color="auto"/>
        <w:left w:val="none" w:sz="0" w:space="0" w:color="auto"/>
        <w:bottom w:val="none" w:sz="0" w:space="0" w:color="auto"/>
        <w:right w:val="none" w:sz="0" w:space="0" w:color="auto"/>
      </w:divBdr>
    </w:div>
    <w:div w:id="347609423">
      <w:bodyDiv w:val="1"/>
      <w:marLeft w:val="0"/>
      <w:marRight w:val="0"/>
      <w:marTop w:val="0"/>
      <w:marBottom w:val="0"/>
      <w:divBdr>
        <w:top w:val="none" w:sz="0" w:space="0" w:color="auto"/>
        <w:left w:val="none" w:sz="0" w:space="0" w:color="auto"/>
        <w:bottom w:val="none" w:sz="0" w:space="0" w:color="auto"/>
        <w:right w:val="none" w:sz="0" w:space="0" w:color="auto"/>
      </w:divBdr>
    </w:div>
    <w:div w:id="352269365">
      <w:bodyDiv w:val="1"/>
      <w:marLeft w:val="0"/>
      <w:marRight w:val="0"/>
      <w:marTop w:val="0"/>
      <w:marBottom w:val="0"/>
      <w:divBdr>
        <w:top w:val="none" w:sz="0" w:space="0" w:color="auto"/>
        <w:left w:val="none" w:sz="0" w:space="0" w:color="auto"/>
        <w:bottom w:val="none" w:sz="0" w:space="0" w:color="auto"/>
        <w:right w:val="none" w:sz="0" w:space="0" w:color="auto"/>
      </w:divBdr>
    </w:div>
    <w:div w:id="392579119">
      <w:bodyDiv w:val="1"/>
      <w:marLeft w:val="0"/>
      <w:marRight w:val="0"/>
      <w:marTop w:val="0"/>
      <w:marBottom w:val="0"/>
      <w:divBdr>
        <w:top w:val="none" w:sz="0" w:space="0" w:color="auto"/>
        <w:left w:val="none" w:sz="0" w:space="0" w:color="auto"/>
        <w:bottom w:val="none" w:sz="0" w:space="0" w:color="auto"/>
        <w:right w:val="none" w:sz="0" w:space="0" w:color="auto"/>
      </w:divBdr>
      <w:divsChild>
        <w:div w:id="1027291647">
          <w:marLeft w:val="0"/>
          <w:marRight w:val="0"/>
          <w:marTop w:val="0"/>
          <w:marBottom w:val="0"/>
          <w:divBdr>
            <w:top w:val="none" w:sz="0" w:space="0" w:color="auto"/>
            <w:left w:val="none" w:sz="0" w:space="0" w:color="auto"/>
            <w:bottom w:val="none" w:sz="0" w:space="0" w:color="auto"/>
            <w:right w:val="none" w:sz="0" w:space="0" w:color="auto"/>
          </w:divBdr>
          <w:divsChild>
            <w:div w:id="1635478190">
              <w:marLeft w:val="0"/>
              <w:marRight w:val="0"/>
              <w:marTop w:val="0"/>
              <w:marBottom w:val="0"/>
              <w:divBdr>
                <w:top w:val="none" w:sz="0" w:space="0" w:color="auto"/>
                <w:left w:val="none" w:sz="0" w:space="0" w:color="auto"/>
                <w:bottom w:val="none" w:sz="0" w:space="0" w:color="auto"/>
                <w:right w:val="none" w:sz="0" w:space="0" w:color="auto"/>
              </w:divBdr>
              <w:divsChild>
                <w:div w:id="436876377">
                  <w:marLeft w:val="0"/>
                  <w:marRight w:val="0"/>
                  <w:marTop w:val="0"/>
                  <w:marBottom w:val="0"/>
                  <w:divBdr>
                    <w:top w:val="none" w:sz="0" w:space="0" w:color="auto"/>
                    <w:left w:val="none" w:sz="0" w:space="0" w:color="auto"/>
                    <w:bottom w:val="single" w:sz="6" w:space="0" w:color="E6E6E6"/>
                    <w:right w:val="none" w:sz="0" w:space="0" w:color="auto"/>
                  </w:divBdr>
                  <w:divsChild>
                    <w:div w:id="1959335938">
                      <w:marLeft w:val="0"/>
                      <w:marRight w:val="0"/>
                      <w:marTop w:val="0"/>
                      <w:marBottom w:val="0"/>
                      <w:divBdr>
                        <w:top w:val="none" w:sz="0" w:space="0" w:color="auto"/>
                        <w:left w:val="none" w:sz="0" w:space="0" w:color="auto"/>
                        <w:bottom w:val="none" w:sz="0" w:space="0" w:color="auto"/>
                        <w:right w:val="none" w:sz="0" w:space="0" w:color="auto"/>
                      </w:divBdr>
                      <w:divsChild>
                        <w:div w:id="1938250891">
                          <w:marLeft w:val="0"/>
                          <w:marRight w:val="0"/>
                          <w:marTop w:val="0"/>
                          <w:marBottom w:val="0"/>
                          <w:divBdr>
                            <w:top w:val="none" w:sz="0" w:space="0" w:color="auto"/>
                            <w:left w:val="none" w:sz="0" w:space="0" w:color="auto"/>
                            <w:bottom w:val="none" w:sz="0" w:space="0" w:color="auto"/>
                            <w:right w:val="none" w:sz="0" w:space="0" w:color="auto"/>
                          </w:divBdr>
                          <w:divsChild>
                            <w:div w:id="416365665">
                              <w:marLeft w:val="0"/>
                              <w:marRight w:val="0"/>
                              <w:marTop w:val="0"/>
                              <w:marBottom w:val="0"/>
                              <w:divBdr>
                                <w:top w:val="none" w:sz="0" w:space="0" w:color="auto"/>
                                <w:left w:val="none" w:sz="0" w:space="0" w:color="auto"/>
                                <w:bottom w:val="none" w:sz="0" w:space="0" w:color="auto"/>
                                <w:right w:val="none" w:sz="0" w:space="0" w:color="auto"/>
                              </w:divBdr>
                              <w:divsChild>
                                <w:div w:id="2001736903">
                                  <w:marLeft w:val="0"/>
                                  <w:marRight w:val="0"/>
                                  <w:marTop w:val="0"/>
                                  <w:marBottom w:val="0"/>
                                  <w:divBdr>
                                    <w:top w:val="none" w:sz="0" w:space="0" w:color="auto"/>
                                    <w:left w:val="none" w:sz="0" w:space="0" w:color="auto"/>
                                    <w:bottom w:val="none" w:sz="0" w:space="0" w:color="auto"/>
                                    <w:right w:val="none" w:sz="0" w:space="0" w:color="auto"/>
                                  </w:divBdr>
                                  <w:divsChild>
                                    <w:div w:id="1292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9962">
      <w:bodyDiv w:val="1"/>
      <w:marLeft w:val="0"/>
      <w:marRight w:val="0"/>
      <w:marTop w:val="0"/>
      <w:marBottom w:val="0"/>
      <w:divBdr>
        <w:top w:val="none" w:sz="0" w:space="0" w:color="auto"/>
        <w:left w:val="none" w:sz="0" w:space="0" w:color="auto"/>
        <w:bottom w:val="none" w:sz="0" w:space="0" w:color="auto"/>
        <w:right w:val="none" w:sz="0" w:space="0" w:color="auto"/>
      </w:divBdr>
    </w:div>
    <w:div w:id="470102182">
      <w:bodyDiv w:val="1"/>
      <w:marLeft w:val="0"/>
      <w:marRight w:val="0"/>
      <w:marTop w:val="0"/>
      <w:marBottom w:val="0"/>
      <w:divBdr>
        <w:top w:val="none" w:sz="0" w:space="0" w:color="auto"/>
        <w:left w:val="none" w:sz="0" w:space="0" w:color="auto"/>
        <w:bottom w:val="none" w:sz="0" w:space="0" w:color="auto"/>
        <w:right w:val="none" w:sz="0" w:space="0" w:color="auto"/>
      </w:divBdr>
    </w:div>
    <w:div w:id="482359041">
      <w:bodyDiv w:val="1"/>
      <w:marLeft w:val="0"/>
      <w:marRight w:val="0"/>
      <w:marTop w:val="0"/>
      <w:marBottom w:val="0"/>
      <w:divBdr>
        <w:top w:val="none" w:sz="0" w:space="0" w:color="auto"/>
        <w:left w:val="none" w:sz="0" w:space="0" w:color="auto"/>
        <w:bottom w:val="none" w:sz="0" w:space="0" w:color="auto"/>
        <w:right w:val="none" w:sz="0" w:space="0" w:color="auto"/>
      </w:divBdr>
    </w:div>
    <w:div w:id="485129155">
      <w:bodyDiv w:val="1"/>
      <w:marLeft w:val="0"/>
      <w:marRight w:val="0"/>
      <w:marTop w:val="0"/>
      <w:marBottom w:val="0"/>
      <w:divBdr>
        <w:top w:val="none" w:sz="0" w:space="0" w:color="auto"/>
        <w:left w:val="none" w:sz="0" w:space="0" w:color="auto"/>
        <w:bottom w:val="none" w:sz="0" w:space="0" w:color="auto"/>
        <w:right w:val="none" w:sz="0" w:space="0" w:color="auto"/>
      </w:divBdr>
    </w:div>
    <w:div w:id="563488928">
      <w:bodyDiv w:val="1"/>
      <w:marLeft w:val="0"/>
      <w:marRight w:val="0"/>
      <w:marTop w:val="0"/>
      <w:marBottom w:val="0"/>
      <w:divBdr>
        <w:top w:val="none" w:sz="0" w:space="0" w:color="auto"/>
        <w:left w:val="none" w:sz="0" w:space="0" w:color="auto"/>
        <w:bottom w:val="none" w:sz="0" w:space="0" w:color="auto"/>
        <w:right w:val="none" w:sz="0" w:space="0" w:color="auto"/>
      </w:divBdr>
    </w:div>
    <w:div w:id="620840559">
      <w:bodyDiv w:val="1"/>
      <w:marLeft w:val="0"/>
      <w:marRight w:val="0"/>
      <w:marTop w:val="0"/>
      <w:marBottom w:val="0"/>
      <w:divBdr>
        <w:top w:val="none" w:sz="0" w:space="0" w:color="auto"/>
        <w:left w:val="none" w:sz="0" w:space="0" w:color="auto"/>
        <w:bottom w:val="none" w:sz="0" w:space="0" w:color="auto"/>
        <w:right w:val="none" w:sz="0" w:space="0" w:color="auto"/>
      </w:divBdr>
    </w:div>
    <w:div w:id="626349591">
      <w:bodyDiv w:val="1"/>
      <w:marLeft w:val="0"/>
      <w:marRight w:val="0"/>
      <w:marTop w:val="0"/>
      <w:marBottom w:val="0"/>
      <w:divBdr>
        <w:top w:val="none" w:sz="0" w:space="0" w:color="auto"/>
        <w:left w:val="none" w:sz="0" w:space="0" w:color="auto"/>
        <w:bottom w:val="none" w:sz="0" w:space="0" w:color="auto"/>
        <w:right w:val="none" w:sz="0" w:space="0" w:color="auto"/>
      </w:divBdr>
    </w:div>
    <w:div w:id="643244123">
      <w:bodyDiv w:val="1"/>
      <w:marLeft w:val="0"/>
      <w:marRight w:val="0"/>
      <w:marTop w:val="0"/>
      <w:marBottom w:val="0"/>
      <w:divBdr>
        <w:top w:val="none" w:sz="0" w:space="0" w:color="auto"/>
        <w:left w:val="none" w:sz="0" w:space="0" w:color="auto"/>
        <w:bottom w:val="none" w:sz="0" w:space="0" w:color="auto"/>
        <w:right w:val="none" w:sz="0" w:space="0" w:color="auto"/>
      </w:divBdr>
    </w:div>
    <w:div w:id="683744373">
      <w:bodyDiv w:val="1"/>
      <w:marLeft w:val="0"/>
      <w:marRight w:val="0"/>
      <w:marTop w:val="0"/>
      <w:marBottom w:val="0"/>
      <w:divBdr>
        <w:top w:val="none" w:sz="0" w:space="0" w:color="auto"/>
        <w:left w:val="none" w:sz="0" w:space="0" w:color="auto"/>
        <w:bottom w:val="none" w:sz="0" w:space="0" w:color="auto"/>
        <w:right w:val="none" w:sz="0" w:space="0" w:color="auto"/>
      </w:divBdr>
    </w:div>
    <w:div w:id="698360180">
      <w:bodyDiv w:val="1"/>
      <w:marLeft w:val="0"/>
      <w:marRight w:val="0"/>
      <w:marTop w:val="0"/>
      <w:marBottom w:val="0"/>
      <w:divBdr>
        <w:top w:val="none" w:sz="0" w:space="0" w:color="auto"/>
        <w:left w:val="none" w:sz="0" w:space="0" w:color="auto"/>
        <w:bottom w:val="none" w:sz="0" w:space="0" w:color="auto"/>
        <w:right w:val="none" w:sz="0" w:space="0" w:color="auto"/>
      </w:divBdr>
      <w:divsChild>
        <w:div w:id="290135343">
          <w:marLeft w:val="0"/>
          <w:marRight w:val="0"/>
          <w:marTop w:val="0"/>
          <w:marBottom w:val="0"/>
          <w:divBdr>
            <w:top w:val="none" w:sz="0" w:space="0" w:color="auto"/>
            <w:left w:val="none" w:sz="0" w:space="0" w:color="auto"/>
            <w:bottom w:val="none" w:sz="0" w:space="0" w:color="auto"/>
            <w:right w:val="none" w:sz="0" w:space="0" w:color="auto"/>
          </w:divBdr>
          <w:divsChild>
            <w:div w:id="33966532">
              <w:marLeft w:val="0"/>
              <w:marRight w:val="0"/>
              <w:marTop w:val="0"/>
              <w:marBottom w:val="0"/>
              <w:divBdr>
                <w:top w:val="none" w:sz="0" w:space="0" w:color="auto"/>
                <w:left w:val="none" w:sz="0" w:space="0" w:color="auto"/>
                <w:bottom w:val="none" w:sz="0" w:space="0" w:color="auto"/>
                <w:right w:val="none" w:sz="0" w:space="0" w:color="auto"/>
              </w:divBdr>
              <w:divsChild>
                <w:div w:id="217210032">
                  <w:marLeft w:val="0"/>
                  <w:marRight w:val="0"/>
                  <w:marTop w:val="0"/>
                  <w:marBottom w:val="0"/>
                  <w:divBdr>
                    <w:top w:val="none" w:sz="0" w:space="0" w:color="auto"/>
                    <w:left w:val="none" w:sz="0" w:space="0" w:color="auto"/>
                    <w:bottom w:val="single" w:sz="6" w:space="0" w:color="E6E6E6"/>
                    <w:right w:val="none" w:sz="0" w:space="0" w:color="auto"/>
                  </w:divBdr>
                  <w:divsChild>
                    <w:div w:id="1295480934">
                      <w:marLeft w:val="0"/>
                      <w:marRight w:val="0"/>
                      <w:marTop w:val="0"/>
                      <w:marBottom w:val="0"/>
                      <w:divBdr>
                        <w:top w:val="none" w:sz="0" w:space="0" w:color="auto"/>
                        <w:left w:val="none" w:sz="0" w:space="0" w:color="auto"/>
                        <w:bottom w:val="none" w:sz="0" w:space="0" w:color="auto"/>
                        <w:right w:val="none" w:sz="0" w:space="0" w:color="auto"/>
                      </w:divBdr>
                      <w:divsChild>
                        <w:div w:id="40398938">
                          <w:marLeft w:val="0"/>
                          <w:marRight w:val="0"/>
                          <w:marTop w:val="0"/>
                          <w:marBottom w:val="0"/>
                          <w:divBdr>
                            <w:top w:val="none" w:sz="0" w:space="0" w:color="auto"/>
                            <w:left w:val="none" w:sz="0" w:space="0" w:color="auto"/>
                            <w:bottom w:val="none" w:sz="0" w:space="0" w:color="auto"/>
                            <w:right w:val="none" w:sz="0" w:space="0" w:color="auto"/>
                          </w:divBdr>
                          <w:divsChild>
                            <w:div w:id="114491869">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sChild>
                                    <w:div w:id="56337432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722750310">
      <w:bodyDiv w:val="1"/>
      <w:marLeft w:val="0"/>
      <w:marRight w:val="0"/>
      <w:marTop w:val="0"/>
      <w:marBottom w:val="0"/>
      <w:divBdr>
        <w:top w:val="none" w:sz="0" w:space="0" w:color="auto"/>
        <w:left w:val="none" w:sz="0" w:space="0" w:color="auto"/>
        <w:bottom w:val="none" w:sz="0" w:space="0" w:color="auto"/>
        <w:right w:val="none" w:sz="0" w:space="0" w:color="auto"/>
      </w:divBdr>
    </w:div>
    <w:div w:id="798960225">
      <w:bodyDiv w:val="1"/>
      <w:marLeft w:val="0"/>
      <w:marRight w:val="0"/>
      <w:marTop w:val="0"/>
      <w:marBottom w:val="0"/>
      <w:divBdr>
        <w:top w:val="none" w:sz="0" w:space="0" w:color="auto"/>
        <w:left w:val="none" w:sz="0" w:space="0" w:color="auto"/>
        <w:bottom w:val="none" w:sz="0" w:space="0" w:color="auto"/>
        <w:right w:val="none" w:sz="0" w:space="0" w:color="auto"/>
      </w:divBdr>
    </w:div>
    <w:div w:id="847326504">
      <w:bodyDiv w:val="1"/>
      <w:marLeft w:val="0"/>
      <w:marRight w:val="0"/>
      <w:marTop w:val="0"/>
      <w:marBottom w:val="0"/>
      <w:divBdr>
        <w:top w:val="none" w:sz="0" w:space="0" w:color="auto"/>
        <w:left w:val="none" w:sz="0" w:space="0" w:color="auto"/>
        <w:bottom w:val="none" w:sz="0" w:space="0" w:color="auto"/>
        <w:right w:val="none" w:sz="0" w:space="0" w:color="auto"/>
      </w:divBdr>
    </w:div>
    <w:div w:id="847906293">
      <w:bodyDiv w:val="1"/>
      <w:marLeft w:val="0"/>
      <w:marRight w:val="0"/>
      <w:marTop w:val="0"/>
      <w:marBottom w:val="0"/>
      <w:divBdr>
        <w:top w:val="none" w:sz="0" w:space="0" w:color="auto"/>
        <w:left w:val="none" w:sz="0" w:space="0" w:color="auto"/>
        <w:bottom w:val="none" w:sz="0" w:space="0" w:color="auto"/>
        <w:right w:val="none" w:sz="0" w:space="0" w:color="auto"/>
      </w:divBdr>
    </w:div>
    <w:div w:id="877396667">
      <w:bodyDiv w:val="1"/>
      <w:marLeft w:val="0"/>
      <w:marRight w:val="0"/>
      <w:marTop w:val="0"/>
      <w:marBottom w:val="0"/>
      <w:divBdr>
        <w:top w:val="none" w:sz="0" w:space="0" w:color="auto"/>
        <w:left w:val="none" w:sz="0" w:space="0" w:color="auto"/>
        <w:bottom w:val="none" w:sz="0" w:space="0" w:color="auto"/>
        <w:right w:val="none" w:sz="0" w:space="0" w:color="auto"/>
      </w:divBdr>
    </w:div>
    <w:div w:id="884754894">
      <w:bodyDiv w:val="1"/>
      <w:marLeft w:val="0"/>
      <w:marRight w:val="0"/>
      <w:marTop w:val="0"/>
      <w:marBottom w:val="0"/>
      <w:divBdr>
        <w:top w:val="none" w:sz="0" w:space="0" w:color="auto"/>
        <w:left w:val="none" w:sz="0" w:space="0" w:color="auto"/>
        <w:bottom w:val="none" w:sz="0" w:space="0" w:color="auto"/>
        <w:right w:val="none" w:sz="0" w:space="0" w:color="auto"/>
      </w:divBdr>
    </w:div>
    <w:div w:id="886179993">
      <w:bodyDiv w:val="1"/>
      <w:marLeft w:val="0"/>
      <w:marRight w:val="0"/>
      <w:marTop w:val="0"/>
      <w:marBottom w:val="0"/>
      <w:divBdr>
        <w:top w:val="none" w:sz="0" w:space="0" w:color="auto"/>
        <w:left w:val="none" w:sz="0" w:space="0" w:color="auto"/>
        <w:bottom w:val="none" w:sz="0" w:space="0" w:color="auto"/>
        <w:right w:val="none" w:sz="0" w:space="0" w:color="auto"/>
      </w:divBdr>
    </w:div>
    <w:div w:id="895749541">
      <w:bodyDiv w:val="1"/>
      <w:marLeft w:val="0"/>
      <w:marRight w:val="0"/>
      <w:marTop w:val="0"/>
      <w:marBottom w:val="0"/>
      <w:divBdr>
        <w:top w:val="none" w:sz="0" w:space="0" w:color="auto"/>
        <w:left w:val="none" w:sz="0" w:space="0" w:color="auto"/>
        <w:bottom w:val="none" w:sz="0" w:space="0" w:color="auto"/>
        <w:right w:val="none" w:sz="0" w:space="0" w:color="auto"/>
      </w:divBdr>
    </w:div>
    <w:div w:id="945189640">
      <w:bodyDiv w:val="1"/>
      <w:marLeft w:val="0"/>
      <w:marRight w:val="0"/>
      <w:marTop w:val="0"/>
      <w:marBottom w:val="0"/>
      <w:divBdr>
        <w:top w:val="none" w:sz="0" w:space="0" w:color="auto"/>
        <w:left w:val="none" w:sz="0" w:space="0" w:color="auto"/>
        <w:bottom w:val="none" w:sz="0" w:space="0" w:color="auto"/>
        <w:right w:val="none" w:sz="0" w:space="0" w:color="auto"/>
      </w:divBdr>
    </w:div>
    <w:div w:id="974598818">
      <w:bodyDiv w:val="1"/>
      <w:marLeft w:val="0"/>
      <w:marRight w:val="0"/>
      <w:marTop w:val="0"/>
      <w:marBottom w:val="0"/>
      <w:divBdr>
        <w:top w:val="none" w:sz="0" w:space="0" w:color="auto"/>
        <w:left w:val="none" w:sz="0" w:space="0" w:color="auto"/>
        <w:bottom w:val="none" w:sz="0" w:space="0" w:color="auto"/>
        <w:right w:val="none" w:sz="0" w:space="0" w:color="auto"/>
      </w:divBdr>
    </w:div>
    <w:div w:id="991102051">
      <w:bodyDiv w:val="1"/>
      <w:marLeft w:val="0"/>
      <w:marRight w:val="0"/>
      <w:marTop w:val="0"/>
      <w:marBottom w:val="0"/>
      <w:divBdr>
        <w:top w:val="none" w:sz="0" w:space="0" w:color="auto"/>
        <w:left w:val="none" w:sz="0" w:space="0" w:color="auto"/>
        <w:bottom w:val="none" w:sz="0" w:space="0" w:color="auto"/>
        <w:right w:val="none" w:sz="0" w:space="0" w:color="auto"/>
      </w:divBdr>
    </w:div>
    <w:div w:id="1011251111">
      <w:bodyDiv w:val="1"/>
      <w:marLeft w:val="0"/>
      <w:marRight w:val="0"/>
      <w:marTop w:val="0"/>
      <w:marBottom w:val="0"/>
      <w:divBdr>
        <w:top w:val="none" w:sz="0" w:space="0" w:color="auto"/>
        <w:left w:val="none" w:sz="0" w:space="0" w:color="auto"/>
        <w:bottom w:val="none" w:sz="0" w:space="0" w:color="auto"/>
        <w:right w:val="none" w:sz="0" w:space="0" w:color="auto"/>
      </w:divBdr>
    </w:div>
    <w:div w:id="1048796580">
      <w:bodyDiv w:val="1"/>
      <w:marLeft w:val="0"/>
      <w:marRight w:val="0"/>
      <w:marTop w:val="0"/>
      <w:marBottom w:val="0"/>
      <w:divBdr>
        <w:top w:val="none" w:sz="0" w:space="0" w:color="auto"/>
        <w:left w:val="none" w:sz="0" w:space="0" w:color="auto"/>
        <w:bottom w:val="none" w:sz="0" w:space="0" w:color="auto"/>
        <w:right w:val="none" w:sz="0" w:space="0" w:color="auto"/>
      </w:divBdr>
    </w:div>
    <w:div w:id="1076903491">
      <w:bodyDiv w:val="1"/>
      <w:marLeft w:val="0"/>
      <w:marRight w:val="0"/>
      <w:marTop w:val="0"/>
      <w:marBottom w:val="0"/>
      <w:divBdr>
        <w:top w:val="none" w:sz="0" w:space="0" w:color="auto"/>
        <w:left w:val="none" w:sz="0" w:space="0" w:color="auto"/>
        <w:bottom w:val="none" w:sz="0" w:space="0" w:color="auto"/>
        <w:right w:val="none" w:sz="0" w:space="0" w:color="auto"/>
      </w:divBdr>
    </w:div>
    <w:div w:id="1137144519">
      <w:bodyDiv w:val="1"/>
      <w:marLeft w:val="0"/>
      <w:marRight w:val="0"/>
      <w:marTop w:val="0"/>
      <w:marBottom w:val="0"/>
      <w:divBdr>
        <w:top w:val="none" w:sz="0" w:space="0" w:color="auto"/>
        <w:left w:val="none" w:sz="0" w:space="0" w:color="auto"/>
        <w:bottom w:val="none" w:sz="0" w:space="0" w:color="auto"/>
        <w:right w:val="none" w:sz="0" w:space="0" w:color="auto"/>
      </w:divBdr>
    </w:div>
    <w:div w:id="1151680376">
      <w:bodyDiv w:val="1"/>
      <w:marLeft w:val="0"/>
      <w:marRight w:val="0"/>
      <w:marTop w:val="0"/>
      <w:marBottom w:val="0"/>
      <w:divBdr>
        <w:top w:val="none" w:sz="0" w:space="0" w:color="auto"/>
        <w:left w:val="none" w:sz="0" w:space="0" w:color="auto"/>
        <w:bottom w:val="none" w:sz="0" w:space="0" w:color="auto"/>
        <w:right w:val="none" w:sz="0" w:space="0" w:color="auto"/>
      </w:divBdr>
    </w:div>
    <w:div w:id="1192692476">
      <w:bodyDiv w:val="1"/>
      <w:marLeft w:val="0"/>
      <w:marRight w:val="0"/>
      <w:marTop w:val="0"/>
      <w:marBottom w:val="0"/>
      <w:divBdr>
        <w:top w:val="none" w:sz="0" w:space="0" w:color="auto"/>
        <w:left w:val="none" w:sz="0" w:space="0" w:color="auto"/>
        <w:bottom w:val="none" w:sz="0" w:space="0" w:color="auto"/>
        <w:right w:val="none" w:sz="0" w:space="0" w:color="auto"/>
      </w:divBdr>
    </w:div>
    <w:div w:id="1304888821">
      <w:bodyDiv w:val="1"/>
      <w:marLeft w:val="0"/>
      <w:marRight w:val="0"/>
      <w:marTop w:val="0"/>
      <w:marBottom w:val="0"/>
      <w:divBdr>
        <w:top w:val="none" w:sz="0" w:space="0" w:color="auto"/>
        <w:left w:val="none" w:sz="0" w:space="0" w:color="auto"/>
        <w:bottom w:val="none" w:sz="0" w:space="0" w:color="auto"/>
        <w:right w:val="none" w:sz="0" w:space="0" w:color="auto"/>
      </w:divBdr>
    </w:div>
    <w:div w:id="1312834632">
      <w:bodyDiv w:val="1"/>
      <w:marLeft w:val="0"/>
      <w:marRight w:val="0"/>
      <w:marTop w:val="0"/>
      <w:marBottom w:val="0"/>
      <w:divBdr>
        <w:top w:val="none" w:sz="0" w:space="0" w:color="auto"/>
        <w:left w:val="none" w:sz="0" w:space="0" w:color="auto"/>
        <w:bottom w:val="none" w:sz="0" w:space="0" w:color="auto"/>
        <w:right w:val="none" w:sz="0" w:space="0" w:color="auto"/>
      </w:divBdr>
    </w:div>
    <w:div w:id="1313027679">
      <w:bodyDiv w:val="1"/>
      <w:marLeft w:val="0"/>
      <w:marRight w:val="0"/>
      <w:marTop w:val="0"/>
      <w:marBottom w:val="0"/>
      <w:divBdr>
        <w:top w:val="none" w:sz="0" w:space="0" w:color="auto"/>
        <w:left w:val="none" w:sz="0" w:space="0" w:color="auto"/>
        <w:bottom w:val="none" w:sz="0" w:space="0" w:color="auto"/>
        <w:right w:val="none" w:sz="0" w:space="0" w:color="auto"/>
      </w:divBdr>
    </w:div>
    <w:div w:id="1356420411">
      <w:bodyDiv w:val="1"/>
      <w:marLeft w:val="0"/>
      <w:marRight w:val="0"/>
      <w:marTop w:val="0"/>
      <w:marBottom w:val="0"/>
      <w:divBdr>
        <w:top w:val="none" w:sz="0" w:space="0" w:color="auto"/>
        <w:left w:val="none" w:sz="0" w:space="0" w:color="auto"/>
        <w:bottom w:val="none" w:sz="0" w:space="0" w:color="auto"/>
        <w:right w:val="none" w:sz="0" w:space="0" w:color="auto"/>
      </w:divBdr>
    </w:div>
    <w:div w:id="1410887568">
      <w:bodyDiv w:val="1"/>
      <w:marLeft w:val="0"/>
      <w:marRight w:val="0"/>
      <w:marTop w:val="0"/>
      <w:marBottom w:val="0"/>
      <w:divBdr>
        <w:top w:val="none" w:sz="0" w:space="0" w:color="auto"/>
        <w:left w:val="none" w:sz="0" w:space="0" w:color="auto"/>
        <w:bottom w:val="none" w:sz="0" w:space="0" w:color="auto"/>
        <w:right w:val="none" w:sz="0" w:space="0" w:color="auto"/>
      </w:divBdr>
    </w:div>
    <w:div w:id="1463886870">
      <w:bodyDiv w:val="1"/>
      <w:marLeft w:val="0"/>
      <w:marRight w:val="0"/>
      <w:marTop w:val="0"/>
      <w:marBottom w:val="0"/>
      <w:divBdr>
        <w:top w:val="none" w:sz="0" w:space="0" w:color="auto"/>
        <w:left w:val="none" w:sz="0" w:space="0" w:color="auto"/>
        <w:bottom w:val="none" w:sz="0" w:space="0" w:color="auto"/>
        <w:right w:val="none" w:sz="0" w:space="0" w:color="auto"/>
      </w:divBdr>
    </w:div>
    <w:div w:id="1554805298">
      <w:bodyDiv w:val="1"/>
      <w:marLeft w:val="0"/>
      <w:marRight w:val="0"/>
      <w:marTop w:val="0"/>
      <w:marBottom w:val="0"/>
      <w:divBdr>
        <w:top w:val="none" w:sz="0" w:space="0" w:color="auto"/>
        <w:left w:val="none" w:sz="0" w:space="0" w:color="auto"/>
        <w:bottom w:val="none" w:sz="0" w:space="0" w:color="auto"/>
        <w:right w:val="none" w:sz="0" w:space="0" w:color="auto"/>
      </w:divBdr>
    </w:div>
    <w:div w:id="1646542279">
      <w:bodyDiv w:val="1"/>
      <w:marLeft w:val="0"/>
      <w:marRight w:val="0"/>
      <w:marTop w:val="0"/>
      <w:marBottom w:val="0"/>
      <w:divBdr>
        <w:top w:val="none" w:sz="0" w:space="0" w:color="auto"/>
        <w:left w:val="none" w:sz="0" w:space="0" w:color="auto"/>
        <w:bottom w:val="none" w:sz="0" w:space="0" w:color="auto"/>
        <w:right w:val="none" w:sz="0" w:space="0" w:color="auto"/>
      </w:divBdr>
    </w:div>
    <w:div w:id="1707482204">
      <w:bodyDiv w:val="1"/>
      <w:marLeft w:val="0"/>
      <w:marRight w:val="0"/>
      <w:marTop w:val="0"/>
      <w:marBottom w:val="0"/>
      <w:divBdr>
        <w:top w:val="none" w:sz="0" w:space="0" w:color="auto"/>
        <w:left w:val="none" w:sz="0" w:space="0" w:color="auto"/>
        <w:bottom w:val="none" w:sz="0" w:space="0" w:color="auto"/>
        <w:right w:val="none" w:sz="0" w:space="0" w:color="auto"/>
      </w:divBdr>
    </w:div>
    <w:div w:id="1723672074">
      <w:bodyDiv w:val="1"/>
      <w:marLeft w:val="0"/>
      <w:marRight w:val="0"/>
      <w:marTop w:val="0"/>
      <w:marBottom w:val="0"/>
      <w:divBdr>
        <w:top w:val="none" w:sz="0" w:space="0" w:color="auto"/>
        <w:left w:val="none" w:sz="0" w:space="0" w:color="auto"/>
        <w:bottom w:val="none" w:sz="0" w:space="0" w:color="auto"/>
        <w:right w:val="none" w:sz="0" w:space="0" w:color="auto"/>
      </w:divBdr>
    </w:div>
    <w:div w:id="1747458586">
      <w:bodyDiv w:val="1"/>
      <w:marLeft w:val="0"/>
      <w:marRight w:val="0"/>
      <w:marTop w:val="0"/>
      <w:marBottom w:val="0"/>
      <w:divBdr>
        <w:top w:val="none" w:sz="0" w:space="0" w:color="auto"/>
        <w:left w:val="none" w:sz="0" w:space="0" w:color="auto"/>
        <w:bottom w:val="none" w:sz="0" w:space="0" w:color="auto"/>
        <w:right w:val="none" w:sz="0" w:space="0" w:color="auto"/>
      </w:divBdr>
    </w:div>
    <w:div w:id="1771848076">
      <w:bodyDiv w:val="1"/>
      <w:marLeft w:val="0"/>
      <w:marRight w:val="0"/>
      <w:marTop w:val="0"/>
      <w:marBottom w:val="0"/>
      <w:divBdr>
        <w:top w:val="none" w:sz="0" w:space="0" w:color="auto"/>
        <w:left w:val="none" w:sz="0" w:space="0" w:color="auto"/>
        <w:bottom w:val="none" w:sz="0" w:space="0" w:color="auto"/>
        <w:right w:val="none" w:sz="0" w:space="0" w:color="auto"/>
      </w:divBdr>
    </w:div>
    <w:div w:id="1782532698">
      <w:bodyDiv w:val="1"/>
      <w:marLeft w:val="0"/>
      <w:marRight w:val="0"/>
      <w:marTop w:val="0"/>
      <w:marBottom w:val="0"/>
      <w:divBdr>
        <w:top w:val="none" w:sz="0" w:space="0" w:color="auto"/>
        <w:left w:val="none" w:sz="0" w:space="0" w:color="auto"/>
        <w:bottom w:val="none" w:sz="0" w:space="0" w:color="auto"/>
        <w:right w:val="none" w:sz="0" w:space="0" w:color="auto"/>
      </w:divBdr>
    </w:div>
    <w:div w:id="1794513696">
      <w:bodyDiv w:val="1"/>
      <w:marLeft w:val="0"/>
      <w:marRight w:val="0"/>
      <w:marTop w:val="0"/>
      <w:marBottom w:val="0"/>
      <w:divBdr>
        <w:top w:val="none" w:sz="0" w:space="0" w:color="auto"/>
        <w:left w:val="none" w:sz="0" w:space="0" w:color="auto"/>
        <w:bottom w:val="none" w:sz="0" w:space="0" w:color="auto"/>
        <w:right w:val="none" w:sz="0" w:space="0" w:color="auto"/>
      </w:divBdr>
    </w:div>
    <w:div w:id="1796483606">
      <w:bodyDiv w:val="1"/>
      <w:marLeft w:val="0"/>
      <w:marRight w:val="0"/>
      <w:marTop w:val="0"/>
      <w:marBottom w:val="0"/>
      <w:divBdr>
        <w:top w:val="none" w:sz="0" w:space="0" w:color="auto"/>
        <w:left w:val="none" w:sz="0" w:space="0" w:color="auto"/>
        <w:bottom w:val="none" w:sz="0" w:space="0" w:color="auto"/>
        <w:right w:val="none" w:sz="0" w:space="0" w:color="auto"/>
      </w:divBdr>
    </w:div>
    <w:div w:id="1834295473">
      <w:bodyDiv w:val="1"/>
      <w:marLeft w:val="0"/>
      <w:marRight w:val="0"/>
      <w:marTop w:val="0"/>
      <w:marBottom w:val="0"/>
      <w:divBdr>
        <w:top w:val="none" w:sz="0" w:space="0" w:color="auto"/>
        <w:left w:val="none" w:sz="0" w:space="0" w:color="auto"/>
        <w:bottom w:val="none" w:sz="0" w:space="0" w:color="auto"/>
        <w:right w:val="none" w:sz="0" w:space="0" w:color="auto"/>
      </w:divBdr>
      <w:divsChild>
        <w:div w:id="1404765304">
          <w:marLeft w:val="0"/>
          <w:marRight w:val="0"/>
          <w:marTop w:val="0"/>
          <w:marBottom w:val="0"/>
          <w:divBdr>
            <w:top w:val="none" w:sz="0" w:space="0" w:color="auto"/>
            <w:left w:val="none" w:sz="0" w:space="0" w:color="auto"/>
            <w:bottom w:val="none" w:sz="0" w:space="0" w:color="auto"/>
            <w:right w:val="none" w:sz="0" w:space="0" w:color="auto"/>
          </w:divBdr>
          <w:divsChild>
            <w:div w:id="2074428810">
              <w:marLeft w:val="-225"/>
              <w:marRight w:val="-225"/>
              <w:marTop w:val="0"/>
              <w:marBottom w:val="0"/>
              <w:divBdr>
                <w:top w:val="none" w:sz="0" w:space="0" w:color="auto"/>
                <w:left w:val="none" w:sz="0" w:space="0" w:color="auto"/>
                <w:bottom w:val="none" w:sz="0" w:space="0" w:color="auto"/>
                <w:right w:val="none" w:sz="0" w:space="0" w:color="auto"/>
              </w:divBdr>
              <w:divsChild>
                <w:div w:id="875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297">
      <w:bodyDiv w:val="1"/>
      <w:marLeft w:val="0"/>
      <w:marRight w:val="0"/>
      <w:marTop w:val="0"/>
      <w:marBottom w:val="0"/>
      <w:divBdr>
        <w:top w:val="none" w:sz="0" w:space="0" w:color="auto"/>
        <w:left w:val="none" w:sz="0" w:space="0" w:color="auto"/>
        <w:bottom w:val="none" w:sz="0" w:space="0" w:color="auto"/>
        <w:right w:val="none" w:sz="0" w:space="0" w:color="auto"/>
      </w:divBdr>
    </w:div>
    <w:div w:id="1934585498">
      <w:bodyDiv w:val="1"/>
      <w:marLeft w:val="0"/>
      <w:marRight w:val="0"/>
      <w:marTop w:val="0"/>
      <w:marBottom w:val="0"/>
      <w:divBdr>
        <w:top w:val="none" w:sz="0" w:space="0" w:color="auto"/>
        <w:left w:val="none" w:sz="0" w:space="0" w:color="auto"/>
        <w:bottom w:val="none" w:sz="0" w:space="0" w:color="auto"/>
        <w:right w:val="none" w:sz="0" w:space="0" w:color="auto"/>
      </w:divBdr>
    </w:div>
    <w:div w:id="2076002456">
      <w:bodyDiv w:val="1"/>
      <w:marLeft w:val="0"/>
      <w:marRight w:val="0"/>
      <w:marTop w:val="0"/>
      <w:marBottom w:val="0"/>
      <w:divBdr>
        <w:top w:val="none" w:sz="0" w:space="0" w:color="auto"/>
        <w:left w:val="none" w:sz="0" w:space="0" w:color="auto"/>
        <w:bottom w:val="none" w:sz="0" w:space="0" w:color="auto"/>
        <w:right w:val="none" w:sz="0" w:space="0" w:color="auto"/>
      </w:divBdr>
    </w:div>
    <w:div w:id="2082871085">
      <w:bodyDiv w:val="1"/>
      <w:marLeft w:val="0"/>
      <w:marRight w:val="0"/>
      <w:marTop w:val="0"/>
      <w:marBottom w:val="0"/>
      <w:divBdr>
        <w:top w:val="none" w:sz="0" w:space="0" w:color="auto"/>
        <w:left w:val="none" w:sz="0" w:space="0" w:color="auto"/>
        <w:bottom w:val="none" w:sz="0" w:space="0" w:color="auto"/>
        <w:right w:val="none" w:sz="0" w:space="0" w:color="auto"/>
      </w:divBdr>
    </w:div>
    <w:div w:id="2085298093">
      <w:bodyDiv w:val="1"/>
      <w:marLeft w:val="0"/>
      <w:marRight w:val="0"/>
      <w:marTop w:val="0"/>
      <w:marBottom w:val="0"/>
      <w:divBdr>
        <w:top w:val="none" w:sz="0" w:space="0" w:color="auto"/>
        <w:left w:val="none" w:sz="0" w:space="0" w:color="auto"/>
        <w:bottom w:val="none" w:sz="0" w:space="0" w:color="auto"/>
        <w:right w:val="none" w:sz="0" w:space="0" w:color="auto"/>
      </w:divBdr>
    </w:div>
    <w:div w:id="2102797505">
      <w:bodyDiv w:val="1"/>
      <w:marLeft w:val="0"/>
      <w:marRight w:val="0"/>
      <w:marTop w:val="0"/>
      <w:marBottom w:val="0"/>
      <w:divBdr>
        <w:top w:val="none" w:sz="0" w:space="0" w:color="auto"/>
        <w:left w:val="none" w:sz="0" w:space="0" w:color="auto"/>
        <w:bottom w:val="none" w:sz="0" w:space="0" w:color="auto"/>
        <w:right w:val="none" w:sz="0" w:space="0" w:color="auto"/>
      </w:divBdr>
    </w:div>
    <w:div w:id="2106144138">
      <w:bodyDiv w:val="1"/>
      <w:marLeft w:val="0"/>
      <w:marRight w:val="0"/>
      <w:marTop w:val="0"/>
      <w:marBottom w:val="0"/>
      <w:divBdr>
        <w:top w:val="none" w:sz="0" w:space="0" w:color="auto"/>
        <w:left w:val="none" w:sz="0" w:space="0" w:color="auto"/>
        <w:bottom w:val="none" w:sz="0" w:space="0" w:color="auto"/>
        <w:right w:val="none" w:sz="0" w:space="0" w:color="auto"/>
      </w:divBdr>
    </w:div>
    <w:div w:id="212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tect-us.mimecast.com/s/rxdLB0tD4Mwnco?domain=click.email.aradc.org" TargetMode="External"/><Relationship Id="rId12" Type="http://schemas.openxmlformats.org/officeDocument/2006/relationships/hyperlink" Target="https://protect-us.mimecast.com/s/ZpkQB1C0R1OJFD?domain=click.email.aradc.org" TargetMode="External"/><Relationship Id="rId13" Type="http://schemas.openxmlformats.org/officeDocument/2006/relationships/hyperlink" Target="https://protect-us.mimecast.com/s/mmoXB0T145M9sG?domain=click.email.aradc.org" TargetMode="External"/><Relationship Id="rId14" Type="http://schemas.openxmlformats.org/officeDocument/2006/relationships/hyperlink" Target="mailto:richard@aradc.org" TargetMode="External"/><Relationship Id="rId15" Type="http://schemas.openxmlformats.org/officeDocument/2006/relationships/hyperlink" Target="https://protect-us.mimecast.com/s/kJ5aB0crMz0GcG?domain=r20.rs6.net" TargetMode="External"/><Relationship Id="rId16" Type="http://schemas.openxmlformats.org/officeDocument/2006/relationships/hyperlink" Target="mailto:mark.shublak@icemiller.com" TargetMode="External"/><Relationship Id="rId17" Type="http://schemas.openxmlformats.org/officeDocument/2006/relationships/hyperlink" Target="mailto:lesa.dietrick@icemill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rotect-us.mimecast.com/s/9XqlBAtM2xO6hb?domain=click.email.aradc.org" TargetMode="External"/><Relationship Id="rId9" Type="http://schemas.openxmlformats.org/officeDocument/2006/relationships/hyperlink" Target="https://protect-us.mimecast.com/s/lNVnB0cXbV2NFl?domain=click.email.aradc.org" TargetMode="External"/><Relationship Id="rId10" Type="http://schemas.openxmlformats.org/officeDocument/2006/relationships/hyperlink" Target="https://protect-us.mimecast.com/s/zNk2B6cLab3oTG?domain=click.email.a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Marcella McElwain</cp:lastModifiedBy>
  <cp:revision>2</cp:revision>
  <dcterms:created xsi:type="dcterms:W3CDTF">2017-12-04T16:50:00Z</dcterms:created>
  <dcterms:modified xsi:type="dcterms:W3CDTF">2017-12-04T16:50:00Z</dcterms:modified>
</cp:coreProperties>
</file>