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24C07" w14:textId="77777777" w:rsidR="00C8455F" w:rsidRDefault="00C8455F" w:rsidP="00C8455F">
      <w:pPr>
        <w:jc w:val="center"/>
        <w:outlineLvl w:val="0"/>
        <w:rPr>
          <w:b/>
          <w:sz w:val="20"/>
          <w:szCs w:val="20"/>
        </w:rPr>
      </w:pPr>
      <w:bookmarkStart w:id="0" w:name="_GoBack"/>
      <w:bookmarkEnd w:id="0"/>
      <w:r>
        <w:rPr>
          <w:b/>
          <w:sz w:val="20"/>
          <w:szCs w:val="20"/>
        </w:rPr>
        <w:t>VATICAN OBSERVATORY FOUNDATION</w:t>
      </w:r>
    </w:p>
    <w:p w14:paraId="2ECB80BC" w14:textId="77777777" w:rsidR="00C8455F" w:rsidRDefault="00C8455F" w:rsidP="00C8455F">
      <w:pPr>
        <w:jc w:val="center"/>
        <w:outlineLvl w:val="0"/>
        <w:rPr>
          <w:b/>
          <w:sz w:val="20"/>
          <w:szCs w:val="20"/>
        </w:rPr>
      </w:pPr>
      <w:r>
        <w:rPr>
          <w:b/>
          <w:sz w:val="20"/>
          <w:szCs w:val="20"/>
        </w:rPr>
        <w:t>SOLICITATION DISCLOSURE STATEMENT</w:t>
      </w:r>
    </w:p>
    <w:p w14:paraId="50167E1E" w14:textId="77777777" w:rsidR="00185C95" w:rsidRDefault="00185C95"/>
    <w:p w14:paraId="09F12C3A" w14:textId="77777777" w:rsidR="00C8455F" w:rsidRPr="00C8455F" w:rsidRDefault="00B852BC" w:rsidP="00C8455F">
      <w:pPr>
        <w:jc w:val="both"/>
        <w:rPr>
          <w:b/>
          <w:bCs/>
          <w:sz w:val="20"/>
          <w:szCs w:val="20"/>
        </w:rPr>
      </w:pPr>
      <w:r w:rsidRPr="005D509B">
        <w:rPr>
          <w:b/>
          <w:sz w:val="20"/>
          <w:szCs w:val="20"/>
        </w:rPr>
        <w:t xml:space="preserve">Financial and other information about </w:t>
      </w:r>
      <w:r>
        <w:rPr>
          <w:b/>
          <w:sz w:val="20"/>
          <w:szCs w:val="20"/>
        </w:rPr>
        <w:t>Vatican Observatory Foundation</w:t>
      </w:r>
      <w:r w:rsidRPr="005D509B">
        <w:rPr>
          <w:b/>
          <w:sz w:val="20"/>
          <w:szCs w:val="20"/>
        </w:rPr>
        <w:t xml:space="preserve">’s purpose, programs and activities can be obtained by contacting </w:t>
      </w:r>
      <w:r>
        <w:rPr>
          <w:b/>
          <w:sz w:val="20"/>
          <w:szCs w:val="20"/>
        </w:rPr>
        <w:t>the VOF</w:t>
      </w:r>
      <w:r w:rsidRPr="005D509B">
        <w:rPr>
          <w:b/>
          <w:sz w:val="20"/>
          <w:szCs w:val="20"/>
        </w:rPr>
        <w:t xml:space="preserve"> at </w:t>
      </w:r>
      <w:r>
        <w:rPr>
          <w:b/>
          <w:sz w:val="20"/>
          <w:szCs w:val="20"/>
        </w:rPr>
        <w:t xml:space="preserve">2017 East Lee Street, Tucson, Arizona, 85719, </w:t>
      </w:r>
      <w:r w:rsidRPr="001846DE">
        <w:rPr>
          <w:b/>
          <w:sz w:val="20"/>
          <w:szCs w:val="20"/>
        </w:rPr>
        <w:t xml:space="preserve">(520) 795-1694, and </w:t>
      </w:r>
      <w:hyperlink r:id="rId6" w:history="1">
        <w:r w:rsidRPr="001846DE">
          <w:rPr>
            <w:rStyle w:val="Hyperlink"/>
            <w:b/>
            <w:sz w:val="20"/>
            <w:szCs w:val="20"/>
            <w:u w:val="none"/>
          </w:rPr>
          <w:t>www.vofoundation.org</w:t>
        </w:r>
      </w:hyperlink>
      <w:r w:rsidRPr="005D509B">
        <w:rPr>
          <w:b/>
          <w:sz w:val="20"/>
          <w:szCs w:val="20"/>
        </w:rPr>
        <w:t>, or for residents of the following states, as stated below.</w:t>
      </w:r>
      <w:r w:rsidRPr="005D509B">
        <w:rPr>
          <w:b/>
          <w:bCs/>
          <w:sz w:val="20"/>
          <w:szCs w:val="20"/>
        </w:rPr>
        <w:t xml:space="preserve">  Florida</w:t>
      </w:r>
      <w:r w:rsidRPr="005D509B">
        <w:rPr>
          <w:sz w:val="20"/>
          <w:szCs w:val="20"/>
        </w:rPr>
        <w:t xml:space="preserve">: SC No. </w:t>
      </w:r>
      <w:r>
        <w:rPr>
          <w:sz w:val="20"/>
          <w:szCs w:val="20"/>
          <w:u w:val="single"/>
        </w:rPr>
        <w:t>CH48266</w:t>
      </w:r>
      <w:r w:rsidRPr="005D509B">
        <w:rPr>
          <w:sz w:val="20"/>
          <w:szCs w:val="20"/>
        </w:rPr>
        <w:t xml:space="preserve"> A COPY OF THE OFFICIAL REGISTRATION AND FINANCIAL INFORMATION MAY BE OBTAINED FROM THE DIVISION OF CONSUMER SERVICES BY CALLING TOLL-FREE, WITHIN THE STATE, 1-800-HELP-</w:t>
      </w:r>
      <w:r w:rsidRPr="00B852BC">
        <w:rPr>
          <w:sz w:val="20"/>
          <w:szCs w:val="20"/>
        </w:rPr>
        <w:t xml:space="preserve"> </w:t>
      </w:r>
      <w:r w:rsidRPr="005D509B">
        <w:rPr>
          <w:sz w:val="20"/>
          <w:szCs w:val="20"/>
        </w:rPr>
        <w:t>FLA</w:t>
      </w:r>
      <w:r>
        <w:rPr>
          <w:sz w:val="20"/>
          <w:szCs w:val="20"/>
        </w:rPr>
        <w:t xml:space="preserve"> OR VIA THE INTERNET AT </w:t>
      </w:r>
      <w:hyperlink r:id="rId7" w:history="1">
        <w:r w:rsidRPr="002F53AA">
          <w:rPr>
            <w:rStyle w:val="Hyperlink"/>
            <w:sz w:val="20"/>
            <w:szCs w:val="20"/>
          </w:rPr>
          <w:t>www.FloridaConsumerHelp.com</w:t>
        </w:r>
      </w:hyperlink>
      <w:r w:rsidRPr="00812716">
        <w:rPr>
          <w:sz w:val="20"/>
          <w:szCs w:val="20"/>
        </w:rPr>
        <w:t>.</w:t>
      </w:r>
      <w:r w:rsidRPr="005D509B">
        <w:rPr>
          <w:b/>
          <w:sz w:val="20"/>
          <w:szCs w:val="20"/>
        </w:rPr>
        <w:t xml:space="preserve"> </w:t>
      </w:r>
      <w:r w:rsidRPr="005D509B">
        <w:rPr>
          <w:b/>
          <w:bCs/>
          <w:sz w:val="20"/>
          <w:szCs w:val="20"/>
        </w:rPr>
        <w:t>Maryland</w:t>
      </w:r>
      <w:r w:rsidRPr="005D509B">
        <w:rPr>
          <w:sz w:val="20"/>
          <w:szCs w:val="20"/>
        </w:rPr>
        <w:t xml:space="preserve">: For the cost of postage and copying, from the Secretary of State.  </w:t>
      </w:r>
      <w:r w:rsidRPr="005D509B">
        <w:rPr>
          <w:b/>
          <w:bCs/>
          <w:sz w:val="20"/>
          <w:szCs w:val="20"/>
        </w:rPr>
        <w:t>Michigan:</w:t>
      </w:r>
      <w:r w:rsidRPr="005D509B">
        <w:rPr>
          <w:sz w:val="20"/>
          <w:szCs w:val="20"/>
        </w:rPr>
        <w:t xml:space="preserve"> MICS No.</w:t>
      </w:r>
      <w:r w:rsidRPr="002C5D8A">
        <w:rPr>
          <w:sz w:val="20"/>
          <w:szCs w:val="20"/>
        </w:rPr>
        <w:t xml:space="preserve"> </w:t>
      </w:r>
      <w:r w:rsidRPr="002C5D8A">
        <w:rPr>
          <w:sz w:val="20"/>
          <w:szCs w:val="20"/>
          <w:u w:val="single"/>
        </w:rPr>
        <w:t>55062</w:t>
      </w:r>
      <w:r>
        <w:rPr>
          <w:sz w:val="20"/>
          <w:szCs w:val="20"/>
        </w:rPr>
        <w:t xml:space="preserve">. </w:t>
      </w:r>
      <w:r w:rsidRPr="002C5D8A">
        <w:rPr>
          <w:b/>
          <w:bCs/>
          <w:sz w:val="20"/>
          <w:szCs w:val="20"/>
        </w:rPr>
        <w:t>New</w:t>
      </w:r>
      <w:r w:rsidRPr="005D509B">
        <w:rPr>
          <w:b/>
          <w:bCs/>
          <w:sz w:val="20"/>
          <w:szCs w:val="20"/>
        </w:rPr>
        <w:t xml:space="preserve"> Jersey</w:t>
      </w:r>
      <w:r w:rsidRPr="005D509B">
        <w:rPr>
          <w:sz w:val="20"/>
          <w:szCs w:val="20"/>
        </w:rPr>
        <w:t>: INFORMATION FILED WITH THE ATTORNEY GENERAL CONCERNING THIS CHARITABLE SOLICITATION AND THE PERCENTAGE OF CONTRIBUTIONS RECEIVED BY THE CHARITY DURING THE LAST REPORTING PERIOD THAT WERE DEDICATED TO THE CHARITABLE PURPOSE MAY BE OBTAINED FROM THE ATTORNEY GENERAL OF THE STATE OF NEW JERSEY BY CALLING (973) 504-6215 AND IS</w:t>
      </w:r>
      <w:r>
        <w:rPr>
          <w:sz w:val="20"/>
          <w:szCs w:val="20"/>
        </w:rPr>
        <w:t xml:space="preserve"> </w:t>
      </w:r>
      <w:r w:rsidR="00C8455F" w:rsidRPr="005D509B">
        <w:rPr>
          <w:sz w:val="20"/>
          <w:szCs w:val="20"/>
        </w:rPr>
        <w:t>AVAILABLE ON THE INTERNET AT</w:t>
      </w:r>
      <w:r w:rsidR="00C8455F">
        <w:rPr>
          <w:sz w:val="20"/>
          <w:szCs w:val="20"/>
        </w:rPr>
        <w:t xml:space="preserve"> </w:t>
      </w:r>
      <w:hyperlink r:id="rId8" w:history="1">
        <w:r w:rsidR="00C8455F" w:rsidRPr="001A5F7D">
          <w:rPr>
            <w:rStyle w:val="Hyperlink"/>
            <w:sz w:val="20"/>
            <w:szCs w:val="20"/>
          </w:rPr>
          <w:t>http://www.state.nj.us/lps/ca/charfrm.htm</w:t>
        </w:r>
      </w:hyperlink>
      <w:r w:rsidR="00C8455F">
        <w:t>.</w:t>
      </w:r>
      <w:r w:rsidR="00C8455F" w:rsidRPr="005D509B">
        <w:rPr>
          <w:sz w:val="20"/>
          <w:szCs w:val="20"/>
        </w:rPr>
        <w:t xml:space="preserve">  </w:t>
      </w:r>
      <w:r w:rsidR="00C8455F" w:rsidRPr="005D509B">
        <w:rPr>
          <w:b/>
          <w:bCs/>
          <w:sz w:val="20"/>
          <w:szCs w:val="20"/>
        </w:rPr>
        <w:t>New York</w:t>
      </w:r>
      <w:r w:rsidR="00C8455F" w:rsidRPr="005D509B">
        <w:rPr>
          <w:sz w:val="20"/>
          <w:szCs w:val="20"/>
        </w:rPr>
        <w:t xml:space="preserve">: </w:t>
      </w:r>
      <w:r w:rsidR="00C8455F" w:rsidRPr="005D509B">
        <w:rPr>
          <w:b/>
          <w:bCs/>
          <w:sz w:val="20"/>
          <w:szCs w:val="20"/>
        </w:rPr>
        <w:t>Upon request,</w:t>
      </w:r>
      <w:r w:rsidR="00C8455F">
        <w:rPr>
          <w:b/>
          <w:bCs/>
          <w:sz w:val="20"/>
          <w:szCs w:val="20"/>
        </w:rPr>
        <w:t xml:space="preserve"> from the Attorney General Charities Bureau, 120 Broadway, New York, NY 10271</w:t>
      </w:r>
      <w:r w:rsidR="00C8455F">
        <w:rPr>
          <w:b/>
          <w:bCs/>
          <w:sz w:val="20"/>
          <w:szCs w:val="20"/>
          <w:vertAlign w:val="superscript"/>
        </w:rPr>
        <w:t>1</w:t>
      </w:r>
      <w:r w:rsidR="00C8455F">
        <w:rPr>
          <w:b/>
          <w:bCs/>
          <w:sz w:val="20"/>
          <w:szCs w:val="20"/>
        </w:rPr>
        <w:t xml:space="preserve">.  Pennsylvania:  </w:t>
      </w:r>
      <w:r w:rsidR="00C8455F">
        <w:rPr>
          <w:bCs/>
          <w:sz w:val="20"/>
          <w:szCs w:val="20"/>
        </w:rPr>
        <w:t xml:space="preserve">The official registration and financial information of the Vatican Observatory Foundation may be obtained from the Pennsylvania Department of State by calling toll-free, within Pennsylvania, 1-800-732-0999.  </w:t>
      </w:r>
      <w:r w:rsidR="00C8455F">
        <w:rPr>
          <w:b/>
          <w:bCs/>
          <w:sz w:val="20"/>
          <w:szCs w:val="20"/>
        </w:rPr>
        <w:t>Virginia:</w:t>
      </w:r>
      <w:r w:rsidR="00C8455F">
        <w:rPr>
          <w:bCs/>
          <w:sz w:val="20"/>
          <w:szCs w:val="20"/>
        </w:rPr>
        <w:t xml:space="preserve">  From the State Office of Consumer Affairs in the Department of Agriculture and Consumer Services, P.O. Box 1163, Richmond, VA  23218.  </w:t>
      </w:r>
      <w:r w:rsidR="00C8455F">
        <w:rPr>
          <w:b/>
          <w:bCs/>
          <w:sz w:val="20"/>
          <w:szCs w:val="20"/>
        </w:rPr>
        <w:t>Washington:</w:t>
      </w:r>
      <w:r w:rsidR="00C8455F">
        <w:rPr>
          <w:bCs/>
          <w:sz w:val="20"/>
          <w:szCs w:val="20"/>
        </w:rPr>
        <w:t xml:space="preserve">  From the Secretary of State at 360-725-0378.  CONTRIBUTIONS ARE DEDUCTIBLE FOR FEDERAL INCOME TAX PURPOSES IN ACCORDANCE WITH APPLICABLE LAW.  </w:t>
      </w:r>
      <w:r w:rsidR="00C8455F">
        <w:rPr>
          <w:b/>
          <w:bCs/>
          <w:sz w:val="20"/>
          <w:szCs w:val="20"/>
        </w:rPr>
        <w:t>REGISTRATION IN A STATE DOES NOT IMPLY ENDORSEMENT, APPROVAL, OR RECOMMENDATION OF VATICAN OBSERVATORY FOUNDATION BY THE STATE.</w:t>
      </w:r>
    </w:p>
    <w:sectPr w:rsidR="00C8455F" w:rsidRPr="00C845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DAA99" w14:textId="77777777" w:rsidR="00981E23" w:rsidRDefault="00981E23" w:rsidP="00B852BC">
      <w:r>
        <w:separator/>
      </w:r>
    </w:p>
  </w:endnote>
  <w:endnote w:type="continuationSeparator" w:id="0">
    <w:p w14:paraId="2D377C56" w14:textId="77777777" w:rsidR="00981E23" w:rsidRDefault="00981E23" w:rsidP="00B8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38A97" w14:textId="77777777" w:rsidR="00981E23" w:rsidRDefault="00981E23" w:rsidP="00B852BC">
      <w:r>
        <w:separator/>
      </w:r>
    </w:p>
  </w:footnote>
  <w:footnote w:type="continuationSeparator" w:id="0">
    <w:p w14:paraId="67BD2334" w14:textId="77777777" w:rsidR="00981E23" w:rsidRDefault="00981E23" w:rsidP="00B85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BC"/>
    <w:rsid w:val="00185C95"/>
    <w:rsid w:val="00537B21"/>
    <w:rsid w:val="00981E23"/>
    <w:rsid w:val="00A5108A"/>
    <w:rsid w:val="00B852BC"/>
    <w:rsid w:val="00C845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EB74"/>
  <w15:chartTrackingRefBased/>
  <w15:docId w15:val="{AB5B6CEB-47CA-4B6D-BA00-0E7EF08B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52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52BC"/>
    <w:rPr>
      <w:color w:val="0000FF"/>
      <w:u w:val="single"/>
    </w:rPr>
  </w:style>
  <w:style w:type="paragraph" w:styleId="CommentText">
    <w:name w:val="annotation text"/>
    <w:basedOn w:val="Normal"/>
    <w:link w:val="CommentTextChar"/>
    <w:rsid w:val="00C8455F"/>
    <w:rPr>
      <w:sz w:val="20"/>
      <w:szCs w:val="20"/>
    </w:rPr>
  </w:style>
  <w:style w:type="character" w:customStyle="1" w:styleId="CommentTextChar">
    <w:name w:val="Comment Text Char"/>
    <w:basedOn w:val="DefaultParagraphFont"/>
    <w:link w:val="CommentText"/>
    <w:rsid w:val="00C8455F"/>
    <w:rPr>
      <w:rFonts w:ascii="Times New Roman" w:eastAsia="Times New Roman" w:hAnsi="Times New Roman" w:cs="Times New Roman"/>
      <w:sz w:val="20"/>
      <w:szCs w:val="20"/>
    </w:rPr>
  </w:style>
  <w:style w:type="character" w:styleId="FootnoteReference">
    <w:name w:val="footnote reference"/>
    <w:basedOn w:val="DefaultParagraphFont"/>
    <w:rsid w:val="00C84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vofoundation.org" TargetMode="External"/><Relationship Id="rId7" Type="http://schemas.openxmlformats.org/officeDocument/2006/relationships/hyperlink" Target="http://www.FloridaConsumerHelp.com" TargetMode="External"/><Relationship Id="rId8" Type="http://schemas.openxmlformats.org/officeDocument/2006/relationships/hyperlink" Target="http://www.state.nj.us/lps/ca/charfrm.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1728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Katie Steinke</cp:lastModifiedBy>
  <cp:revision>2</cp:revision>
  <dcterms:created xsi:type="dcterms:W3CDTF">2017-07-24T20:40:00Z</dcterms:created>
  <dcterms:modified xsi:type="dcterms:W3CDTF">2017-07-24T20:40:00Z</dcterms:modified>
</cp:coreProperties>
</file>