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F5" w:rsidRDefault="005737F5">
      <w:pPr>
        <w:pStyle w:val="Body"/>
        <w:jc w:val="center"/>
      </w:pPr>
    </w:p>
    <w:p w:rsidR="005737F5" w:rsidRDefault="005157A8">
      <w:pPr>
        <w:pStyle w:val="Body"/>
        <w:jc w:val="center"/>
      </w:pPr>
      <w:r>
        <w:rPr>
          <w:rFonts w:ascii="Trebuchet MS"/>
        </w:rPr>
        <w:t>LOCAL FILMING ORGANIZATION HELPS THE PARISH, STATE TOURISM</w:t>
      </w:r>
    </w:p>
    <w:p w:rsidR="005737F5" w:rsidRDefault="005737F5">
      <w:pPr>
        <w:pStyle w:val="Body"/>
        <w:jc w:val="center"/>
      </w:pPr>
    </w:p>
    <w:p w:rsidR="005737F5" w:rsidRDefault="005157A8" w:rsidP="00B6774D">
      <w:pPr>
        <w:pStyle w:val="Body"/>
        <w:jc w:val="both"/>
      </w:pPr>
      <w:r>
        <w:t>Filming is alive and well once again in Louisiana thanks to the renewed tax credits for the state. That means special opportunities for each and every parish to benefit in many ways.  Bringing in film and video productions has enormous benefits to the state as well as each community that is filmed in. Including but certainly not limited to economic, tourism, and just putting us “on the map” to name a few.</w:t>
      </w:r>
    </w:p>
    <w:p w:rsidR="005737F5" w:rsidRDefault="005157A8" w:rsidP="00B6774D">
      <w:pPr>
        <w:pStyle w:val="Body"/>
        <w:jc w:val="both"/>
        <w:rPr>
          <w:rFonts w:ascii="Trebuchet MS Bold" w:eastAsia="Trebuchet MS Bold" w:hAnsi="Trebuchet MS Bold" w:cs="Trebuchet MS Bold"/>
        </w:rPr>
      </w:pPr>
      <w:r>
        <w:t>Pointe Coupee parish is in a great position to take all advantages of productions interested in filming here.  One person who saw the opportunity and ran with it is Mrs. Jeanie Andre, Director of Tourism in Pointe Coupee.  Seeing that Pointe Coupee could fill the needs of many producers looking to film in Louisiana, she organized Film Pointe in 2013. It’s a</w:t>
      </w:r>
      <w:r w:rsidR="00B6774D">
        <w:t xml:space="preserve"> local Filming Committee whose </w:t>
      </w:r>
      <w:r>
        <w:t>purpose is to attract and cater to film and television producers and location scouts looking for their perfect place to film.  Here is a list of productions Film Pointe has worked with and helped to attract to film in Pointe Coupee:</w:t>
      </w:r>
    </w:p>
    <w:p w:rsidR="005737F5" w:rsidRDefault="005157A8" w:rsidP="00B6774D">
      <w:pPr>
        <w:pStyle w:val="Body"/>
        <w:jc w:val="both"/>
        <w:rPr>
          <w:b/>
          <w:bCs/>
          <w:u w:val="single"/>
        </w:rPr>
      </w:pPr>
      <w:r>
        <w:t>Food Network; Filming Documentary Show at Hot Tails this Month; High Noon Entertainment, LLC</w:t>
      </w:r>
      <w:r>
        <w:rPr>
          <w:b/>
          <w:bCs/>
          <w:u w:val="single"/>
        </w:rPr>
        <w:t>—“Cajun Aces”</w:t>
      </w:r>
    </w:p>
    <w:p w:rsidR="005737F5" w:rsidRDefault="005157A8" w:rsidP="00B6774D">
      <w:pPr>
        <w:pStyle w:val="Body"/>
        <w:jc w:val="both"/>
        <w:rPr>
          <w:b/>
          <w:bCs/>
          <w:sz w:val="24"/>
          <w:szCs w:val="24"/>
        </w:rPr>
      </w:pPr>
      <w:r>
        <w:rPr>
          <w:b/>
          <w:bCs/>
          <w:u w:val="single"/>
        </w:rPr>
        <w:t>Unit 68</w:t>
      </w:r>
      <w:r>
        <w:t xml:space="preserve"> Short Film, Pointe Coupee Community Access Media, LLC</w:t>
      </w:r>
    </w:p>
    <w:p w:rsidR="005737F5" w:rsidRDefault="005157A8" w:rsidP="00B6774D">
      <w:pPr>
        <w:pStyle w:val="Body"/>
        <w:jc w:val="both"/>
      </w:pPr>
      <w:r>
        <w:rPr>
          <w:b/>
          <w:bCs/>
          <w:u w:val="single"/>
        </w:rPr>
        <w:t>BackRoads-</w:t>
      </w:r>
      <w:r>
        <w:t>--Atmyer Productions; filmed at The Golden Buffet; Hospital Road, &amp; Main Street Gas Station, LA Hwy. 1</w:t>
      </w:r>
    </w:p>
    <w:p w:rsidR="005737F5" w:rsidRDefault="005157A8">
      <w:pPr>
        <w:pStyle w:val="Body"/>
      </w:pPr>
      <w:r>
        <w:rPr>
          <w:b/>
          <w:bCs/>
          <w:u w:val="single"/>
          <w:lang w:val="nl-NL"/>
        </w:rPr>
        <w:t>Jeeper</w:t>
      </w:r>
      <w:r>
        <w:rPr>
          <w:b/>
          <w:bCs/>
          <w:u w:val="single"/>
          <w:lang w:val="fr-FR"/>
        </w:rPr>
        <w:t>’</w:t>
      </w:r>
      <w:r>
        <w:rPr>
          <w:b/>
          <w:bCs/>
          <w:u w:val="single"/>
          <w:lang w:val="nl-NL"/>
        </w:rPr>
        <w:t>s Creepers</w:t>
      </w:r>
      <w:r>
        <w:t>---New Roads, LA; Courthouse exterior scenes, Old Cottonseed Mill, Scenery Shots, etc.</w:t>
      </w:r>
    </w:p>
    <w:p w:rsidR="005737F5" w:rsidRDefault="005157A8">
      <w:pPr>
        <w:pStyle w:val="Body"/>
      </w:pPr>
      <w:r>
        <w:rPr>
          <w:b/>
          <w:bCs/>
          <w:u w:val="single"/>
        </w:rPr>
        <w:t>Bad Asses on The Bayou</w:t>
      </w:r>
      <w:r>
        <w:rPr>
          <w:lang w:val="de-DE"/>
        </w:rPr>
        <w:t>----Valverda Plantation, Livonia LA</w:t>
      </w:r>
    </w:p>
    <w:p w:rsidR="005737F5" w:rsidRDefault="005157A8">
      <w:pPr>
        <w:pStyle w:val="Body"/>
      </w:pPr>
      <w:r>
        <w:rPr>
          <w:b/>
          <w:bCs/>
          <w:u w:val="single"/>
          <w:lang w:val="de-DE"/>
        </w:rPr>
        <w:t>Filthy Riches</w:t>
      </w:r>
      <w:r>
        <w:t>—Jarreau, New Roads, &amp; Batchelor</w:t>
      </w:r>
    </w:p>
    <w:p w:rsidR="005737F5" w:rsidRDefault="005157A8">
      <w:pPr>
        <w:pStyle w:val="Body"/>
      </w:pPr>
      <w:r>
        <w:rPr>
          <w:b/>
          <w:bCs/>
          <w:u w:val="single"/>
          <w:lang w:val="nl-NL"/>
        </w:rPr>
        <w:t>High Noon Productions, LLC; Series Pilot</w:t>
      </w:r>
      <w:r>
        <w:rPr>
          <w:lang w:val="fr-FR"/>
        </w:rPr>
        <w:t>---Hot Tails Restaurant</w:t>
      </w:r>
    </w:p>
    <w:p w:rsidR="005737F5" w:rsidRDefault="005157A8">
      <w:pPr>
        <w:pStyle w:val="Body"/>
      </w:pPr>
      <w:r>
        <w:rPr>
          <w:b/>
          <w:bCs/>
          <w:u w:val="single"/>
        </w:rPr>
        <w:t>InventTV--Reality Show Series</w:t>
      </w:r>
      <w:r>
        <w:t>; Parish Museum and Hot Tails</w:t>
      </w:r>
    </w:p>
    <w:p w:rsidR="005737F5" w:rsidRDefault="005157A8">
      <w:pPr>
        <w:pStyle w:val="Body"/>
      </w:pPr>
      <w:r>
        <w:rPr>
          <w:b/>
          <w:bCs/>
          <w:u w:val="single"/>
        </w:rPr>
        <w:t>Park Slope Productions;   Pilot for Jarreau Town</w:t>
      </w:r>
      <w:r>
        <w:t>; Satterfield</w:t>
      </w:r>
      <w:r>
        <w:rPr>
          <w:lang w:val="fr-FR"/>
        </w:rPr>
        <w:t>’</w:t>
      </w:r>
      <w:r>
        <w:t>s Restaurant, All Around the Parish</w:t>
      </w:r>
    </w:p>
    <w:p w:rsidR="005737F5" w:rsidRDefault="005157A8">
      <w:pPr>
        <w:pStyle w:val="Body"/>
      </w:pPr>
      <w:r>
        <w:rPr>
          <w:b/>
          <w:bCs/>
          <w:u w:val="single"/>
        </w:rPr>
        <w:t>Sirens Media Project</w:t>
      </w:r>
      <w:r>
        <w:t>; Scenery Shots</w:t>
      </w:r>
    </w:p>
    <w:p w:rsidR="005737F5" w:rsidRDefault="005157A8">
      <w:pPr>
        <w:pStyle w:val="Body"/>
      </w:pPr>
      <w:r>
        <w:rPr>
          <w:b/>
          <w:bCs/>
          <w:u w:val="single"/>
        </w:rPr>
        <w:t>Sr. Productions; Showing Roots</w:t>
      </w:r>
      <w:r>
        <w:rPr>
          <w:lang w:val="de-DE"/>
        </w:rPr>
        <w:t>, Livonia La</w:t>
      </w:r>
    </w:p>
    <w:p w:rsidR="005737F5" w:rsidRDefault="005157A8">
      <w:pPr>
        <w:pStyle w:val="Body"/>
      </w:pPr>
      <w:r>
        <w:rPr>
          <w:b/>
          <w:bCs/>
          <w:u w:val="single"/>
        </w:rPr>
        <w:t>Mustang Films</w:t>
      </w:r>
      <w:bookmarkStart w:id="0" w:name="_GoBack"/>
      <w:bookmarkEnd w:id="0"/>
      <w:r>
        <w:t>; The Alien filmed on False River and in New Roads, LA</w:t>
      </w:r>
    </w:p>
    <w:p w:rsidR="005737F5" w:rsidRDefault="005157A8">
      <w:pPr>
        <w:pStyle w:val="Body"/>
      </w:pPr>
      <w:r>
        <w:rPr>
          <w:b/>
          <w:bCs/>
          <w:u w:val="single"/>
        </w:rPr>
        <w:t xml:space="preserve">Media FX </w:t>
      </w:r>
      <w:r>
        <w:t>-----City Café in New Roads; Blue Cross Commercial</w:t>
      </w:r>
    </w:p>
    <w:p w:rsidR="005737F5" w:rsidRDefault="005157A8">
      <w:pPr>
        <w:pStyle w:val="Body"/>
        <w:rPr>
          <w:b/>
          <w:bCs/>
          <w:u w:val="single"/>
        </w:rPr>
      </w:pPr>
      <w:r>
        <w:rPr>
          <w:b/>
          <w:bCs/>
          <w:u w:val="single"/>
        </w:rPr>
        <w:t>The Alien:  Mustang Films on False River</w:t>
      </w:r>
    </w:p>
    <w:p w:rsidR="005737F5" w:rsidRDefault="005157A8">
      <w:pPr>
        <w:pStyle w:val="Body"/>
        <w:rPr>
          <w:u w:val="single"/>
        </w:rPr>
      </w:pPr>
      <w:r>
        <w:rPr>
          <w:b/>
          <w:bCs/>
          <w:u w:val="single"/>
        </w:rPr>
        <w:t>Other Projects;</w:t>
      </w:r>
    </w:p>
    <w:p w:rsidR="005737F5" w:rsidRDefault="00B6774D">
      <w:pPr>
        <w:pStyle w:val="Body"/>
        <w:rPr>
          <w:b/>
          <w:bCs/>
          <w:u w:val="single"/>
        </w:rPr>
      </w:pPr>
      <w:r>
        <w:lastRenderedPageBreak/>
        <w:t>And; currently w</w:t>
      </w:r>
      <w:r w:rsidR="005157A8">
        <w:t xml:space="preserve">orking with two other film companies </w:t>
      </w:r>
      <w:r>
        <w:t>and assisting with their projects.</w:t>
      </w:r>
    </w:p>
    <w:p w:rsidR="005737F5" w:rsidRDefault="00B6774D">
      <w:pPr>
        <w:pStyle w:val="Body"/>
        <w:rPr>
          <w:b/>
          <w:bCs/>
          <w:u w:val="single"/>
        </w:rPr>
      </w:pPr>
      <w:r>
        <w:rPr>
          <w:b/>
          <w:bCs/>
          <w:u w:val="single"/>
        </w:rPr>
        <w:t xml:space="preserve">Films That Jeanie Assisted With Before </w:t>
      </w:r>
      <w:r w:rsidR="005157A8">
        <w:rPr>
          <w:b/>
          <w:bCs/>
          <w:u w:val="single"/>
        </w:rPr>
        <w:t>Organizing Film Pointe</w:t>
      </w:r>
    </w:p>
    <w:p w:rsidR="005737F5" w:rsidRDefault="005157A8">
      <w:pPr>
        <w:pStyle w:val="Body"/>
      </w:pPr>
      <w:r>
        <w:t>Beautiful Creatures—Batchelor,  LA</w:t>
      </w:r>
    </w:p>
    <w:p w:rsidR="005737F5" w:rsidRDefault="005157A8">
      <w:pPr>
        <w:pStyle w:val="Body"/>
      </w:pPr>
      <w:r>
        <w:t>Bonnie and Clyde—</w:t>
      </w:r>
      <w:r>
        <w:rPr>
          <w:lang w:val="de-DE"/>
        </w:rPr>
        <w:t>Frisco &amp; Rougon</w:t>
      </w:r>
    </w:p>
    <w:p w:rsidR="005737F5" w:rsidRDefault="005157A8">
      <w:pPr>
        <w:pStyle w:val="Body"/>
        <w:rPr>
          <w:u w:val="single"/>
        </w:rPr>
      </w:pPr>
      <w:r>
        <w:rPr>
          <w:u w:val="single"/>
        </w:rPr>
        <w:t>Others Films in Pointe Coupee Parish Before Film Pointe</w:t>
      </w:r>
    </w:p>
    <w:p w:rsidR="005737F5" w:rsidRDefault="005157A8">
      <w:pPr>
        <w:pStyle w:val="Body"/>
      </w:pPr>
      <w:r>
        <w:t>Long Hot Summer</w:t>
      </w:r>
    </w:p>
    <w:p w:rsidR="005737F5" w:rsidRDefault="005157A8">
      <w:pPr>
        <w:pStyle w:val="Body"/>
      </w:pPr>
      <w:r>
        <w:t>Easy Rider</w:t>
      </w:r>
    </w:p>
    <w:p w:rsidR="005737F5" w:rsidRDefault="00B6774D">
      <w:pPr>
        <w:pStyle w:val="Body"/>
      </w:pPr>
      <w:r>
        <w:t xml:space="preserve">If you would like to be </w:t>
      </w:r>
      <w:r w:rsidR="005157A8">
        <w:t>part of the Louisiana Film Industry, a great way to start is by joining Film Pointe.  You may have just what the next film producer is looking for: A house, property, land, car, props or even you! Remember the Film Industry has a lot of money to spend and it may be you they are looking for!</w:t>
      </w:r>
    </w:p>
    <w:p w:rsidR="005737F5" w:rsidRDefault="005157A8">
      <w:pPr>
        <w:pStyle w:val="Body"/>
      </w:pPr>
      <w:r>
        <w:t>If you'd like become a member or for more information, contact Jeanne Andre at 225-638-3998 or email jeanieandre727@gmail.com.</w:t>
      </w:r>
    </w:p>
    <w:p w:rsidR="005737F5" w:rsidRDefault="005737F5">
      <w:pPr>
        <w:pStyle w:val="Body"/>
      </w:pPr>
    </w:p>
    <w:p w:rsidR="005737F5" w:rsidRDefault="005737F5">
      <w:pPr>
        <w:pStyle w:val="Body"/>
      </w:pPr>
    </w:p>
    <w:p w:rsidR="005737F5" w:rsidRDefault="005737F5">
      <w:pPr>
        <w:pStyle w:val="Body"/>
      </w:pPr>
    </w:p>
    <w:p w:rsidR="005737F5" w:rsidRDefault="005737F5">
      <w:pPr>
        <w:pStyle w:val="Body"/>
      </w:pPr>
    </w:p>
    <w:sectPr w:rsidR="005737F5" w:rsidSect="008772F3">
      <w:headerReference w:type="default" r:id="rId6"/>
      <w:footerReference w:type="default" r:id="rId7"/>
      <w:pgSz w:w="12240" w:h="15840"/>
      <w:pgMar w:top="990" w:right="1440" w:bottom="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891" w:rsidRDefault="00C45891">
      <w:r>
        <w:separator/>
      </w:r>
    </w:p>
  </w:endnote>
  <w:endnote w:type="continuationSeparator" w:id="0">
    <w:p w:rsidR="00C45891" w:rsidRDefault="00C45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rebuchet MS Bold">
    <w:panose1 w:val="020B07030202020202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7F5" w:rsidRDefault="005737F5">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891" w:rsidRDefault="00C45891">
      <w:r>
        <w:separator/>
      </w:r>
    </w:p>
  </w:footnote>
  <w:footnote w:type="continuationSeparator" w:id="0">
    <w:p w:rsidR="00C45891" w:rsidRDefault="00C45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7F5" w:rsidRDefault="005737F5">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737F5"/>
    <w:rsid w:val="003A7E0A"/>
    <w:rsid w:val="00512AF0"/>
    <w:rsid w:val="005157A8"/>
    <w:rsid w:val="005737F5"/>
    <w:rsid w:val="008772F3"/>
    <w:rsid w:val="00B6774D"/>
    <w:rsid w:val="00C45891"/>
    <w:rsid w:val="00F12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72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72F3"/>
    <w:rPr>
      <w:u w:val="single"/>
    </w:rPr>
  </w:style>
  <w:style w:type="paragraph" w:customStyle="1" w:styleId="HeaderFooter">
    <w:name w:val="Header &amp; Footer"/>
    <w:rsid w:val="008772F3"/>
    <w:pPr>
      <w:tabs>
        <w:tab w:val="right" w:pos="9020"/>
      </w:tabs>
    </w:pPr>
    <w:rPr>
      <w:rFonts w:ascii="Helvetica" w:hAnsi="Arial Unicode MS" w:cs="Arial Unicode MS"/>
      <w:color w:val="000000"/>
      <w:sz w:val="24"/>
      <w:szCs w:val="24"/>
    </w:rPr>
  </w:style>
  <w:style w:type="paragraph" w:customStyle="1" w:styleId="Body">
    <w:name w:val="Body"/>
    <w:rsid w:val="008772F3"/>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dc:creator>
  <cp:lastModifiedBy>Jeanie Andre</cp:lastModifiedBy>
  <cp:revision>2</cp:revision>
  <dcterms:created xsi:type="dcterms:W3CDTF">2017-12-15T16:45:00Z</dcterms:created>
  <dcterms:modified xsi:type="dcterms:W3CDTF">2017-12-15T16:45:00Z</dcterms:modified>
</cp:coreProperties>
</file>