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E" w:rsidRPr="00EC42DF" w:rsidRDefault="00BD494E" w:rsidP="00BD494E">
      <w:pPr>
        <w:spacing w:line="240" w:lineRule="auto"/>
        <w:jc w:val="center"/>
        <w:rPr>
          <w:b/>
          <w:sz w:val="40"/>
          <w:szCs w:val="40"/>
        </w:rPr>
      </w:pPr>
      <w:r w:rsidRPr="00EC42DF">
        <w:rPr>
          <w:b/>
          <w:sz w:val="40"/>
          <w:szCs w:val="40"/>
        </w:rPr>
        <w:t>201</w:t>
      </w:r>
      <w:r>
        <w:rPr>
          <w:b/>
          <w:sz w:val="40"/>
          <w:szCs w:val="40"/>
        </w:rPr>
        <w:t>8</w:t>
      </w:r>
      <w:r w:rsidRPr="00EC42DF">
        <w:rPr>
          <w:b/>
          <w:sz w:val="40"/>
          <w:szCs w:val="40"/>
        </w:rPr>
        <w:t xml:space="preserve"> KHCA </w:t>
      </w:r>
      <w:r>
        <w:rPr>
          <w:b/>
          <w:sz w:val="40"/>
          <w:szCs w:val="40"/>
        </w:rPr>
        <w:t xml:space="preserve">Annual </w:t>
      </w:r>
      <w:r w:rsidRPr="00EC42DF">
        <w:rPr>
          <w:b/>
          <w:sz w:val="40"/>
          <w:szCs w:val="40"/>
        </w:rPr>
        <w:t>Conference</w:t>
      </w:r>
    </w:p>
    <w:p w:rsidR="004F74F8" w:rsidRPr="00D92E91" w:rsidRDefault="004F12D8" w:rsidP="00BD494E">
      <w:pPr>
        <w:spacing w:line="240" w:lineRule="auto"/>
        <w:contextualSpacing/>
        <w:jc w:val="center"/>
        <w:rPr>
          <w:i/>
          <w:color w:val="7F7F7F" w:themeColor="text1" w:themeTint="80"/>
          <w:sz w:val="28"/>
          <w:szCs w:val="28"/>
          <w:u w:val="single"/>
        </w:rPr>
      </w:pPr>
      <w:r>
        <w:rPr>
          <w:b/>
          <w:color w:val="FF0000"/>
          <w:sz w:val="40"/>
          <w:szCs w:val="40"/>
        </w:rPr>
        <w:t>Home Health Value Drive Care</w:t>
      </w:r>
    </w:p>
    <w:p w:rsidR="004F12D8" w:rsidRDefault="004F12D8" w:rsidP="001F570C">
      <w:pPr>
        <w:autoSpaceDE w:val="0"/>
        <w:autoSpaceDN w:val="0"/>
        <w:adjustRightInd w:val="0"/>
        <w:spacing w:after="0" w:line="240" w:lineRule="auto"/>
        <w:rPr>
          <w:rFonts w:ascii="Arial" w:eastAsia="Times New Roman" w:hAnsi="Arial" w:cs="Arial"/>
          <w:color w:val="000000"/>
          <w:sz w:val="24"/>
          <w:szCs w:val="24"/>
        </w:rPr>
      </w:pPr>
    </w:p>
    <w:p w:rsidR="004F12D8" w:rsidRDefault="004F12D8" w:rsidP="001F570C">
      <w:pPr>
        <w:autoSpaceDE w:val="0"/>
        <w:autoSpaceDN w:val="0"/>
        <w:adjustRightInd w:val="0"/>
        <w:spacing w:after="0" w:line="240" w:lineRule="auto"/>
        <w:rPr>
          <w:rFonts w:ascii="Arial" w:eastAsia="Times New Roman" w:hAnsi="Arial" w:cs="Arial"/>
          <w:color w:val="000000"/>
          <w:sz w:val="24"/>
          <w:szCs w:val="24"/>
        </w:rPr>
      </w:pPr>
    </w:p>
    <w:p w:rsidR="004F12D8" w:rsidRPr="004F12D8" w:rsidRDefault="004F12D8" w:rsidP="001F570C">
      <w:pPr>
        <w:autoSpaceDE w:val="0"/>
        <w:autoSpaceDN w:val="0"/>
        <w:adjustRightInd w:val="0"/>
        <w:spacing w:after="0" w:line="240" w:lineRule="auto"/>
        <w:rPr>
          <w:rFonts w:ascii="Arial" w:hAnsi="Arial" w:cs="Arial"/>
          <w:sz w:val="28"/>
          <w:szCs w:val="28"/>
        </w:rPr>
      </w:pPr>
      <w:r w:rsidRPr="004F12D8">
        <w:rPr>
          <w:rFonts w:ascii="Arial" w:hAnsi="Arial" w:cs="Arial"/>
          <w:sz w:val="28"/>
          <w:szCs w:val="28"/>
        </w:rPr>
        <w:t xml:space="preserve">This program will provide an overview of the current value driven initiatives in Home Health Care, including star ratings, and the strategies needed for home health providers to compete more effectively. The home health industry is being transformed by new regulations, payment changes focused on patient characteristics, and value-based care initiatives. This presentation will share data on Kentucky’s performance on outcomes compared to the industry, best practices for a value-based care model and insight on what to expect with the new payment model.  </w:t>
      </w:r>
    </w:p>
    <w:p w:rsidR="004F12D8" w:rsidRDefault="004F12D8" w:rsidP="004F12D8">
      <w:pPr>
        <w:tabs>
          <w:tab w:val="left" w:pos="4320"/>
          <w:tab w:val="left" w:pos="8726"/>
          <w:tab w:val="left" w:pos="10713"/>
          <w:tab w:val="left" w:pos="12960"/>
        </w:tabs>
        <w:snapToGrid w:val="0"/>
        <w:spacing w:before="120" w:after="0" w:line="216" w:lineRule="auto"/>
        <w:rPr>
          <w:rFonts w:ascii="Times New Roman" w:hAnsi="Times New Roman"/>
          <w:b/>
        </w:rPr>
      </w:pPr>
    </w:p>
    <w:p w:rsidR="004F12D8" w:rsidRPr="004F12D8" w:rsidRDefault="004F12D8" w:rsidP="004F12D8">
      <w:pPr>
        <w:tabs>
          <w:tab w:val="left" w:pos="4320"/>
          <w:tab w:val="left" w:pos="8726"/>
          <w:tab w:val="left" w:pos="10713"/>
          <w:tab w:val="left" w:pos="12960"/>
        </w:tabs>
        <w:snapToGrid w:val="0"/>
        <w:spacing w:before="120" w:after="0" w:line="216" w:lineRule="auto"/>
        <w:rPr>
          <w:b/>
          <w:sz w:val="24"/>
          <w:szCs w:val="24"/>
        </w:rPr>
      </w:pPr>
      <w:r w:rsidRPr="004F12D8">
        <w:rPr>
          <w:b/>
          <w:sz w:val="24"/>
          <w:szCs w:val="24"/>
        </w:rPr>
        <w:t xml:space="preserve">The purpose of this activity is: to understand the current realities of the Home Health industry. </w:t>
      </w:r>
    </w:p>
    <w:p w:rsidR="00F53CA8" w:rsidRPr="00F53CA8" w:rsidRDefault="00F53CA8" w:rsidP="00F53CA8">
      <w:pPr>
        <w:spacing w:line="240" w:lineRule="auto"/>
        <w:contextualSpacing/>
        <w:rPr>
          <w:i/>
          <w:color w:val="FF0000"/>
          <w:sz w:val="28"/>
          <w:szCs w:val="28"/>
          <w:u w:val="single"/>
        </w:rPr>
      </w:pPr>
    </w:p>
    <w:p w:rsidR="00F53CA8" w:rsidRDefault="00F53CA8" w:rsidP="00F53CA8">
      <w:pPr>
        <w:spacing w:line="240" w:lineRule="auto"/>
        <w:contextualSpacing/>
        <w:rPr>
          <w:rFonts w:cs="Times New Roman"/>
          <w:b/>
          <w:i/>
          <w:sz w:val="32"/>
          <w:szCs w:val="32"/>
          <w:u w:val="single"/>
        </w:rPr>
      </w:pPr>
      <w:r>
        <w:rPr>
          <w:rFonts w:cs="Times New Roman"/>
          <w:b/>
          <w:i/>
          <w:sz w:val="32"/>
          <w:szCs w:val="32"/>
          <w:u w:val="single"/>
        </w:rPr>
        <w:t>OBJECTIVES</w:t>
      </w:r>
    </w:p>
    <w:p w:rsidR="004F12D8" w:rsidRDefault="004F12D8" w:rsidP="004F12D8">
      <w:pPr>
        <w:pStyle w:val="ListParagraph"/>
        <w:numPr>
          <w:ilvl w:val="0"/>
          <w:numId w:val="15"/>
        </w:numPr>
        <w:spacing w:line="240" w:lineRule="auto"/>
        <w:rPr>
          <w:rFonts w:cs="Times New Roman"/>
          <w:b/>
          <w:sz w:val="24"/>
          <w:szCs w:val="24"/>
        </w:rPr>
      </w:pPr>
      <w:r>
        <w:rPr>
          <w:rFonts w:cs="Times New Roman"/>
          <w:b/>
          <w:sz w:val="24"/>
          <w:szCs w:val="24"/>
        </w:rPr>
        <w:t>Discuss the quality care and CAHPS outcomes on a state and national level</w:t>
      </w:r>
    </w:p>
    <w:p w:rsidR="004F12D8" w:rsidRPr="004F12D8" w:rsidRDefault="004F12D8" w:rsidP="004F12D8">
      <w:pPr>
        <w:pStyle w:val="ListParagraph"/>
        <w:numPr>
          <w:ilvl w:val="0"/>
          <w:numId w:val="16"/>
        </w:numPr>
        <w:spacing w:line="240" w:lineRule="auto"/>
        <w:rPr>
          <w:rFonts w:cs="Times New Roman"/>
          <w:b/>
          <w:sz w:val="24"/>
          <w:szCs w:val="24"/>
        </w:rPr>
      </w:pPr>
      <w:r>
        <w:rPr>
          <w:rFonts w:cs="Times New Roman"/>
          <w:sz w:val="24"/>
          <w:szCs w:val="24"/>
        </w:rPr>
        <w:t>Review KY, State and national results on quality care outcomes</w:t>
      </w:r>
    </w:p>
    <w:p w:rsidR="004F12D8" w:rsidRPr="004F12D8" w:rsidRDefault="004F12D8" w:rsidP="004F12D8">
      <w:pPr>
        <w:pStyle w:val="ListParagraph"/>
        <w:numPr>
          <w:ilvl w:val="0"/>
          <w:numId w:val="16"/>
        </w:numPr>
        <w:spacing w:line="240" w:lineRule="auto"/>
        <w:rPr>
          <w:rFonts w:cs="Times New Roman"/>
          <w:b/>
          <w:sz w:val="24"/>
          <w:szCs w:val="24"/>
        </w:rPr>
      </w:pPr>
      <w:r>
        <w:rPr>
          <w:rFonts w:cs="Times New Roman"/>
          <w:sz w:val="24"/>
          <w:szCs w:val="24"/>
        </w:rPr>
        <w:t>Review KY, State and national results on CAHPS outcomes</w:t>
      </w:r>
    </w:p>
    <w:p w:rsidR="004F12D8" w:rsidRPr="004F12D8" w:rsidRDefault="004F12D8" w:rsidP="004F12D8">
      <w:pPr>
        <w:pStyle w:val="ListParagraph"/>
        <w:numPr>
          <w:ilvl w:val="0"/>
          <w:numId w:val="16"/>
        </w:numPr>
        <w:spacing w:line="240" w:lineRule="auto"/>
        <w:rPr>
          <w:rFonts w:cs="Times New Roman"/>
          <w:b/>
          <w:sz w:val="24"/>
          <w:szCs w:val="24"/>
        </w:rPr>
      </w:pPr>
      <w:r>
        <w:rPr>
          <w:rFonts w:cs="Times New Roman"/>
          <w:sz w:val="24"/>
          <w:szCs w:val="24"/>
        </w:rPr>
        <w:t>Discuss best practices to improve OASIS accuracy</w:t>
      </w:r>
    </w:p>
    <w:p w:rsidR="004F12D8" w:rsidRDefault="004F12D8" w:rsidP="004F12D8">
      <w:pPr>
        <w:pStyle w:val="ListParagraph"/>
        <w:numPr>
          <w:ilvl w:val="0"/>
          <w:numId w:val="16"/>
        </w:numPr>
        <w:spacing w:line="240" w:lineRule="auto"/>
        <w:rPr>
          <w:rFonts w:cs="Times New Roman"/>
          <w:b/>
          <w:sz w:val="24"/>
          <w:szCs w:val="24"/>
        </w:rPr>
      </w:pPr>
      <w:r>
        <w:rPr>
          <w:rFonts w:cs="Times New Roman"/>
          <w:sz w:val="24"/>
          <w:szCs w:val="24"/>
        </w:rPr>
        <w:t>Discuss best practices to improve CAHPS results</w:t>
      </w:r>
    </w:p>
    <w:p w:rsidR="004F12D8" w:rsidRDefault="004F12D8" w:rsidP="004F12D8">
      <w:pPr>
        <w:pStyle w:val="ListParagraph"/>
        <w:numPr>
          <w:ilvl w:val="0"/>
          <w:numId w:val="15"/>
        </w:numPr>
        <w:spacing w:line="240" w:lineRule="auto"/>
        <w:rPr>
          <w:rFonts w:cs="Times New Roman"/>
          <w:b/>
          <w:sz w:val="24"/>
          <w:szCs w:val="24"/>
        </w:rPr>
      </w:pPr>
      <w:r>
        <w:rPr>
          <w:rFonts w:cs="Times New Roman"/>
          <w:b/>
          <w:sz w:val="24"/>
          <w:szCs w:val="24"/>
        </w:rPr>
        <w:t>Discuss the Value-Based Purchasing model’s incentives</w:t>
      </w:r>
    </w:p>
    <w:p w:rsidR="004F12D8" w:rsidRPr="004F12D8" w:rsidRDefault="004F12D8" w:rsidP="004F12D8">
      <w:pPr>
        <w:pStyle w:val="ListParagraph"/>
        <w:numPr>
          <w:ilvl w:val="0"/>
          <w:numId w:val="17"/>
        </w:numPr>
        <w:spacing w:line="240" w:lineRule="auto"/>
        <w:rPr>
          <w:rFonts w:cs="Times New Roman"/>
          <w:b/>
          <w:sz w:val="24"/>
          <w:szCs w:val="24"/>
        </w:rPr>
      </w:pPr>
      <w:r>
        <w:rPr>
          <w:rFonts w:cs="Times New Roman"/>
          <w:sz w:val="24"/>
          <w:szCs w:val="24"/>
        </w:rPr>
        <w:t>Review outcomes used in CMS Value Based Purchasing (VBP) Model</w:t>
      </w:r>
    </w:p>
    <w:p w:rsidR="004F12D8" w:rsidRDefault="004F12D8" w:rsidP="004F12D8">
      <w:pPr>
        <w:pStyle w:val="ListParagraph"/>
        <w:numPr>
          <w:ilvl w:val="0"/>
          <w:numId w:val="17"/>
        </w:numPr>
        <w:spacing w:line="240" w:lineRule="auto"/>
        <w:rPr>
          <w:rFonts w:cs="Times New Roman"/>
          <w:b/>
          <w:sz w:val="24"/>
          <w:szCs w:val="24"/>
        </w:rPr>
      </w:pPr>
      <w:r>
        <w:rPr>
          <w:rFonts w:cs="Times New Roman"/>
          <w:sz w:val="24"/>
          <w:szCs w:val="24"/>
        </w:rPr>
        <w:t>Discuss the lessons learned from VBP participants</w:t>
      </w:r>
    </w:p>
    <w:p w:rsidR="004F12D8" w:rsidRDefault="004F12D8" w:rsidP="004F12D8">
      <w:pPr>
        <w:pStyle w:val="ListParagraph"/>
        <w:numPr>
          <w:ilvl w:val="0"/>
          <w:numId w:val="15"/>
        </w:numPr>
        <w:spacing w:line="240" w:lineRule="auto"/>
        <w:rPr>
          <w:rFonts w:cs="Times New Roman"/>
          <w:b/>
          <w:sz w:val="24"/>
          <w:szCs w:val="24"/>
        </w:rPr>
      </w:pPr>
      <w:r>
        <w:rPr>
          <w:rFonts w:cs="Times New Roman"/>
          <w:b/>
          <w:sz w:val="24"/>
          <w:szCs w:val="24"/>
        </w:rPr>
        <w:t>Describe the value-based drivers in the proposed Home Health Grouping Model</w:t>
      </w:r>
    </w:p>
    <w:p w:rsidR="004F12D8" w:rsidRPr="004F12D8" w:rsidRDefault="004F12D8" w:rsidP="004F12D8">
      <w:pPr>
        <w:pStyle w:val="ListParagraph"/>
        <w:numPr>
          <w:ilvl w:val="0"/>
          <w:numId w:val="18"/>
        </w:numPr>
        <w:spacing w:line="240" w:lineRule="auto"/>
        <w:rPr>
          <w:rFonts w:cs="Times New Roman"/>
          <w:sz w:val="24"/>
          <w:szCs w:val="24"/>
        </w:rPr>
      </w:pPr>
      <w:r w:rsidRPr="004F12D8">
        <w:rPr>
          <w:rFonts w:cs="Times New Roman"/>
          <w:sz w:val="24"/>
          <w:szCs w:val="24"/>
        </w:rPr>
        <w:t>Describe proposed new payment model’s</w:t>
      </w:r>
    </w:p>
    <w:p w:rsidR="004F12D8" w:rsidRPr="004F12D8" w:rsidRDefault="004F12D8" w:rsidP="004F12D8">
      <w:pPr>
        <w:pStyle w:val="ListParagraph"/>
        <w:numPr>
          <w:ilvl w:val="0"/>
          <w:numId w:val="18"/>
        </w:numPr>
        <w:spacing w:line="240" w:lineRule="auto"/>
        <w:rPr>
          <w:rFonts w:cs="Times New Roman"/>
          <w:sz w:val="24"/>
          <w:szCs w:val="24"/>
        </w:rPr>
      </w:pPr>
      <w:r w:rsidRPr="004F12D8">
        <w:rPr>
          <w:rFonts w:cs="Times New Roman"/>
          <w:sz w:val="24"/>
          <w:szCs w:val="24"/>
        </w:rPr>
        <w:t>Describe proposed new payment model’s use of patient characteristics</w:t>
      </w:r>
    </w:p>
    <w:p w:rsidR="004F12D8" w:rsidRPr="004F12D8" w:rsidRDefault="004F12D8" w:rsidP="004F12D8">
      <w:pPr>
        <w:pStyle w:val="ListParagraph"/>
        <w:numPr>
          <w:ilvl w:val="0"/>
          <w:numId w:val="18"/>
        </w:numPr>
        <w:spacing w:line="240" w:lineRule="auto"/>
        <w:rPr>
          <w:rFonts w:cs="Times New Roman"/>
          <w:sz w:val="24"/>
          <w:szCs w:val="24"/>
        </w:rPr>
      </w:pPr>
      <w:r w:rsidRPr="004F12D8">
        <w:rPr>
          <w:rFonts w:cs="Times New Roman"/>
          <w:sz w:val="24"/>
          <w:szCs w:val="24"/>
        </w:rPr>
        <w:t>Discuss how to prepare now for new payment model</w:t>
      </w:r>
    </w:p>
    <w:p w:rsidR="004F12D8" w:rsidRDefault="004F12D8" w:rsidP="004F12D8">
      <w:pPr>
        <w:pStyle w:val="ListParagraph"/>
        <w:numPr>
          <w:ilvl w:val="0"/>
          <w:numId w:val="15"/>
        </w:numPr>
        <w:spacing w:line="240" w:lineRule="auto"/>
        <w:rPr>
          <w:rFonts w:cs="Times New Roman"/>
          <w:b/>
          <w:sz w:val="24"/>
          <w:szCs w:val="24"/>
        </w:rPr>
      </w:pPr>
      <w:r>
        <w:rPr>
          <w:rFonts w:cs="Times New Roman"/>
          <w:b/>
          <w:sz w:val="24"/>
          <w:szCs w:val="24"/>
        </w:rPr>
        <w:t>Discuss key strategic initiatives to best position your agency now.</w:t>
      </w:r>
    </w:p>
    <w:p w:rsidR="004F12D8" w:rsidRPr="004F12D8" w:rsidRDefault="004F12D8" w:rsidP="004F12D8">
      <w:pPr>
        <w:pStyle w:val="ListParagraph"/>
        <w:numPr>
          <w:ilvl w:val="0"/>
          <w:numId w:val="19"/>
        </w:numPr>
        <w:spacing w:line="240" w:lineRule="auto"/>
        <w:rPr>
          <w:rFonts w:cs="Times New Roman"/>
          <w:b/>
          <w:sz w:val="24"/>
          <w:szCs w:val="24"/>
        </w:rPr>
      </w:pPr>
      <w:r>
        <w:rPr>
          <w:rFonts w:cs="Times New Roman"/>
          <w:sz w:val="24"/>
          <w:szCs w:val="24"/>
        </w:rPr>
        <w:t>Discuss the best practices to improve results and clinical documentation</w:t>
      </w:r>
      <w:bookmarkStart w:id="0" w:name="_GoBack"/>
      <w:bookmarkEnd w:id="0"/>
    </w:p>
    <w:sectPr w:rsidR="004F12D8" w:rsidRPr="004F12D8" w:rsidSect="00874C61">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F76"/>
    <w:multiLevelType w:val="hybridMultilevel"/>
    <w:tmpl w:val="6D40A244"/>
    <w:lvl w:ilvl="0" w:tplc="25B267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CC0A7F"/>
    <w:multiLevelType w:val="hybridMultilevel"/>
    <w:tmpl w:val="BC988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F5AD5"/>
    <w:multiLevelType w:val="hybridMultilevel"/>
    <w:tmpl w:val="65443D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C5298C"/>
    <w:multiLevelType w:val="hybridMultilevel"/>
    <w:tmpl w:val="548E1F8C"/>
    <w:lvl w:ilvl="0" w:tplc="1C58E238">
      <w:start w:val="1"/>
      <w:numFmt w:val="lowerLetter"/>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9687A"/>
    <w:multiLevelType w:val="hybridMultilevel"/>
    <w:tmpl w:val="C39A6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D66E00"/>
    <w:multiLevelType w:val="hybridMultilevel"/>
    <w:tmpl w:val="7CF68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F321A3"/>
    <w:multiLevelType w:val="hybridMultilevel"/>
    <w:tmpl w:val="38A0D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82DA9"/>
    <w:multiLevelType w:val="hybridMultilevel"/>
    <w:tmpl w:val="B8FC5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384FB4"/>
    <w:multiLevelType w:val="hybridMultilevel"/>
    <w:tmpl w:val="63AC3794"/>
    <w:lvl w:ilvl="0" w:tplc="1C58E238">
      <w:start w:val="1"/>
      <w:numFmt w:val="lowerLetter"/>
      <w:lvlText w:val="%1."/>
      <w:lvlJc w:val="left"/>
      <w:pPr>
        <w:ind w:left="425" w:hanging="360"/>
      </w:pPr>
      <w:rPr>
        <w:rFonts w:hint="default"/>
        <w:b w:val="0"/>
        <w:i w:val="0"/>
        <w:sz w:val="20"/>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9">
    <w:nsid w:val="3BF319A7"/>
    <w:multiLevelType w:val="hybridMultilevel"/>
    <w:tmpl w:val="506E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EA0946"/>
    <w:multiLevelType w:val="hybridMultilevel"/>
    <w:tmpl w:val="E4566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E67831"/>
    <w:multiLevelType w:val="hybridMultilevel"/>
    <w:tmpl w:val="7C18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F2520"/>
    <w:multiLevelType w:val="hybridMultilevel"/>
    <w:tmpl w:val="D1FE8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D61A3B"/>
    <w:multiLevelType w:val="hybridMultilevel"/>
    <w:tmpl w:val="02C46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AF7AE5"/>
    <w:multiLevelType w:val="hybridMultilevel"/>
    <w:tmpl w:val="DA080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E73E5"/>
    <w:multiLevelType w:val="hybridMultilevel"/>
    <w:tmpl w:val="BEBCD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374AA9"/>
    <w:multiLevelType w:val="hybridMultilevel"/>
    <w:tmpl w:val="A1A6D770"/>
    <w:lvl w:ilvl="0" w:tplc="7146EAEC">
      <w:start w:val="1"/>
      <w:numFmt w:val="decimal"/>
      <w:pStyle w:val="Index1"/>
      <w:lvlText w:val="%1."/>
      <w:lvlJc w:val="left"/>
      <w:pPr>
        <w:ind w:left="1080" w:hanging="360"/>
      </w:pPr>
      <w:rPr>
        <w:rFonts w:hint="default"/>
        <w:b w:val="0"/>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8339FA"/>
    <w:multiLevelType w:val="hybridMultilevel"/>
    <w:tmpl w:val="136C6600"/>
    <w:lvl w:ilvl="0" w:tplc="1C58E238">
      <w:start w:val="1"/>
      <w:numFmt w:val="lowerLetter"/>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7"/>
  </w:num>
  <w:num w:numId="4">
    <w:abstractNumId w:val="8"/>
  </w:num>
  <w:num w:numId="5">
    <w:abstractNumId w:val="16"/>
  </w:num>
  <w:num w:numId="6">
    <w:abstractNumId w:val="15"/>
  </w:num>
  <w:num w:numId="7">
    <w:abstractNumId w:val="13"/>
  </w:num>
  <w:num w:numId="8">
    <w:abstractNumId w:val="5"/>
  </w:num>
  <w:num w:numId="9">
    <w:abstractNumId w:val="1"/>
  </w:num>
  <w:num w:numId="10">
    <w:abstractNumId w:val="11"/>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7"/>
  </w:num>
  <w:num w:numId="17">
    <w:abstractNumId w:val="12"/>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4E"/>
    <w:rsid w:val="00002823"/>
    <w:rsid w:val="001F570C"/>
    <w:rsid w:val="004C1626"/>
    <w:rsid w:val="004D44C9"/>
    <w:rsid w:val="004F12D8"/>
    <w:rsid w:val="004F74F8"/>
    <w:rsid w:val="00502EF0"/>
    <w:rsid w:val="00552DA5"/>
    <w:rsid w:val="00827EB7"/>
    <w:rsid w:val="00874C61"/>
    <w:rsid w:val="00BD494E"/>
    <w:rsid w:val="00BD70B1"/>
    <w:rsid w:val="00CE4471"/>
    <w:rsid w:val="00D92E91"/>
    <w:rsid w:val="00F5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94E"/>
    <w:pPr>
      <w:ind w:left="720"/>
      <w:contextualSpacing/>
    </w:pPr>
  </w:style>
  <w:style w:type="paragraph" w:styleId="Index1">
    <w:name w:val="index 1"/>
    <w:basedOn w:val="Normal"/>
    <w:next w:val="Normal"/>
    <w:autoRedefine/>
    <w:semiHidden/>
    <w:rsid w:val="00BD494E"/>
    <w:pPr>
      <w:numPr>
        <w:numId w:val="5"/>
      </w:numPr>
      <w:spacing w:after="0" w:line="240" w:lineRule="auto"/>
      <w:ind w:left="432"/>
    </w:pPr>
    <w:rPr>
      <w:rFonts w:ascii="Arial" w:eastAsia="Times New Roman" w:hAnsi="Arial" w:cs="Arial"/>
      <w:sz w:val="24"/>
      <w:szCs w:val="24"/>
    </w:rPr>
  </w:style>
  <w:style w:type="character" w:styleId="Hyperlink">
    <w:name w:val="Hyperlink"/>
    <w:basedOn w:val="DefaultParagraphFont"/>
    <w:uiPriority w:val="99"/>
    <w:semiHidden/>
    <w:unhideWhenUsed/>
    <w:rsid w:val="001F570C"/>
    <w:rPr>
      <w:color w:val="0000FF" w:themeColor="hyperlink"/>
      <w:u w:val="single"/>
    </w:rPr>
  </w:style>
  <w:style w:type="paragraph" w:styleId="NoSpacing">
    <w:name w:val="No Spacing"/>
    <w:uiPriority w:val="1"/>
    <w:qFormat/>
    <w:rsid w:val="00BD70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94E"/>
    <w:pPr>
      <w:ind w:left="720"/>
      <w:contextualSpacing/>
    </w:pPr>
  </w:style>
  <w:style w:type="paragraph" w:styleId="Index1">
    <w:name w:val="index 1"/>
    <w:basedOn w:val="Normal"/>
    <w:next w:val="Normal"/>
    <w:autoRedefine/>
    <w:semiHidden/>
    <w:rsid w:val="00BD494E"/>
    <w:pPr>
      <w:numPr>
        <w:numId w:val="5"/>
      </w:numPr>
      <w:spacing w:after="0" w:line="240" w:lineRule="auto"/>
      <w:ind w:left="432"/>
    </w:pPr>
    <w:rPr>
      <w:rFonts w:ascii="Arial" w:eastAsia="Times New Roman" w:hAnsi="Arial" w:cs="Arial"/>
      <w:sz w:val="24"/>
      <w:szCs w:val="24"/>
    </w:rPr>
  </w:style>
  <w:style w:type="character" w:styleId="Hyperlink">
    <w:name w:val="Hyperlink"/>
    <w:basedOn w:val="DefaultParagraphFont"/>
    <w:uiPriority w:val="99"/>
    <w:semiHidden/>
    <w:unhideWhenUsed/>
    <w:rsid w:val="001F570C"/>
    <w:rPr>
      <w:color w:val="0000FF" w:themeColor="hyperlink"/>
      <w:u w:val="single"/>
    </w:rPr>
  </w:style>
  <w:style w:type="paragraph" w:styleId="NoSpacing">
    <w:name w:val="No Spacing"/>
    <w:uiPriority w:val="1"/>
    <w:qFormat/>
    <w:rsid w:val="00BD7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642987">
      <w:bodyDiv w:val="1"/>
      <w:marLeft w:val="0"/>
      <w:marRight w:val="0"/>
      <w:marTop w:val="0"/>
      <w:marBottom w:val="0"/>
      <w:divBdr>
        <w:top w:val="none" w:sz="0" w:space="0" w:color="auto"/>
        <w:left w:val="none" w:sz="0" w:space="0" w:color="auto"/>
        <w:bottom w:val="none" w:sz="0" w:space="0" w:color="auto"/>
        <w:right w:val="none" w:sz="0" w:space="0" w:color="auto"/>
      </w:divBdr>
    </w:div>
    <w:div w:id="17266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Gervais</dc:creator>
  <cp:lastModifiedBy>Annette Gervais</cp:lastModifiedBy>
  <cp:revision>2</cp:revision>
  <dcterms:created xsi:type="dcterms:W3CDTF">2018-03-09T19:49:00Z</dcterms:created>
  <dcterms:modified xsi:type="dcterms:W3CDTF">2018-03-09T19:49:00Z</dcterms:modified>
</cp:coreProperties>
</file>