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EC" w:rsidRDefault="00FE447D" w:rsidP="00025C8E">
      <w:pPr>
        <w:pStyle w:val="NoSpacing"/>
      </w:pPr>
      <w:r>
        <w:rPr>
          <w:noProof/>
        </w:rPr>
        <mc:AlternateContent>
          <mc:Choice Requires="wps">
            <w:drawing>
              <wp:anchor distT="0" distB="0" distL="114300" distR="114300" simplePos="0" relativeHeight="251659264" behindDoc="0" locked="0" layoutInCell="1" allowOverlap="1">
                <wp:simplePos x="0" y="0"/>
                <wp:positionH relativeFrom="column">
                  <wp:posOffset>4958715</wp:posOffset>
                </wp:positionH>
                <wp:positionV relativeFrom="paragraph">
                  <wp:posOffset>8890</wp:posOffset>
                </wp:positionV>
                <wp:extent cx="1714500" cy="782955"/>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2955"/>
                        </a:xfrm>
                        <a:prstGeom prst="rect">
                          <a:avLst/>
                        </a:prstGeom>
                        <a:solidFill>
                          <a:srgbClr val="FFFFFF"/>
                        </a:solidFill>
                        <a:ln w="9525">
                          <a:solidFill>
                            <a:srgbClr val="000000"/>
                          </a:solidFill>
                          <a:miter lim="800000"/>
                          <a:headEnd/>
                          <a:tailEnd/>
                        </a:ln>
                      </wps:spPr>
                      <wps:txbx>
                        <w:txbxContent>
                          <w:p w:rsidR="000507C7" w:rsidRPr="000507C7" w:rsidRDefault="000507C7" w:rsidP="000507C7">
                            <w:pPr>
                              <w:pStyle w:val="NoSpacing"/>
                              <w:rPr>
                                <w:b/>
                              </w:rPr>
                            </w:pPr>
                            <w:r w:rsidRPr="000507C7">
                              <w:rPr>
                                <w:b/>
                              </w:rPr>
                              <w:t>FOR IMMEDIATE RELEASE</w:t>
                            </w:r>
                          </w:p>
                          <w:p w:rsidR="000507C7" w:rsidRDefault="000507C7" w:rsidP="000507C7">
                            <w:pPr>
                              <w:pStyle w:val="NoSpacing"/>
                            </w:pPr>
                            <w:r>
                              <w:t>CONTACT: Jordan Hewitt</w:t>
                            </w:r>
                          </w:p>
                          <w:p w:rsidR="000507C7" w:rsidRDefault="000507C7" w:rsidP="000507C7">
                            <w:pPr>
                              <w:pStyle w:val="NoSpacing"/>
                            </w:pPr>
                            <w:r>
                              <w:t>919.256.2187</w:t>
                            </w:r>
                          </w:p>
                          <w:p w:rsidR="000507C7" w:rsidRDefault="000507C7" w:rsidP="000507C7">
                            <w:pPr>
                              <w:pStyle w:val="NoSpacing"/>
                            </w:pPr>
                            <w:r>
                              <w:t>jhewitt@urbanmin.org</w:t>
                            </w:r>
                            <w: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45pt;margin-top:.7pt;width:135pt;height:61.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">
                <v:textbox style="mso-fit-shape-to-text:t">
                  <w:txbxContent>
                    <w:p w:rsidR="000507C7" w:rsidRPr="000507C7" w:rsidRDefault="000507C7" w:rsidP="000507C7">
                      <w:pPr>
                        <w:pStyle w:val="NoSpacing"/>
                        <w:rPr>
                          <w:b/>
                        </w:rPr>
                      </w:pPr>
                      <w:r w:rsidRPr="000507C7">
                        <w:rPr>
                          <w:b/>
                        </w:rPr>
                        <w:t>FOR IMMEDIATE RELEASE</w:t>
                      </w:r>
                    </w:p>
                    <w:p w:rsidR="000507C7" w:rsidRDefault="000507C7" w:rsidP="000507C7">
                      <w:pPr>
                        <w:pStyle w:val="NoSpacing"/>
                      </w:pPr>
                      <w:r>
                        <w:t>CONTACT: Jordan Hewitt</w:t>
                      </w:r>
                    </w:p>
                    <w:p w:rsidR="000507C7" w:rsidRDefault="000507C7" w:rsidP="000507C7">
                      <w:pPr>
                        <w:pStyle w:val="NoSpacing"/>
                      </w:pPr>
                      <w:r>
                        <w:t>919.256.2187</w:t>
                      </w:r>
                    </w:p>
                    <w:p w:rsidR="000507C7" w:rsidRDefault="000507C7" w:rsidP="000507C7">
                      <w:pPr>
                        <w:pStyle w:val="NoSpacing"/>
                      </w:pPr>
                      <w:r>
                        <w:t>jhewitt@urbanmin.org</w:t>
                      </w:r>
                      <w:r>
                        <w:tab/>
                      </w:r>
                    </w:p>
                  </w:txbxContent>
                </v:textbox>
              </v:shape>
            </w:pict>
          </mc:Fallback>
        </mc:AlternateContent>
      </w:r>
      <w:r w:rsidR="000507C7">
        <w:rPr>
          <w:noProof/>
        </w:rPr>
        <w:drawing>
          <wp:inline distT="0" distB="0" distL="0" distR="0">
            <wp:extent cx="1609524" cy="11142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 LOGO color smal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9524" cy="1114286"/>
                    </a:xfrm>
                    <a:prstGeom prst="rect">
                      <a:avLst/>
                    </a:prstGeom>
                  </pic:spPr>
                </pic:pic>
              </a:graphicData>
            </a:graphic>
          </wp:inline>
        </w:drawing>
      </w:r>
      <w:r w:rsidR="0045072C">
        <w:tab/>
      </w:r>
      <w:r w:rsidR="0045072C">
        <w:tab/>
      </w:r>
      <w:r w:rsidR="0045072C">
        <w:tab/>
      </w:r>
      <w:r w:rsidR="0045072C">
        <w:rPr>
          <w:noProof/>
        </w:rPr>
        <w:drawing>
          <wp:inline distT="0" distB="0" distL="0" distR="0">
            <wp:extent cx="996950" cy="1495425"/>
            <wp:effectExtent l="0" t="0" r="0" b="9525"/>
            <wp:docPr id="2" name="Picture 2" descr="http://4dqh8r44tqil448vx5anf0f2.wpengine.netdna-cdn.com/wp-content/uploads/2015/10/dir_PabloEscobar_6422-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dqh8r44tqil448vx5anf0f2.wpengine.netdna-cdn.com/wp-content/uploads/2015/10/dir_PabloEscobar_6422-20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7256" cy="1495884"/>
                    </a:xfrm>
                    <a:prstGeom prst="rect">
                      <a:avLst/>
                    </a:prstGeom>
                    <a:noFill/>
                    <a:ln>
                      <a:noFill/>
                    </a:ln>
                  </pic:spPr>
                </pic:pic>
              </a:graphicData>
            </a:graphic>
          </wp:inline>
        </w:drawing>
      </w:r>
    </w:p>
    <w:p w:rsidR="00025C8E" w:rsidRPr="00025C8E" w:rsidRDefault="00025C8E" w:rsidP="00025C8E">
      <w:pPr>
        <w:pStyle w:val="NoSpacing"/>
        <w:jc w:val="center"/>
        <w:rPr>
          <w:rFonts w:asciiTheme="majorHAnsi" w:hAnsiTheme="majorHAnsi"/>
          <w:b/>
          <w:sz w:val="24"/>
          <w:szCs w:val="24"/>
        </w:rPr>
      </w:pPr>
    </w:p>
    <w:p w:rsidR="000507C7" w:rsidRPr="00025C8E" w:rsidRDefault="00025C8E" w:rsidP="00025C8E">
      <w:pPr>
        <w:pStyle w:val="NoSpacing"/>
        <w:jc w:val="center"/>
        <w:rPr>
          <w:rFonts w:asciiTheme="majorHAnsi" w:hAnsiTheme="majorHAnsi"/>
          <w:b/>
          <w:sz w:val="28"/>
          <w:szCs w:val="28"/>
        </w:rPr>
      </w:pPr>
      <w:r w:rsidRPr="00025C8E">
        <w:rPr>
          <w:rFonts w:asciiTheme="majorHAnsi" w:hAnsiTheme="majorHAnsi"/>
          <w:b/>
          <w:sz w:val="28"/>
          <w:szCs w:val="28"/>
        </w:rPr>
        <w:t xml:space="preserve">Ending Food Waste and </w:t>
      </w:r>
      <w:r w:rsidR="00FF5AFB">
        <w:rPr>
          <w:rFonts w:asciiTheme="majorHAnsi" w:hAnsiTheme="majorHAnsi"/>
          <w:b/>
          <w:sz w:val="28"/>
          <w:szCs w:val="28"/>
        </w:rPr>
        <w:t>Promoting</w:t>
      </w:r>
      <w:r w:rsidRPr="00025C8E">
        <w:rPr>
          <w:rFonts w:asciiTheme="majorHAnsi" w:hAnsiTheme="majorHAnsi"/>
          <w:b/>
          <w:sz w:val="28"/>
          <w:szCs w:val="28"/>
        </w:rPr>
        <w:t xml:space="preserve"> Dignity</w:t>
      </w:r>
      <w:r w:rsidR="00A23ED7">
        <w:rPr>
          <w:rFonts w:asciiTheme="majorHAnsi" w:hAnsiTheme="majorHAnsi"/>
          <w:b/>
          <w:sz w:val="28"/>
          <w:szCs w:val="28"/>
        </w:rPr>
        <w:t xml:space="preserve"> </w:t>
      </w:r>
      <w:r w:rsidR="00F36DA9">
        <w:rPr>
          <w:rFonts w:asciiTheme="majorHAnsi" w:hAnsiTheme="majorHAnsi"/>
          <w:b/>
          <w:sz w:val="28"/>
          <w:szCs w:val="28"/>
        </w:rPr>
        <w:t>f</w:t>
      </w:r>
      <w:r w:rsidR="00F60546">
        <w:rPr>
          <w:rFonts w:asciiTheme="majorHAnsi" w:hAnsiTheme="majorHAnsi"/>
          <w:b/>
          <w:sz w:val="28"/>
          <w:szCs w:val="28"/>
        </w:rPr>
        <w:t>or Food-</w:t>
      </w:r>
      <w:r w:rsidR="00F36DA9">
        <w:rPr>
          <w:rFonts w:asciiTheme="majorHAnsi" w:hAnsiTheme="majorHAnsi"/>
          <w:b/>
          <w:sz w:val="28"/>
          <w:szCs w:val="28"/>
        </w:rPr>
        <w:t>Insecure Families</w:t>
      </w:r>
    </w:p>
    <w:p w:rsidR="00025C8E" w:rsidRDefault="00025C8E" w:rsidP="00025C8E">
      <w:pPr>
        <w:pStyle w:val="NoSpacing"/>
        <w:jc w:val="center"/>
        <w:rPr>
          <w:rFonts w:asciiTheme="majorHAnsi" w:hAnsiTheme="majorHAnsi"/>
          <w:sz w:val="24"/>
          <w:szCs w:val="28"/>
        </w:rPr>
      </w:pPr>
      <w:r w:rsidRPr="00FF5AFB">
        <w:rPr>
          <w:rFonts w:asciiTheme="majorHAnsi" w:hAnsiTheme="majorHAnsi"/>
          <w:sz w:val="24"/>
          <w:szCs w:val="28"/>
        </w:rPr>
        <w:t>Urban Ministries of Wake County Completes Client Choice Nutrition Program</w:t>
      </w:r>
    </w:p>
    <w:p w:rsidR="00FE447D" w:rsidRDefault="00FE447D" w:rsidP="00025C8E">
      <w:pPr>
        <w:pStyle w:val="NoSpacing"/>
        <w:jc w:val="center"/>
        <w:rPr>
          <w:rFonts w:asciiTheme="majorHAnsi" w:hAnsiTheme="majorHAnsi"/>
          <w:sz w:val="24"/>
          <w:szCs w:val="28"/>
        </w:rPr>
      </w:pPr>
    </w:p>
    <w:p w:rsidR="00FE447D" w:rsidRPr="00FF5AFB" w:rsidRDefault="00FE447D" w:rsidP="00025C8E">
      <w:pPr>
        <w:pStyle w:val="NoSpacing"/>
        <w:jc w:val="center"/>
        <w:rPr>
          <w:rFonts w:asciiTheme="majorHAnsi" w:hAnsiTheme="majorHAnsi"/>
          <w:sz w:val="24"/>
          <w:szCs w:val="28"/>
        </w:rPr>
      </w:pPr>
      <w:r>
        <w:rPr>
          <w:rFonts w:asciiTheme="majorHAnsi" w:hAnsiTheme="majorHAnsi"/>
          <w:sz w:val="24"/>
          <w:szCs w:val="28"/>
        </w:rPr>
        <w:t>Ribbon Cutting and Tours May 24, 2017 4:30 to 6:00pm</w:t>
      </w:r>
      <w:bookmarkStart w:id="0" w:name="_GoBack"/>
      <w:bookmarkEnd w:id="0"/>
    </w:p>
    <w:p w:rsidR="00025C8E" w:rsidRPr="00F36DA9" w:rsidRDefault="00025C8E" w:rsidP="00025C8E">
      <w:pPr>
        <w:pStyle w:val="NoSpacing"/>
        <w:jc w:val="center"/>
        <w:rPr>
          <w:rFonts w:asciiTheme="majorHAnsi" w:hAnsiTheme="majorHAnsi"/>
          <w:sz w:val="24"/>
          <w:szCs w:val="24"/>
        </w:rPr>
      </w:pPr>
    </w:p>
    <w:p w:rsidR="00FE447D" w:rsidRDefault="00FE447D" w:rsidP="00F60546">
      <w:pPr>
        <w:pStyle w:val="NoSpacing"/>
        <w:jc w:val="both"/>
        <w:rPr>
          <w:rFonts w:asciiTheme="majorHAnsi" w:hAnsiTheme="majorHAnsi"/>
          <w:sz w:val="24"/>
          <w:szCs w:val="24"/>
        </w:rPr>
      </w:pPr>
    </w:p>
    <w:p w:rsidR="00F36DA9" w:rsidRDefault="00ED5003" w:rsidP="00F60546">
      <w:pPr>
        <w:pStyle w:val="NoSpacing"/>
        <w:jc w:val="both"/>
        <w:rPr>
          <w:rFonts w:asciiTheme="majorHAnsi" w:hAnsiTheme="majorHAnsi"/>
          <w:sz w:val="24"/>
          <w:szCs w:val="24"/>
        </w:rPr>
      </w:pPr>
      <w:r>
        <w:rPr>
          <w:rFonts w:asciiTheme="majorHAnsi" w:hAnsiTheme="majorHAnsi"/>
          <w:sz w:val="24"/>
          <w:szCs w:val="24"/>
        </w:rPr>
        <w:t>May 17</w:t>
      </w:r>
      <w:r w:rsidR="00025C8E" w:rsidRPr="00F36DA9">
        <w:rPr>
          <w:rFonts w:asciiTheme="majorHAnsi" w:hAnsiTheme="majorHAnsi"/>
          <w:sz w:val="24"/>
          <w:szCs w:val="24"/>
        </w:rPr>
        <w:t xml:space="preserve">, 2017, RALEIGH, N.C.—Urban Ministries of Wake County has </w:t>
      </w:r>
      <w:r w:rsidR="00E4106C" w:rsidRPr="00F36DA9">
        <w:rPr>
          <w:rFonts w:asciiTheme="majorHAnsi" w:hAnsiTheme="majorHAnsi"/>
          <w:sz w:val="24"/>
          <w:szCs w:val="24"/>
        </w:rPr>
        <w:t xml:space="preserve">completed </w:t>
      </w:r>
      <w:r w:rsidR="00F36DA9" w:rsidRPr="00F36DA9">
        <w:rPr>
          <w:rFonts w:asciiTheme="majorHAnsi" w:hAnsiTheme="majorHAnsi"/>
          <w:sz w:val="24"/>
          <w:szCs w:val="24"/>
        </w:rPr>
        <w:t>converting its traditional food pantry to a client</w:t>
      </w:r>
      <w:r w:rsidR="00F36DA9">
        <w:rPr>
          <w:rFonts w:asciiTheme="majorHAnsi" w:hAnsiTheme="majorHAnsi"/>
          <w:sz w:val="24"/>
          <w:szCs w:val="24"/>
        </w:rPr>
        <w:t xml:space="preserve">-choice model. The </w:t>
      </w:r>
      <w:r w:rsidR="0053049D">
        <w:rPr>
          <w:rFonts w:asciiTheme="majorHAnsi" w:hAnsiTheme="majorHAnsi"/>
          <w:sz w:val="24"/>
          <w:szCs w:val="24"/>
        </w:rPr>
        <w:t xml:space="preserve">agency’s Hunger and Nutrition </w:t>
      </w:r>
      <w:r w:rsidR="00F36DA9">
        <w:rPr>
          <w:rFonts w:asciiTheme="majorHAnsi" w:hAnsiTheme="majorHAnsi"/>
          <w:sz w:val="24"/>
          <w:szCs w:val="24"/>
        </w:rPr>
        <w:t>program now enables f</w:t>
      </w:r>
      <w:r w:rsidR="00F36DA9" w:rsidRPr="00F36DA9">
        <w:rPr>
          <w:rFonts w:asciiTheme="majorHAnsi" w:hAnsiTheme="majorHAnsi"/>
          <w:sz w:val="24"/>
          <w:szCs w:val="24"/>
        </w:rPr>
        <w:t>ood-insecure clients to shop for their families instead of receiving pre-bagged food.</w:t>
      </w:r>
    </w:p>
    <w:p w:rsidR="004F220B" w:rsidRDefault="004F220B" w:rsidP="004F220B">
      <w:pPr>
        <w:pStyle w:val="NoSpacing"/>
        <w:jc w:val="both"/>
        <w:rPr>
          <w:rFonts w:asciiTheme="majorHAnsi" w:hAnsiTheme="majorHAnsi"/>
          <w:sz w:val="24"/>
          <w:szCs w:val="24"/>
        </w:rPr>
      </w:pPr>
    </w:p>
    <w:p w:rsidR="004F220B" w:rsidRDefault="0053049D" w:rsidP="004F220B">
      <w:pPr>
        <w:pStyle w:val="NoSpacing"/>
        <w:jc w:val="both"/>
        <w:rPr>
          <w:rFonts w:asciiTheme="majorHAnsi" w:hAnsiTheme="majorHAnsi"/>
          <w:sz w:val="24"/>
          <w:szCs w:val="24"/>
        </w:rPr>
      </w:pPr>
      <w:r>
        <w:rPr>
          <w:rFonts w:asciiTheme="majorHAnsi" w:hAnsiTheme="majorHAnsi"/>
          <w:sz w:val="24"/>
          <w:szCs w:val="24"/>
        </w:rPr>
        <w:t>Urban Ministries</w:t>
      </w:r>
      <w:r w:rsidR="004F220B">
        <w:rPr>
          <w:rFonts w:asciiTheme="majorHAnsi" w:hAnsiTheme="majorHAnsi"/>
          <w:sz w:val="24"/>
          <w:szCs w:val="24"/>
        </w:rPr>
        <w:t xml:space="preserve"> was motivated by industry research to try the client choice model. Consideration of </w:t>
      </w:r>
      <w:r w:rsidR="004F220B" w:rsidRPr="00F60546">
        <w:rPr>
          <w:rFonts w:asciiTheme="majorHAnsi" w:hAnsiTheme="majorHAnsi"/>
          <w:sz w:val="24"/>
          <w:szCs w:val="24"/>
        </w:rPr>
        <w:t>personal preferences, ethnic/cultural backgrou</w:t>
      </w:r>
      <w:r w:rsidR="004F220B">
        <w:rPr>
          <w:rFonts w:asciiTheme="majorHAnsi" w:hAnsiTheme="majorHAnsi"/>
          <w:sz w:val="24"/>
          <w:szCs w:val="24"/>
        </w:rPr>
        <w:t>nds, and medical restrictions can lead to a</w:t>
      </w:r>
      <w:r w:rsidR="004F220B" w:rsidRPr="00F60546">
        <w:rPr>
          <w:rFonts w:asciiTheme="majorHAnsi" w:hAnsiTheme="majorHAnsi"/>
          <w:sz w:val="24"/>
          <w:szCs w:val="24"/>
        </w:rPr>
        <w:t xml:space="preserve"> 50% reduction in fo</w:t>
      </w:r>
      <w:r w:rsidR="004F220B">
        <w:rPr>
          <w:rFonts w:asciiTheme="majorHAnsi" w:hAnsiTheme="majorHAnsi"/>
          <w:sz w:val="24"/>
          <w:szCs w:val="24"/>
        </w:rPr>
        <w:t>od waste as well as improved community engagement.</w:t>
      </w:r>
    </w:p>
    <w:p w:rsidR="00F36DA9" w:rsidRDefault="00F36DA9" w:rsidP="00F60546">
      <w:pPr>
        <w:pStyle w:val="NoSpacing"/>
        <w:jc w:val="both"/>
        <w:rPr>
          <w:rFonts w:asciiTheme="majorHAnsi" w:hAnsiTheme="majorHAnsi"/>
          <w:sz w:val="24"/>
          <w:szCs w:val="24"/>
        </w:rPr>
      </w:pPr>
    </w:p>
    <w:p w:rsidR="004F220B" w:rsidRDefault="004F220B" w:rsidP="00F60546">
      <w:pPr>
        <w:pStyle w:val="NoSpacing"/>
        <w:jc w:val="both"/>
        <w:rPr>
          <w:rFonts w:asciiTheme="majorHAnsi" w:hAnsiTheme="majorHAnsi"/>
          <w:sz w:val="24"/>
          <w:szCs w:val="24"/>
        </w:rPr>
      </w:pPr>
      <w:r>
        <w:rPr>
          <w:rFonts w:asciiTheme="majorHAnsi" w:hAnsiTheme="majorHAnsi"/>
          <w:sz w:val="24"/>
          <w:szCs w:val="24"/>
        </w:rPr>
        <w:t>“We’ve noticed that clients tend to hold their shoulders a little higher when realizing they get to choose the foods that are best for their families,” says Lisa Williams, Director of Crisis Programs. “Plus, our food donors know that their contributions are being put to the best possible use.”</w:t>
      </w:r>
    </w:p>
    <w:p w:rsidR="00FF5AFB" w:rsidRDefault="00FF5AFB" w:rsidP="00F60546">
      <w:pPr>
        <w:pStyle w:val="NoSpacing"/>
        <w:jc w:val="both"/>
        <w:rPr>
          <w:rFonts w:asciiTheme="majorHAnsi" w:hAnsiTheme="majorHAnsi"/>
          <w:sz w:val="24"/>
          <w:szCs w:val="24"/>
        </w:rPr>
      </w:pPr>
    </w:p>
    <w:p w:rsidR="00FF5AFB" w:rsidRDefault="00BD2849" w:rsidP="00F60546">
      <w:pPr>
        <w:pStyle w:val="NoSpacing"/>
        <w:jc w:val="both"/>
        <w:rPr>
          <w:rFonts w:asciiTheme="majorHAnsi" w:hAnsiTheme="majorHAnsi"/>
          <w:sz w:val="24"/>
          <w:szCs w:val="24"/>
        </w:rPr>
      </w:pPr>
      <w:r>
        <w:rPr>
          <w:rFonts w:asciiTheme="majorHAnsi" w:hAnsiTheme="majorHAnsi"/>
          <w:sz w:val="24"/>
          <w:szCs w:val="24"/>
        </w:rPr>
        <w:t>Support</w:t>
      </w:r>
      <w:r w:rsidR="00FF5AFB">
        <w:rPr>
          <w:rFonts w:asciiTheme="majorHAnsi" w:hAnsiTheme="majorHAnsi"/>
          <w:sz w:val="24"/>
          <w:szCs w:val="24"/>
        </w:rPr>
        <w:t xml:space="preserve"> from </w:t>
      </w:r>
      <w:r>
        <w:rPr>
          <w:rFonts w:asciiTheme="majorHAnsi" w:hAnsiTheme="majorHAnsi"/>
          <w:sz w:val="24"/>
          <w:szCs w:val="24"/>
        </w:rPr>
        <w:t>Coastal Federal Credit Union</w:t>
      </w:r>
      <w:r w:rsidR="00FE447D">
        <w:rPr>
          <w:rFonts w:asciiTheme="majorHAnsi" w:hAnsiTheme="majorHAnsi"/>
          <w:sz w:val="24"/>
          <w:szCs w:val="24"/>
        </w:rPr>
        <w:t xml:space="preserve"> </w:t>
      </w:r>
      <w:r>
        <w:rPr>
          <w:rFonts w:asciiTheme="majorHAnsi" w:hAnsiTheme="majorHAnsi"/>
          <w:sz w:val="24"/>
          <w:szCs w:val="24"/>
        </w:rPr>
        <w:t xml:space="preserve">and </w:t>
      </w:r>
      <w:r w:rsidR="004F220B">
        <w:rPr>
          <w:rFonts w:asciiTheme="majorHAnsi" w:hAnsiTheme="majorHAnsi"/>
          <w:sz w:val="24"/>
          <w:szCs w:val="24"/>
        </w:rPr>
        <w:t>local congregations helped fund necessary</w:t>
      </w:r>
      <w:r>
        <w:rPr>
          <w:rFonts w:asciiTheme="majorHAnsi" w:hAnsiTheme="majorHAnsi"/>
          <w:sz w:val="24"/>
          <w:szCs w:val="24"/>
        </w:rPr>
        <w:t xml:space="preserve"> </w:t>
      </w:r>
      <w:r w:rsidR="00F60546">
        <w:rPr>
          <w:rFonts w:asciiTheme="majorHAnsi" w:hAnsiTheme="majorHAnsi"/>
          <w:sz w:val="24"/>
          <w:szCs w:val="24"/>
        </w:rPr>
        <w:t>infrastructural</w:t>
      </w:r>
      <w:r>
        <w:rPr>
          <w:rFonts w:asciiTheme="majorHAnsi" w:hAnsiTheme="majorHAnsi"/>
          <w:sz w:val="24"/>
          <w:szCs w:val="24"/>
        </w:rPr>
        <w:t xml:space="preserve"> </w:t>
      </w:r>
      <w:r w:rsidR="00FF5AFB">
        <w:rPr>
          <w:rFonts w:asciiTheme="majorHAnsi" w:hAnsiTheme="majorHAnsi"/>
          <w:sz w:val="24"/>
          <w:szCs w:val="24"/>
        </w:rPr>
        <w:t xml:space="preserve">upgrades to </w:t>
      </w:r>
      <w:r w:rsidR="00F60546">
        <w:rPr>
          <w:rFonts w:asciiTheme="majorHAnsi" w:hAnsiTheme="majorHAnsi"/>
          <w:sz w:val="24"/>
          <w:szCs w:val="24"/>
        </w:rPr>
        <w:t xml:space="preserve">display </w:t>
      </w:r>
      <w:r w:rsidR="00FF5AFB">
        <w:rPr>
          <w:rFonts w:asciiTheme="majorHAnsi" w:hAnsiTheme="majorHAnsi"/>
          <w:sz w:val="24"/>
          <w:szCs w:val="24"/>
        </w:rPr>
        <w:t xml:space="preserve">fresh and frozen produce and </w:t>
      </w:r>
      <w:r w:rsidR="00F60546">
        <w:rPr>
          <w:rFonts w:asciiTheme="majorHAnsi" w:hAnsiTheme="majorHAnsi"/>
          <w:sz w:val="24"/>
          <w:szCs w:val="24"/>
        </w:rPr>
        <w:t>ensure spill-safe flooring</w:t>
      </w:r>
      <w:r w:rsidR="00FF5AFB">
        <w:rPr>
          <w:rFonts w:asciiTheme="majorHAnsi" w:hAnsiTheme="majorHAnsi"/>
          <w:sz w:val="24"/>
          <w:szCs w:val="24"/>
        </w:rPr>
        <w:t>.</w:t>
      </w:r>
    </w:p>
    <w:p w:rsidR="005B3597" w:rsidRDefault="005B3597" w:rsidP="00F60546">
      <w:pPr>
        <w:pStyle w:val="NoSpacing"/>
        <w:jc w:val="both"/>
        <w:rPr>
          <w:rFonts w:asciiTheme="majorHAnsi" w:hAnsiTheme="majorHAnsi"/>
          <w:sz w:val="24"/>
          <w:szCs w:val="24"/>
        </w:rPr>
      </w:pPr>
    </w:p>
    <w:p w:rsidR="007B797D" w:rsidRDefault="005B3597" w:rsidP="00F60546">
      <w:pPr>
        <w:pStyle w:val="NoSpacing"/>
        <w:jc w:val="both"/>
        <w:rPr>
          <w:rFonts w:asciiTheme="majorHAnsi" w:hAnsiTheme="majorHAnsi"/>
          <w:sz w:val="24"/>
          <w:szCs w:val="24"/>
        </w:rPr>
      </w:pPr>
      <w:r>
        <w:rPr>
          <w:rFonts w:asciiTheme="majorHAnsi" w:hAnsiTheme="majorHAnsi"/>
          <w:sz w:val="24"/>
          <w:szCs w:val="24"/>
        </w:rPr>
        <w:t>Urban Ministries</w:t>
      </w:r>
      <w:r w:rsidR="00F60546">
        <w:rPr>
          <w:rFonts w:asciiTheme="majorHAnsi" w:hAnsiTheme="majorHAnsi"/>
          <w:sz w:val="24"/>
          <w:szCs w:val="24"/>
        </w:rPr>
        <w:t>’</w:t>
      </w:r>
      <w:r>
        <w:rPr>
          <w:rFonts w:asciiTheme="majorHAnsi" w:hAnsiTheme="majorHAnsi"/>
          <w:sz w:val="24"/>
          <w:szCs w:val="24"/>
        </w:rPr>
        <w:t xml:space="preserve"> Hunger and Nutrition program sees </w:t>
      </w:r>
      <w:r w:rsidR="0053049D">
        <w:rPr>
          <w:rFonts w:asciiTheme="majorHAnsi" w:hAnsiTheme="majorHAnsi"/>
          <w:sz w:val="24"/>
          <w:szCs w:val="24"/>
        </w:rPr>
        <w:t>as many as</w:t>
      </w:r>
      <w:r>
        <w:rPr>
          <w:rFonts w:asciiTheme="majorHAnsi" w:hAnsiTheme="majorHAnsi"/>
          <w:sz w:val="24"/>
          <w:szCs w:val="24"/>
        </w:rPr>
        <w:t xml:space="preserve"> 11,000 families every year, includin</w:t>
      </w:r>
      <w:r w:rsidR="004F220B">
        <w:rPr>
          <w:rFonts w:asciiTheme="majorHAnsi" w:hAnsiTheme="majorHAnsi"/>
          <w:sz w:val="24"/>
          <w:szCs w:val="24"/>
        </w:rPr>
        <w:t xml:space="preserve">g 8,000 children. </w:t>
      </w:r>
      <w:r>
        <w:rPr>
          <w:rFonts w:asciiTheme="majorHAnsi" w:hAnsiTheme="majorHAnsi"/>
          <w:sz w:val="24"/>
          <w:szCs w:val="24"/>
        </w:rPr>
        <w:t xml:space="preserve">The program </w:t>
      </w:r>
      <w:r w:rsidR="0053049D">
        <w:rPr>
          <w:rFonts w:asciiTheme="majorHAnsi" w:hAnsiTheme="majorHAnsi"/>
          <w:sz w:val="24"/>
          <w:szCs w:val="24"/>
        </w:rPr>
        <w:t>also helps</w:t>
      </w:r>
      <w:r>
        <w:rPr>
          <w:rFonts w:asciiTheme="majorHAnsi" w:hAnsiTheme="majorHAnsi"/>
          <w:sz w:val="24"/>
          <w:szCs w:val="24"/>
        </w:rPr>
        <w:t xml:space="preserve"> educate clients, volunteers, and donors on the benefit</w:t>
      </w:r>
      <w:r w:rsidR="00362AF3">
        <w:rPr>
          <w:rFonts w:asciiTheme="majorHAnsi" w:hAnsiTheme="majorHAnsi"/>
          <w:sz w:val="24"/>
          <w:szCs w:val="24"/>
        </w:rPr>
        <w:t>s</w:t>
      </w:r>
      <w:r>
        <w:rPr>
          <w:rFonts w:asciiTheme="majorHAnsi" w:hAnsiTheme="majorHAnsi"/>
          <w:sz w:val="24"/>
          <w:szCs w:val="24"/>
        </w:rPr>
        <w:t xml:space="preserve"> of making healthier food choices.  </w:t>
      </w:r>
    </w:p>
    <w:p w:rsidR="007B797D" w:rsidRDefault="007B797D" w:rsidP="00F60546">
      <w:pPr>
        <w:pStyle w:val="NoSpacing"/>
        <w:jc w:val="both"/>
        <w:rPr>
          <w:rFonts w:asciiTheme="majorHAnsi" w:hAnsiTheme="majorHAnsi"/>
          <w:sz w:val="24"/>
          <w:szCs w:val="24"/>
        </w:rPr>
      </w:pPr>
    </w:p>
    <w:p w:rsidR="005B3597" w:rsidRDefault="0059588B" w:rsidP="00F60546">
      <w:pPr>
        <w:pStyle w:val="NoSpacing"/>
        <w:jc w:val="both"/>
        <w:rPr>
          <w:rFonts w:asciiTheme="majorHAnsi" w:hAnsiTheme="majorHAnsi"/>
          <w:sz w:val="24"/>
          <w:szCs w:val="24"/>
        </w:rPr>
      </w:pPr>
      <w:r>
        <w:rPr>
          <w:rFonts w:asciiTheme="majorHAnsi" w:hAnsiTheme="majorHAnsi"/>
          <w:sz w:val="24"/>
          <w:szCs w:val="24"/>
        </w:rPr>
        <w:t xml:space="preserve">The pantry is supplied by the Food Bank of Central and Eastern North Carolina, Interfaith Food Shuttle, and the generosity of local businesses, congregations, and </w:t>
      </w:r>
      <w:r w:rsidR="0053049D">
        <w:rPr>
          <w:rFonts w:asciiTheme="majorHAnsi" w:hAnsiTheme="majorHAnsi"/>
          <w:sz w:val="24"/>
          <w:szCs w:val="24"/>
        </w:rPr>
        <w:t>organizations. Three volunteer-</w:t>
      </w:r>
      <w:r w:rsidR="007B797D" w:rsidRPr="007B797D">
        <w:rPr>
          <w:rFonts w:asciiTheme="majorHAnsi" w:hAnsiTheme="majorHAnsi"/>
          <w:sz w:val="24"/>
          <w:szCs w:val="24"/>
        </w:rPr>
        <w:t xml:space="preserve">managed gardens supplement thousands of pounds of fresh produce annually.  </w:t>
      </w:r>
    </w:p>
    <w:p w:rsidR="00FE447D" w:rsidRDefault="00FE447D" w:rsidP="00F60546">
      <w:pPr>
        <w:pStyle w:val="NoSpacing"/>
        <w:jc w:val="both"/>
        <w:rPr>
          <w:rFonts w:asciiTheme="majorHAnsi" w:hAnsiTheme="majorHAnsi"/>
          <w:sz w:val="24"/>
          <w:szCs w:val="24"/>
        </w:rPr>
      </w:pPr>
    </w:p>
    <w:p w:rsidR="00FE447D" w:rsidRDefault="00FE447D" w:rsidP="00FE447D">
      <w:pPr>
        <w:pStyle w:val="NoSpacing"/>
        <w:ind w:left="720" w:right="720"/>
        <w:jc w:val="both"/>
        <w:rPr>
          <w:rFonts w:asciiTheme="majorHAnsi" w:hAnsiTheme="majorHAnsi"/>
          <w:sz w:val="24"/>
          <w:szCs w:val="24"/>
        </w:rPr>
      </w:pPr>
      <w:r w:rsidRPr="00FE447D">
        <w:rPr>
          <w:rFonts w:asciiTheme="majorHAnsi" w:hAnsiTheme="majorHAnsi"/>
          <w:sz w:val="24"/>
          <w:szCs w:val="24"/>
        </w:rPr>
        <w:t>A ribbon cutting ceremony and reception will take place at Urban Ministries on Wednesday, May 24 from 4:30 - 6:00 p.m. Meet and greet with members of your community, take a tour of the pantry, and see how you can help be a part of this exciting evolution.</w:t>
      </w:r>
    </w:p>
    <w:p w:rsidR="00F60546" w:rsidRDefault="00F60546" w:rsidP="00F60546">
      <w:pPr>
        <w:pStyle w:val="NoSpacing"/>
        <w:jc w:val="both"/>
        <w:rPr>
          <w:rFonts w:asciiTheme="majorHAnsi" w:hAnsiTheme="majorHAnsi"/>
          <w:sz w:val="24"/>
          <w:szCs w:val="24"/>
        </w:rPr>
      </w:pPr>
    </w:p>
    <w:p w:rsidR="00F60546" w:rsidRDefault="00F60546" w:rsidP="008155CF">
      <w:pPr>
        <w:spacing w:after="0" w:line="240" w:lineRule="auto"/>
        <w:rPr>
          <w:rFonts w:ascii="Cambria" w:eastAsia="Calibri" w:hAnsi="Cambria" w:cs="Arial"/>
          <w:b/>
          <w:color w:val="000000"/>
        </w:rPr>
      </w:pPr>
    </w:p>
    <w:p w:rsidR="008155CF" w:rsidRPr="008155CF" w:rsidRDefault="008155CF" w:rsidP="008155CF">
      <w:pPr>
        <w:spacing w:after="0" w:line="240" w:lineRule="auto"/>
        <w:rPr>
          <w:rFonts w:ascii="Cambria" w:eastAsia="Calibri" w:hAnsi="Cambria" w:cs="Arial"/>
          <w:color w:val="222222"/>
        </w:rPr>
      </w:pPr>
      <w:r w:rsidRPr="008155CF">
        <w:rPr>
          <w:rFonts w:ascii="Cambria" w:eastAsia="Calibri" w:hAnsi="Cambria" w:cs="Arial"/>
          <w:b/>
          <w:color w:val="000000"/>
        </w:rPr>
        <w:t>About Urban Ministries of Wake County</w:t>
      </w:r>
      <w:r w:rsidRPr="008155CF">
        <w:rPr>
          <w:rFonts w:ascii="Cambria" w:eastAsia="Calibri" w:hAnsi="Cambria" w:cs="Arial"/>
          <w:color w:val="000000"/>
        </w:rPr>
        <w:t>:</w:t>
      </w:r>
      <w:r w:rsidRPr="008155CF">
        <w:rPr>
          <w:rFonts w:ascii="Cambria" w:eastAsia="Calibri" w:hAnsi="Cambria" w:cs="Arial"/>
        </w:rPr>
        <w:t xml:space="preserve"> </w:t>
      </w:r>
      <w:hyperlink r:id="rId6" w:history="1">
        <w:r w:rsidRPr="008155CF">
          <w:rPr>
            <w:rFonts w:ascii="Cambria" w:eastAsia="Times New Roman" w:hAnsi="Cambria" w:cs="Arial"/>
            <w:color w:val="0070C0"/>
            <w:u w:val="single"/>
          </w:rPr>
          <w:t>Urban Ministries of Wake County</w:t>
        </w:r>
      </w:hyperlink>
      <w:r w:rsidRPr="008155CF">
        <w:rPr>
          <w:rFonts w:ascii="Cambria" w:eastAsia="Calibri" w:hAnsi="Cambria" w:cs="Arial"/>
        </w:rPr>
        <w:t xml:space="preserve"> </w:t>
      </w:r>
      <w:r w:rsidRPr="008155CF">
        <w:rPr>
          <w:rFonts w:ascii="Cambria" w:eastAsia="Calibri" w:hAnsi="Cambria" w:cs="Arial"/>
          <w:color w:val="222222"/>
        </w:rPr>
        <w:t>is a North Carolina 501(c)(3) non-profit organization that</w:t>
      </w:r>
      <w:r w:rsidRPr="008155CF">
        <w:rPr>
          <w:rFonts w:ascii="Cambria" w:eastAsia="Calibri" w:hAnsi="Cambria" w:cs="Arial"/>
          <w:color w:val="141823"/>
          <w:shd w:val="clear" w:color="auto" w:fill="FFFFFF"/>
        </w:rPr>
        <w:t xml:space="preserve"> </w:t>
      </w:r>
      <w:r w:rsidRPr="008155CF">
        <w:rPr>
          <w:rFonts w:ascii="Cambria" w:eastAsia="Calibri" w:hAnsi="Cambria" w:cs="Arial"/>
          <w:color w:val="101010"/>
          <w:shd w:val="clear" w:color="auto" w:fill="FFFFFF"/>
        </w:rPr>
        <w:t xml:space="preserve">engages our community to serve and advocate on behalf of those affected by poverty by </w:t>
      </w:r>
      <w:hyperlink r:id="rId7" w:history="1">
        <w:r w:rsidRPr="008155CF">
          <w:rPr>
            <w:rFonts w:ascii="Cambria" w:eastAsia="Calibri" w:hAnsi="Cambria" w:cs="Arial"/>
            <w:color w:val="0070C0"/>
            <w:u w:val="single"/>
            <w:shd w:val="clear" w:color="auto" w:fill="FFFFFF"/>
          </w:rPr>
          <w:t>providing food and nutrition</w:t>
        </w:r>
      </w:hyperlink>
      <w:r w:rsidRPr="008155CF">
        <w:rPr>
          <w:rFonts w:ascii="Cambria" w:eastAsia="Calibri" w:hAnsi="Cambria" w:cs="Arial"/>
          <w:color w:val="101010"/>
          <w:shd w:val="clear" w:color="auto" w:fill="FFFFFF"/>
        </w:rPr>
        <w:t xml:space="preserve">, promoting </w:t>
      </w:r>
      <w:hyperlink r:id="rId8" w:history="1">
        <w:r w:rsidRPr="008155CF">
          <w:rPr>
            <w:rFonts w:ascii="Cambria" w:eastAsia="Calibri" w:hAnsi="Cambria" w:cs="Arial"/>
            <w:color w:val="0070C0"/>
            <w:u w:val="single"/>
            <w:shd w:val="clear" w:color="auto" w:fill="FFFFFF"/>
          </w:rPr>
          <w:t>health and wellness</w:t>
        </w:r>
      </w:hyperlink>
      <w:r w:rsidRPr="008155CF">
        <w:rPr>
          <w:rFonts w:ascii="Cambria" w:eastAsia="Calibri" w:hAnsi="Cambria" w:cs="Arial"/>
          <w:color w:val="101010"/>
          <w:shd w:val="clear" w:color="auto" w:fill="FFFFFF"/>
        </w:rPr>
        <w:t xml:space="preserve">, and by laying the </w:t>
      </w:r>
      <w:hyperlink r:id="rId9" w:history="1">
        <w:r w:rsidRPr="008155CF">
          <w:rPr>
            <w:rFonts w:ascii="Cambria" w:eastAsia="Calibri" w:hAnsi="Cambria" w:cs="Arial"/>
            <w:color w:val="0070C0"/>
            <w:u w:val="single"/>
            <w:shd w:val="clear" w:color="auto" w:fill="FFFFFF"/>
          </w:rPr>
          <w:t>foundations of home</w:t>
        </w:r>
      </w:hyperlink>
      <w:r w:rsidRPr="008155CF">
        <w:rPr>
          <w:rFonts w:ascii="Cambria" w:eastAsia="Calibri" w:hAnsi="Cambria" w:cs="Arial"/>
          <w:color w:val="141823"/>
          <w:shd w:val="clear" w:color="auto" w:fill="FFFFFF"/>
        </w:rPr>
        <w:t xml:space="preserve">. </w:t>
      </w:r>
      <w:r w:rsidRPr="008155CF">
        <w:rPr>
          <w:rFonts w:ascii="Cambria" w:eastAsia="Calibri" w:hAnsi="Cambria" w:cs="Arial"/>
          <w:color w:val="222222"/>
        </w:rPr>
        <w:t>Founded in 1981, the agency has been restoring lives and renewing hope for 3</w:t>
      </w:r>
      <w:r>
        <w:rPr>
          <w:rFonts w:ascii="Cambria" w:eastAsia="Calibri" w:hAnsi="Cambria" w:cs="Arial"/>
          <w:color w:val="222222"/>
        </w:rPr>
        <w:t>6</w:t>
      </w:r>
      <w:r w:rsidRPr="008155CF">
        <w:rPr>
          <w:rFonts w:ascii="Cambria" w:eastAsia="Calibri" w:hAnsi="Cambria" w:cs="Arial"/>
          <w:color w:val="222222"/>
        </w:rPr>
        <w:t xml:space="preserve"> years. As conscientious stewards of donors’ funds, Urban Ministries applies more than 90 cents of every dollar directly to programs that serve the poor. </w:t>
      </w:r>
    </w:p>
    <w:p w:rsidR="00B432E2" w:rsidRPr="000C2C16" w:rsidRDefault="008155CF" w:rsidP="000C2C16">
      <w:pPr>
        <w:spacing w:after="0" w:line="360" w:lineRule="auto"/>
        <w:jc w:val="center"/>
        <w:rPr>
          <w:rFonts w:ascii="Cambria" w:eastAsia="Times New Roman" w:hAnsi="Cambria" w:cs="Calibri"/>
        </w:rPr>
      </w:pPr>
      <w:r w:rsidRPr="008155CF">
        <w:rPr>
          <w:rFonts w:ascii="Cambria" w:eastAsia="Times New Roman" w:hAnsi="Cambria" w:cs="Calibri"/>
          <w:b/>
          <w:color w:val="000000"/>
        </w:rPr>
        <w:t>###</w:t>
      </w:r>
    </w:p>
    <w:sectPr w:rsidR="00B432E2" w:rsidRPr="000C2C16" w:rsidSect="00F605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7"/>
    <w:rsid w:val="00025C8E"/>
    <w:rsid w:val="000507C7"/>
    <w:rsid w:val="000C2C16"/>
    <w:rsid w:val="00142FC2"/>
    <w:rsid w:val="00331224"/>
    <w:rsid w:val="00362AF3"/>
    <w:rsid w:val="003843EC"/>
    <w:rsid w:val="0045072C"/>
    <w:rsid w:val="004F220B"/>
    <w:rsid w:val="0053049D"/>
    <w:rsid w:val="0059588B"/>
    <w:rsid w:val="005B3597"/>
    <w:rsid w:val="007B797D"/>
    <w:rsid w:val="008155CF"/>
    <w:rsid w:val="008201A4"/>
    <w:rsid w:val="00A23ED7"/>
    <w:rsid w:val="00A468DA"/>
    <w:rsid w:val="00B40B7A"/>
    <w:rsid w:val="00B432E2"/>
    <w:rsid w:val="00B75EB6"/>
    <w:rsid w:val="00BD2849"/>
    <w:rsid w:val="00C25BA3"/>
    <w:rsid w:val="00C26CD6"/>
    <w:rsid w:val="00E4106C"/>
    <w:rsid w:val="00ED5003"/>
    <w:rsid w:val="00F3493B"/>
    <w:rsid w:val="00F36DA9"/>
    <w:rsid w:val="00F60546"/>
    <w:rsid w:val="00FE0258"/>
    <w:rsid w:val="00FE447D"/>
    <w:rsid w:val="00FF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1068F"/>
  <w15:docId w15:val="{E9FDB212-F72C-4D13-862C-98BE3C69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6DA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7C7"/>
    <w:rPr>
      <w:rFonts w:ascii="Tahoma" w:hAnsi="Tahoma" w:cs="Tahoma"/>
      <w:sz w:val="16"/>
      <w:szCs w:val="16"/>
    </w:rPr>
  </w:style>
  <w:style w:type="paragraph" w:styleId="NoSpacing">
    <w:name w:val="No Spacing"/>
    <w:uiPriority w:val="1"/>
    <w:qFormat/>
    <w:rsid w:val="000507C7"/>
    <w:pPr>
      <w:spacing w:after="0" w:line="240" w:lineRule="auto"/>
    </w:pPr>
  </w:style>
  <w:style w:type="character" w:customStyle="1" w:styleId="Heading1Char">
    <w:name w:val="Heading 1 Char"/>
    <w:basedOn w:val="DefaultParagraphFont"/>
    <w:link w:val="Heading1"/>
    <w:uiPriority w:val="9"/>
    <w:rsid w:val="00F36DA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36D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banmin.org/clinic-history/" TargetMode="External"/><Relationship Id="rId3" Type="http://schemas.openxmlformats.org/officeDocument/2006/relationships/webSettings" Target="webSettings.xml"/><Relationship Id="rId7" Type="http://schemas.openxmlformats.org/officeDocument/2006/relationships/hyperlink" Target="http://www.urbanmin.org/crisis-histo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rbanmin.org"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urbanmin.org/hwcw-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Hewitt</dc:creator>
  <cp:lastModifiedBy>katie</cp:lastModifiedBy>
  <cp:revision>2</cp:revision>
  <dcterms:created xsi:type="dcterms:W3CDTF">2017-08-28T16:35:00Z</dcterms:created>
  <dcterms:modified xsi:type="dcterms:W3CDTF">2017-08-28T16:35:00Z</dcterms:modified>
</cp:coreProperties>
</file>