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651" w:rsidRDefault="00CB4651" w:rsidP="00036C3D">
      <w:pPr>
        <w:spacing w:after="0"/>
        <w:jc w:val="center"/>
        <w:rPr>
          <w:rFonts w:ascii="Century Gothic" w:hAnsi="Century Gothic"/>
          <w:sz w:val="18"/>
        </w:rPr>
      </w:pPr>
    </w:p>
    <w:p w:rsidR="00324A76" w:rsidRDefault="00BC5AF6" w:rsidP="00881C2C">
      <w:pPr>
        <w:spacing w:after="0"/>
        <w:rPr>
          <w:rFonts w:ascii="Century Gothic" w:hAnsi="Century Gothic"/>
          <w:b/>
          <w:i/>
          <w:sz w:val="24"/>
        </w:rPr>
      </w:pPr>
      <w:r>
        <w:rPr>
          <w:rFonts w:ascii="Century Gothic" w:hAnsi="Century Gothic"/>
          <w:b/>
          <w:i/>
          <w:sz w:val="24"/>
        </w:rPr>
        <w:t xml:space="preserve">MLK CommUNITY </w:t>
      </w:r>
      <w:r w:rsidR="00324A76" w:rsidRPr="00324A76">
        <w:rPr>
          <w:rFonts w:ascii="Century Gothic" w:hAnsi="Century Gothic"/>
          <w:b/>
          <w:i/>
          <w:sz w:val="24"/>
        </w:rPr>
        <w:t>Mission Statement: To r</w:t>
      </w:r>
      <w:r w:rsidR="00121A26">
        <w:rPr>
          <w:rFonts w:ascii="Century Gothic" w:hAnsi="Century Gothic"/>
          <w:b/>
          <w:i/>
          <w:sz w:val="24"/>
        </w:rPr>
        <w:t>evitalize in our community Dr. Martin Luther King Jr.’s</w:t>
      </w:r>
      <w:r w:rsidR="00324A76" w:rsidRPr="00324A76">
        <w:rPr>
          <w:rFonts w:ascii="Century Gothic" w:hAnsi="Century Gothic"/>
          <w:b/>
          <w:i/>
          <w:sz w:val="24"/>
        </w:rPr>
        <w:t xml:space="preserve"> dream of peace and harmony among all people</w:t>
      </w:r>
      <w:r w:rsidR="00881C2C">
        <w:rPr>
          <w:rFonts w:ascii="Century Gothic" w:hAnsi="Century Gothic"/>
          <w:b/>
          <w:i/>
          <w:sz w:val="24"/>
        </w:rPr>
        <w:t>.</w:t>
      </w:r>
    </w:p>
    <w:p w:rsidR="00324A76" w:rsidRPr="00881C2C" w:rsidRDefault="00324A76" w:rsidP="00881C2C">
      <w:pPr>
        <w:spacing w:after="0"/>
        <w:rPr>
          <w:rFonts w:ascii="Century Gothic" w:hAnsi="Century Gothic"/>
          <w:b/>
          <w:i/>
          <w:sz w:val="14"/>
        </w:rPr>
      </w:pPr>
    </w:p>
    <w:p w:rsidR="00324A76" w:rsidRPr="00324A76" w:rsidRDefault="00BC5AF6" w:rsidP="00881C2C">
      <w:pPr>
        <w:spacing w:after="0"/>
        <w:rPr>
          <w:rFonts w:ascii="Century Gothic" w:hAnsi="Century Gothic"/>
          <w:b/>
          <w:i/>
          <w:sz w:val="24"/>
        </w:rPr>
      </w:pPr>
      <w:r>
        <w:rPr>
          <w:rFonts w:ascii="Century Gothic" w:hAnsi="Century Gothic"/>
          <w:b/>
          <w:i/>
          <w:sz w:val="24"/>
        </w:rPr>
        <w:t xml:space="preserve">MLK CommUNITY </w:t>
      </w:r>
      <w:r w:rsidR="00324A76" w:rsidRPr="00324A76">
        <w:rPr>
          <w:rFonts w:ascii="Century Gothic" w:hAnsi="Century Gothic"/>
          <w:b/>
          <w:i/>
          <w:sz w:val="24"/>
        </w:rPr>
        <w:t>Vision Statement: To create a beloved community in Greater Southern Chester County that provides opportunities for fellowship, service, justice and the eradication of poverty</w:t>
      </w:r>
      <w:r w:rsidR="00881C2C">
        <w:rPr>
          <w:rFonts w:ascii="Century Gothic" w:hAnsi="Century Gothic"/>
          <w:b/>
          <w:i/>
          <w:sz w:val="24"/>
        </w:rPr>
        <w:t>.</w:t>
      </w:r>
    </w:p>
    <w:p w:rsidR="00324A76" w:rsidRPr="00881C2C" w:rsidRDefault="00324A76" w:rsidP="00450D9F">
      <w:pPr>
        <w:spacing w:after="0" w:line="240" w:lineRule="auto"/>
        <w:rPr>
          <w:rFonts w:ascii="Century Gothic" w:hAnsi="Century Gothic"/>
          <w:sz w:val="20"/>
        </w:rPr>
      </w:pPr>
    </w:p>
    <w:p w:rsidR="00036C3D" w:rsidRDefault="009E5331" w:rsidP="009E5331">
      <w:pPr>
        <w:spacing w:after="0" w:line="240" w:lineRule="auto"/>
        <w:jc w:val="center"/>
        <w:rPr>
          <w:rFonts w:ascii="Verdana" w:hAnsi="Verdana"/>
          <w:b/>
          <w:sz w:val="40"/>
          <w:u w:val="single"/>
        </w:rPr>
      </w:pPr>
      <w:r w:rsidRPr="009E5331">
        <w:rPr>
          <w:rFonts w:ascii="Verdana" w:hAnsi="Verdana"/>
          <w:b/>
          <w:sz w:val="40"/>
          <w:u w:val="single"/>
        </w:rPr>
        <w:t>Day of Sharing Volunteer Opportunities</w:t>
      </w:r>
    </w:p>
    <w:p w:rsidR="009E5331" w:rsidRDefault="009E5331" w:rsidP="009E5331">
      <w:pPr>
        <w:spacing w:after="0" w:line="240" w:lineRule="auto"/>
        <w:jc w:val="center"/>
        <w:rPr>
          <w:rFonts w:ascii="Verdana" w:hAnsi="Verdana"/>
          <w:b/>
          <w:sz w:val="40"/>
          <w:u w:val="single"/>
        </w:rPr>
      </w:pPr>
    </w:p>
    <w:p w:rsidR="009E5331" w:rsidRDefault="009E5331" w:rsidP="009E5331">
      <w:pPr>
        <w:spacing w:after="0" w:line="240" w:lineRule="auto"/>
        <w:rPr>
          <w:rFonts w:ascii="Verdana" w:hAnsi="Verdana"/>
          <w:b/>
          <w:sz w:val="28"/>
        </w:rPr>
      </w:pPr>
      <w:r>
        <w:rPr>
          <w:rFonts w:ascii="Verdana" w:hAnsi="Verdana"/>
          <w:b/>
          <w:sz w:val="28"/>
        </w:rPr>
        <w:t>Dear Friends,</w:t>
      </w:r>
    </w:p>
    <w:p w:rsidR="009E5331" w:rsidRDefault="009E5331" w:rsidP="009E5331">
      <w:pPr>
        <w:spacing w:after="0" w:line="240" w:lineRule="auto"/>
        <w:rPr>
          <w:rFonts w:ascii="Verdana" w:hAnsi="Verdana"/>
          <w:b/>
          <w:sz w:val="28"/>
        </w:rPr>
      </w:pPr>
    </w:p>
    <w:p w:rsidR="009E5331" w:rsidRDefault="009E5331" w:rsidP="009E5331">
      <w:pPr>
        <w:spacing w:after="0" w:line="240" w:lineRule="auto"/>
        <w:rPr>
          <w:rFonts w:ascii="Verdana" w:hAnsi="Verdana"/>
          <w:b/>
          <w:sz w:val="28"/>
        </w:rPr>
      </w:pPr>
      <w:r>
        <w:rPr>
          <w:rFonts w:ascii="Verdana" w:hAnsi="Verdana"/>
          <w:b/>
          <w:sz w:val="28"/>
        </w:rPr>
        <w:t>Thank you for your interest in volunteering on the Martin Luther King Day of Service, a time when we work together to fulfil Dr. King’s vision for a better America!</w:t>
      </w:r>
    </w:p>
    <w:p w:rsidR="009E5331" w:rsidRDefault="009E5331" w:rsidP="009E5331">
      <w:pPr>
        <w:spacing w:after="0" w:line="240" w:lineRule="auto"/>
        <w:rPr>
          <w:rFonts w:ascii="Verdana" w:hAnsi="Verdana"/>
          <w:b/>
          <w:sz w:val="28"/>
        </w:rPr>
      </w:pPr>
    </w:p>
    <w:p w:rsidR="009E5331" w:rsidRDefault="009E5331" w:rsidP="009E5331">
      <w:pPr>
        <w:spacing w:after="0" w:line="240" w:lineRule="auto"/>
        <w:rPr>
          <w:rFonts w:ascii="Verdana" w:hAnsi="Verdana"/>
          <w:b/>
          <w:sz w:val="28"/>
        </w:rPr>
      </w:pPr>
      <w:r>
        <w:rPr>
          <w:rFonts w:ascii="Verdana" w:hAnsi="Verdana"/>
          <w:b/>
          <w:sz w:val="28"/>
        </w:rPr>
        <w:t>Here are links to explore available project</w:t>
      </w:r>
      <w:r w:rsidR="00FE296A">
        <w:rPr>
          <w:rFonts w:ascii="Verdana" w:hAnsi="Verdana"/>
          <w:b/>
          <w:sz w:val="28"/>
        </w:rPr>
        <w:t>s</w:t>
      </w:r>
      <w:bookmarkStart w:id="0" w:name="_GoBack"/>
      <w:bookmarkEnd w:id="0"/>
      <w:r>
        <w:rPr>
          <w:rFonts w:ascii="Verdana" w:hAnsi="Verdana"/>
          <w:b/>
          <w:sz w:val="28"/>
        </w:rPr>
        <w:t xml:space="preserve"> and to contact the organizers for further instructions:</w:t>
      </w:r>
    </w:p>
    <w:p w:rsidR="009E5331" w:rsidRDefault="009E5331" w:rsidP="009E5331">
      <w:pPr>
        <w:spacing w:after="0" w:line="240" w:lineRule="auto"/>
        <w:rPr>
          <w:rFonts w:ascii="Verdana" w:hAnsi="Verdana"/>
          <w:b/>
          <w:sz w:val="28"/>
        </w:rPr>
      </w:pPr>
    </w:p>
    <w:p w:rsidR="009E5331" w:rsidRDefault="009E5331" w:rsidP="009E5331">
      <w:pPr>
        <w:pStyle w:val="ListParagraph"/>
        <w:numPr>
          <w:ilvl w:val="0"/>
          <w:numId w:val="2"/>
        </w:numPr>
        <w:spacing w:after="0" w:line="240" w:lineRule="auto"/>
        <w:rPr>
          <w:rFonts w:ascii="Verdana" w:hAnsi="Verdana"/>
          <w:b/>
          <w:sz w:val="28"/>
        </w:rPr>
      </w:pPr>
      <w:r>
        <w:rPr>
          <w:rFonts w:ascii="Verdana" w:hAnsi="Verdana"/>
          <w:b/>
          <w:sz w:val="28"/>
        </w:rPr>
        <w:t xml:space="preserve">Local physical sites in Southern Chester County:  </w:t>
      </w:r>
      <w:hyperlink r:id="rId8" w:history="1">
        <w:r w:rsidRPr="002D68CA">
          <w:rPr>
            <w:rStyle w:val="Hyperlink"/>
            <w:rFonts w:ascii="Verdana" w:hAnsi="Verdana"/>
            <w:b/>
            <w:sz w:val="28"/>
          </w:rPr>
          <w:t>Martin Luther King Day of Service</w:t>
        </w:r>
      </w:hyperlink>
      <w:r>
        <w:rPr>
          <w:rFonts w:ascii="Verdana" w:hAnsi="Verdana"/>
          <w:b/>
          <w:sz w:val="28"/>
        </w:rPr>
        <w:t xml:space="preserve"> (searchable).</w:t>
      </w:r>
    </w:p>
    <w:p w:rsidR="00A26C5A" w:rsidRDefault="00A26C5A" w:rsidP="00A26C5A">
      <w:pPr>
        <w:pStyle w:val="ListParagraph"/>
        <w:spacing w:after="0" w:line="240" w:lineRule="auto"/>
        <w:rPr>
          <w:rFonts w:ascii="Verdana" w:hAnsi="Verdana"/>
          <w:b/>
          <w:sz w:val="28"/>
        </w:rPr>
      </w:pPr>
    </w:p>
    <w:p w:rsidR="00A26C5A" w:rsidRDefault="00A26C5A" w:rsidP="00A26C5A">
      <w:pPr>
        <w:pStyle w:val="ListParagraph"/>
        <w:spacing w:after="0" w:line="240" w:lineRule="auto"/>
        <w:rPr>
          <w:rFonts w:ascii="Verdana" w:hAnsi="Verdana"/>
          <w:b/>
          <w:sz w:val="28"/>
        </w:rPr>
      </w:pPr>
    </w:p>
    <w:p w:rsidR="00A26C5A" w:rsidRDefault="00B46670" w:rsidP="009E5331">
      <w:pPr>
        <w:pStyle w:val="ListParagraph"/>
        <w:numPr>
          <w:ilvl w:val="0"/>
          <w:numId w:val="2"/>
        </w:numPr>
        <w:spacing w:after="0" w:line="240" w:lineRule="auto"/>
        <w:rPr>
          <w:rFonts w:ascii="Verdana" w:hAnsi="Verdana"/>
          <w:b/>
          <w:sz w:val="28"/>
        </w:rPr>
      </w:pPr>
      <w:hyperlink r:id="rId9" w:history="1">
        <w:r w:rsidR="00A26C5A" w:rsidRPr="002D68CA">
          <w:rPr>
            <w:rStyle w:val="Hyperlink"/>
            <w:rFonts w:ascii="Verdana" w:hAnsi="Verdana"/>
            <w:b/>
            <w:sz w:val="28"/>
          </w:rPr>
          <w:t>After-MLK Breakfast Discussion on Social Justice</w:t>
        </w:r>
      </w:hyperlink>
    </w:p>
    <w:p w:rsidR="00A26C5A" w:rsidRPr="00A26C5A" w:rsidRDefault="00A26C5A" w:rsidP="00A26C5A">
      <w:pPr>
        <w:spacing w:after="0" w:line="240" w:lineRule="auto"/>
        <w:rPr>
          <w:rFonts w:ascii="Verdana" w:hAnsi="Verdana"/>
          <w:b/>
          <w:sz w:val="28"/>
        </w:rPr>
      </w:pPr>
    </w:p>
    <w:p w:rsidR="009E5331" w:rsidRDefault="009E5331" w:rsidP="009E5331">
      <w:pPr>
        <w:pStyle w:val="ListParagraph"/>
        <w:spacing w:after="0" w:line="240" w:lineRule="auto"/>
        <w:rPr>
          <w:rFonts w:ascii="Verdana" w:hAnsi="Verdana"/>
          <w:b/>
          <w:sz w:val="28"/>
        </w:rPr>
      </w:pPr>
    </w:p>
    <w:p w:rsidR="009E5331" w:rsidRDefault="009E5331" w:rsidP="009E5331">
      <w:pPr>
        <w:pStyle w:val="ListParagraph"/>
        <w:numPr>
          <w:ilvl w:val="0"/>
          <w:numId w:val="2"/>
        </w:numPr>
        <w:spacing w:after="0" w:line="240" w:lineRule="auto"/>
        <w:rPr>
          <w:rFonts w:ascii="Verdana" w:hAnsi="Verdana"/>
          <w:b/>
          <w:sz w:val="28"/>
        </w:rPr>
      </w:pPr>
      <w:r>
        <w:rPr>
          <w:rFonts w:ascii="Verdana" w:hAnsi="Verdana"/>
          <w:b/>
          <w:sz w:val="28"/>
        </w:rPr>
        <w:t xml:space="preserve">Kennett Square:  </w:t>
      </w:r>
      <w:hyperlink r:id="rId10" w:history="1">
        <w:r w:rsidRPr="0099602D">
          <w:rPr>
            <w:rStyle w:val="Hyperlink"/>
            <w:rFonts w:ascii="Verdana" w:hAnsi="Verdana"/>
            <w:b/>
            <w:sz w:val="28"/>
          </w:rPr>
          <w:t>Good Neighbors Home Repair Ministry</w:t>
        </w:r>
      </w:hyperlink>
    </w:p>
    <w:p w:rsidR="009E5331" w:rsidRPr="009E5331" w:rsidRDefault="009E5331" w:rsidP="009E5331">
      <w:pPr>
        <w:pStyle w:val="ListParagraph"/>
        <w:rPr>
          <w:rFonts w:ascii="Verdana" w:hAnsi="Verdana"/>
          <w:b/>
          <w:sz w:val="28"/>
        </w:rPr>
      </w:pPr>
    </w:p>
    <w:p w:rsidR="009E5331" w:rsidRDefault="009E5331" w:rsidP="009E5331">
      <w:pPr>
        <w:pStyle w:val="ListParagraph"/>
        <w:spacing w:after="0" w:line="240" w:lineRule="auto"/>
        <w:rPr>
          <w:rFonts w:ascii="Verdana" w:hAnsi="Verdana"/>
          <w:b/>
          <w:sz w:val="28"/>
        </w:rPr>
      </w:pPr>
    </w:p>
    <w:p w:rsidR="009E5331" w:rsidRDefault="009E5331" w:rsidP="009E5331">
      <w:pPr>
        <w:pStyle w:val="ListParagraph"/>
        <w:numPr>
          <w:ilvl w:val="0"/>
          <w:numId w:val="2"/>
        </w:numPr>
        <w:spacing w:after="0" w:line="240" w:lineRule="auto"/>
        <w:rPr>
          <w:rFonts w:ascii="Verdana" w:hAnsi="Verdana"/>
          <w:b/>
          <w:sz w:val="28"/>
        </w:rPr>
      </w:pPr>
      <w:r>
        <w:rPr>
          <w:rFonts w:ascii="Verdana" w:hAnsi="Verdana"/>
          <w:b/>
          <w:sz w:val="28"/>
        </w:rPr>
        <w:t xml:space="preserve">Virtual opportunities from your computer or home:  </w:t>
      </w:r>
      <w:hyperlink r:id="rId11" w:anchor="k=&amp;v=true&amp;s=1&amp;o=relevance&amp;l=Kennett+Square%2C+PA+19348&amp;r=country&amp;sk=&amp;specialGroupsData.groupSize=&amp;na=&amp;partner=&amp;usafc=&amp;mlk=true" w:history="1">
        <w:r w:rsidRPr="002D68CA">
          <w:rPr>
            <w:rStyle w:val="Hyperlink"/>
            <w:rFonts w:ascii="Verdana" w:hAnsi="Verdana"/>
            <w:b/>
            <w:sz w:val="28"/>
          </w:rPr>
          <w:t>Volunteer Match.</w:t>
        </w:r>
      </w:hyperlink>
    </w:p>
    <w:p w:rsidR="009E5331" w:rsidRPr="009E5331" w:rsidRDefault="009E5331" w:rsidP="009E5331">
      <w:pPr>
        <w:spacing w:after="0" w:line="240" w:lineRule="auto"/>
        <w:rPr>
          <w:rFonts w:ascii="Verdana" w:hAnsi="Verdana"/>
          <w:b/>
          <w:sz w:val="28"/>
        </w:rPr>
      </w:pPr>
    </w:p>
    <w:p w:rsidR="009E5331" w:rsidRPr="009E5331" w:rsidRDefault="009E5331" w:rsidP="009E5331">
      <w:pPr>
        <w:spacing w:after="0" w:line="240" w:lineRule="auto"/>
        <w:rPr>
          <w:rFonts w:ascii="Century Gothic" w:hAnsi="Century Gothic"/>
          <w:sz w:val="28"/>
        </w:rPr>
      </w:pPr>
    </w:p>
    <w:sectPr w:rsidR="009E5331" w:rsidRPr="009E5331" w:rsidSect="00117E4C">
      <w:headerReference w:type="default" r:id="rId12"/>
      <w:foot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670" w:rsidRDefault="00B46670" w:rsidP="00036C3D">
      <w:pPr>
        <w:spacing w:after="0" w:line="240" w:lineRule="auto"/>
      </w:pPr>
      <w:r>
        <w:separator/>
      </w:r>
    </w:p>
  </w:endnote>
  <w:endnote w:type="continuationSeparator" w:id="0">
    <w:p w:rsidR="00B46670" w:rsidRDefault="00B46670" w:rsidP="0003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B1" w:rsidRDefault="00DA05B1">
    <w:pPr>
      <w:pStyle w:val="Footer"/>
    </w:pPr>
    <w:r w:rsidRPr="00DA05B1">
      <w:rPr>
        <w:b/>
        <w:i/>
      </w:rPr>
      <w:t>“There is another element that must be present in our struggle that then makes our resistance and nonviolence truly meaningful. That element is reconciliation. Our ultimate end must be the creation of the beloved communit</w:t>
    </w:r>
    <w:r w:rsidRPr="0060426B">
      <w:rPr>
        <w:i/>
      </w:rPr>
      <w:t>y.</w:t>
    </w:r>
    <w:r w:rsidRPr="0060426B">
      <w:t>”</w:t>
    </w:r>
    <w:r>
      <w:t xml:space="preserve"> Dr. Martin Luther King, Jr., </w:t>
    </w:r>
    <w:r w:rsidRPr="00DA05B1">
      <w:t xml:space="preserve">April 15, </w:t>
    </w:r>
    <w:r w:rsidR="0060426B">
      <w:t>1960, in Raleigh, NC</w:t>
    </w:r>
  </w:p>
  <w:p w:rsidR="00DA05B1" w:rsidRDefault="00DA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670" w:rsidRDefault="00B46670" w:rsidP="00036C3D">
      <w:pPr>
        <w:spacing w:after="0" w:line="240" w:lineRule="auto"/>
      </w:pPr>
      <w:r>
        <w:separator/>
      </w:r>
    </w:p>
  </w:footnote>
  <w:footnote w:type="continuationSeparator" w:id="0">
    <w:p w:rsidR="00B46670" w:rsidRDefault="00B46670" w:rsidP="0003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3D" w:rsidRDefault="00450D9F" w:rsidP="00DC5153">
    <w:pPr>
      <w:pStyle w:val="Header"/>
      <w:jc w:val="center"/>
    </w:pPr>
    <w:r>
      <w:rPr>
        <w:rFonts w:ascii="Century Gothic" w:hAnsi="Century Gothic"/>
        <w:noProof/>
        <w:sz w:val="28"/>
      </w:rPr>
      <w:drawing>
        <wp:inline distT="0" distB="0" distL="0" distR="0" wp14:anchorId="235057B8" wp14:editId="5C41EBE2">
          <wp:extent cx="1228725" cy="710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K Logo New.jpg"/>
                  <pic:cNvPicPr/>
                </pic:nvPicPr>
                <pic:blipFill rotWithShape="1">
                  <a:blip r:embed="rId1">
                    <a:extLst>
                      <a:ext uri="{28A0092B-C50C-407E-A947-70E740481C1C}">
                        <a14:useLocalDpi xmlns:a14="http://schemas.microsoft.com/office/drawing/2010/main" val="0"/>
                      </a:ext>
                    </a:extLst>
                  </a:blip>
                  <a:srcRect t="17314" b="17578"/>
                  <a:stretch/>
                </pic:blipFill>
                <pic:spPr bwMode="auto">
                  <a:xfrm>
                    <a:off x="0" y="0"/>
                    <a:ext cx="1249163" cy="7226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025E"/>
    <w:multiLevelType w:val="hybridMultilevel"/>
    <w:tmpl w:val="1ED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331AA"/>
    <w:multiLevelType w:val="hybridMultilevel"/>
    <w:tmpl w:val="FDDC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3D"/>
    <w:rsid w:val="00036C3D"/>
    <w:rsid w:val="0004541D"/>
    <w:rsid w:val="00117E4C"/>
    <w:rsid w:val="00121A26"/>
    <w:rsid w:val="001347A2"/>
    <w:rsid w:val="001E6278"/>
    <w:rsid w:val="001F7D53"/>
    <w:rsid w:val="002A0040"/>
    <w:rsid w:val="002D68CA"/>
    <w:rsid w:val="00324A76"/>
    <w:rsid w:val="003834AF"/>
    <w:rsid w:val="004255F7"/>
    <w:rsid w:val="00450D9F"/>
    <w:rsid w:val="004D14DD"/>
    <w:rsid w:val="004E3879"/>
    <w:rsid w:val="0060426B"/>
    <w:rsid w:val="006C55A5"/>
    <w:rsid w:val="0071625F"/>
    <w:rsid w:val="007C3561"/>
    <w:rsid w:val="00881C2C"/>
    <w:rsid w:val="008975C3"/>
    <w:rsid w:val="008E506D"/>
    <w:rsid w:val="0092361A"/>
    <w:rsid w:val="0099602D"/>
    <w:rsid w:val="009A4CFE"/>
    <w:rsid w:val="009D3BCE"/>
    <w:rsid w:val="009E5331"/>
    <w:rsid w:val="00A26C5A"/>
    <w:rsid w:val="00A3100E"/>
    <w:rsid w:val="00A3760E"/>
    <w:rsid w:val="00AA4C0C"/>
    <w:rsid w:val="00AD1250"/>
    <w:rsid w:val="00B46670"/>
    <w:rsid w:val="00B95053"/>
    <w:rsid w:val="00BC5AF6"/>
    <w:rsid w:val="00BD0D51"/>
    <w:rsid w:val="00C91749"/>
    <w:rsid w:val="00CB4651"/>
    <w:rsid w:val="00DA05B1"/>
    <w:rsid w:val="00DC5153"/>
    <w:rsid w:val="00EC29A9"/>
    <w:rsid w:val="00F47E3D"/>
    <w:rsid w:val="00FE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3E43"/>
  <w15:chartTrackingRefBased/>
  <w15:docId w15:val="{C5A41915-D956-4EEC-8D80-EF56DD8C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3D"/>
  </w:style>
  <w:style w:type="paragraph" w:styleId="Footer">
    <w:name w:val="footer"/>
    <w:basedOn w:val="Normal"/>
    <w:link w:val="FooterChar"/>
    <w:uiPriority w:val="99"/>
    <w:unhideWhenUsed/>
    <w:rsid w:val="0003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3D"/>
  </w:style>
  <w:style w:type="paragraph" w:styleId="BalloonText">
    <w:name w:val="Balloon Text"/>
    <w:basedOn w:val="Normal"/>
    <w:link w:val="BalloonTextChar"/>
    <w:uiPriority w:val="99"/>
    <w:semiHidden/>
    <w:unhideWhenUsed/>
    <w:rsid w:val="0045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9F"/>
    <w:rPr>
      <w:rFonts w:ascii="Segoe UI" w:hAnsi="Segoe UI" w:cs="Segoe UI"/>
      <w:sz w:val="18"/>
      <w:szCs w:val="18"/>
    </w:rPr>
  </w:style>
  <w:style w:type="paragraph" w:styleId="ListParagraph">
    <w:name w:val="List Paragraph"/>
    <w:basedOn w:val="Normal"/>
    <w:uiPriority w:val="34"/>
    <w:qFormat/>
    <w:rsid w:val="0060426B"/>
    <w:pPr>
      <w:ind w:left="720"/>
      <w:contextualSpacing/>
    </w:pPr>
  </w:style>
  <w:style w:type="paragraph" w:styleId="Title">
    <w:name w:val="Title"/>
    <w:basedOn w:val="Normal"/>
    <w:next w:val="Normal"/>
    <w:link w:val="TitleChar"/>
    <w:uiPriority w:val="10"/>
    <w:qFormat/>
    <w:rsid w:val="009E53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3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D68CA"/>
    <w:rPr>
      <w:color w:val="0563C1" w:themeColor="hyperlink"/>
      <w:u w:val="single"/>
    </w:rPr>
  </w:style>
  <w:style w:type="character" w:styleId="UnresolvedMention">
    <w:name w:val="Unresolved Mention"/>
    <w:basedOn w:val="DefaultParagraphFont"/>
    <w:uiPriority w:val="99"/>
    <w:semiHidden/>
    <w:unhideWhenUsed/>
    <w:rsid w:val="002D68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kdayofservice.org/volunteer/?gv_search=&amp;filter_85=Chester&amp;filter_84=&amp;filter_41=&amp;filter_42=&amp;mode=an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match.org/seasonsofservice/mlkd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constantcontact.com/4bd16c88001/c3be8762-4880-4e2a-a8ef-e3129882c7dc.pdf?ver=1515633118000" TargetMode="External"/><Relationship Id="rId4" Type="http://schemas.openxmlformats.org/officeDocument/2006/relationships/settings" Target="settings.xml"/><Relationship Id="rId9" Type="http://schemas.openxmlformats.org/officeDocument/2006/relationships/hyperlink" Target="http://mlkdayofservice.org/volunteer/entry/106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00A4-70B5-4F6E-B1C0-D62D3769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Carol Black</cp:lastModifiedBy>
  <cp:revision>2</cp:revision>
  <cp:lastPrinted>2015-11-13T04:34:00Z</cp:lastPrinted>
  <dcterms:created xsi:type="dcterms:W3CDTF">2018-01-11T01:24:00Z</dcterms:created>
  <dcterms:modified xsi:type="dcterms:W3CDTF">2018-01-11T01:24:00Z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-1389002259</vt:i4>
  </property>
  <property fmtid="{D5CDD505-2E9C-101B-9397-08002B2CF9AE}" pid="3" name="_NewReviewCycle">
    <vt:lpwstr/>
  </property>
  <property fmtid="{D5CDD505-2E9C-101B-9397-08002B2CF9AE}" pid="4" name="_EmailSubject">
    <vt:lpwstr>volunteer list</vt:lpwstr>
  </property>
  <property fmtid="{D5CDD505-2E9C-101B-9397-08002B2CF9AE}" pid="5" name="_AuthorEmail">
    <vt:lpwstr>carol.a.black.waq7@statefarm.com</vt:lpwstr>
  </property>
  <property fmtid="{D5CDD505-2E9C-101B-9397-08002B2CF9AE}" pid="6" name="_AuthorEmailDisplayName">
    <vt:lpwstr>Carol A Black</vt:lpwstr>
  </property>
  <property fmtid="{D5CDD505-2E9C-101B-9397-08002B2CF9AE}" pid="7" name="_ReviewingToolsShownOnce">
    <vt:lpwstr/>
  </property>
</Properties>
</file>