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FE62" w14:textId="77777777" w:rsidR="00993F54" w:rsidRPr="00B326FE" w:rsidRDefault="00B326FE" w:rsidP="00993F54">
      <w:pPr>
        <w:rPr>
          <w:rFonts w:ascii="Arial" w:hAnsi="Arial" w:cs="Arial"/>
          <w:b/>
          <w:caps/>
        </w:rPr>
      </w:pPr>
      <w:bookmarkStart w:id="0" w:name="_GoBack"/>
      <w:bookmarkEnd w:id="0"/>
      <w:r w:rsidRPr="00B326FE">
        <w:rPr>
          <w:rFonts w:ascii="Arial" w:hAnsi="Arial" w:cs="Arial"/>
          <w:b/>
        </w:rPr>
        <w:t xml:space="preserve">NOMINATING COMMITTEE MEMBERS </w:t>
      </w:r>
      <w:r w:rsidRPr="00B326FE">
        <w:rPr>
          <w:rFonts w:ascii="Arial" w:hAnsi="Arial" w:cs="Arial"/>
          <w:b/>
          <w:caps/>
        </w:rPr>
        <w:t xml:space="preserve"> </w:t>
      </w:r>
    </w:p>
    <w:p w14:paraId="2C20DDFA" w14:textId="77777777" w:rsidR="00B326FE" w:rsidRDefault="00B326FE" w:rsidP="00993F54">
      <w:pPr>
        <w:rPr>
          <w:rFonts w:ascii="Arial" w:hAnsi="Arial" w:cs="Arial"/>
        </w:rPr>
      </w:pPr>
    </w:p>
    <w:p w14:paraId="03F09AA3" w14:textId="77777777" w:rsidR="00993F54" w:rsidRDefault="00993F54" w:rsidP="00B326FE">
      <w:pPr>
        <w:widowControl w:val="0"/>
        <w:snapToGrid w:val="0"/>
        <w:rPr>
          <w:rFonts w:ascii="Arial" w:hAnsi="Arial" w:cs="Arial"/>
        </w:rPr>
      </w:pPr>
      <w:r w:rsidRPr="00E203C1">
        <w:rPr>
          <w:rFonts w:ascii="Arial" w:hAnsi="Arial" w:cs="Arial"/>
          <w:u w:val="single"/>
        </w:rPr>
        <w:t>Nominating Committee (</w:t>
      </w:r>
      <w:r w:rsidR="007B5D71">
        <w:rPr>
          <w:rFonts w:ascii="Arial" w:hAnsi="Arial" w:cs="Arial"/>
          <w:u w:val="single"/>
        </w:rPr>
        <w:t>1-</w:t>
      </w:r>
      <w:r w:rsidRPr="00E203C1">
        <w:rPr>
          <w:rFonts w:ascii="Arial" w:hAnsi="Arial" w:cs="Arial"/>
          <w:u w:val="single"/>
        </w:rPr>
        <w:t>2 members needed):</w:t>
      </w:r>
      <w:r>
        <w:rPr>
          <w:rFonts w:ascii="Arial" w:hAnsi="Arial" w:cs="Arial"/>
        </w:rPr>
        <w:t xml:space="preserve"> Three-year term; active or life member in good standing.  Assists the Committee chair with the preparation of the chapter’s slate of nominees for NCPTA positions for presentation to the membership at the Fall Chapter Meeting.</w:t>
      </w:r>
    </w:p>
    <w:p w14:paraId="40691863" w14:textId="77777777" w:rsidR="00566A00" w:rsidRDefault="00566A00" w:rsidP="00D704BE"/>
    <w:sectPr w:rsidR="00566A00" w:rsidSect="008A008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93EA" w14:textId="77777777" w:rsidR="00535B8C" w:rsidRDefault="00535B8C">
      <w:r>
        <w:separator/>
      </w:r>
    </w:p>
  </w:endnote>
  <w:endnote w:type="continuationSeparator" w:id="0">
    <w:p w14:paraId="47D63895" w14:textId="77777777" w:rsidR="00535B8C" w:rsidRDefault="0053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31EC" w14:textId="77777777" w:rsidR="00915597" w:rsidRDefault="00915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5481" w14:textId="77777777" w:rsidR="00E203C1" w:rsidRPr="00F32A21" w:rsidRDefault="00E203C1" w:rsidP="00231BBE">
    <w:pPr>
      <w:pStyle w:val="Footer"/>
      <w:jc w:val="right"/>
      <w:rPr>
        <w:rFonts w:ascii="Arial" w:hAnsi="Arial" w:cs="Arial"/>
        <w:sz w:val="16"/>
        <w:szCs w:val="16"/>
      </w:rPr>
    </w:pPr>
    <w:r w:rsidRPr="00F32A21">
      <w:rPr>
        <w:rFonts w:ascii="Arial" w:hAnsi="Arial" w:cs="Arial"/>
        <w:sz w:val="16"/>
        <w:szCs w:val="16"/>
      </w:rPr>
      <w:t xml:space="preserve">Page </w:t>
    </w:r>
    <w:r w:rsidRPr="00F32A21">
      <w:rPr>
        <w:rStyle w:val="PageNumber"/>
        <w:rFonts w:ascii="Arial" w:hAnsi="Arial" w:cs="Arial"/>
        <w:sz w:val="16"/>
        <w:szCs w:val="16"/>
      </w:rPr>
      <w:fldChar w:fldCharType="begin"/>
    </w:r>
    <w:r w:rsidRPr="00F32A21">
      <w:rPr>
        <w:rStyle w:val="PageNumber"/>
        <w:rFonts w:ascii="Arial" w:hAnsi="Arial" w:cs="Arial"/>
        <w:sz w:val="16"/>
        <w:szCs w:val="16"/>
      </w:rPr>
      <w:instrText xml:space="preserve"> PAGE </w:instrText>
    </w:r>
    <w:r w:rsidRPr="00F32A21">
      <w:rPr>
        <w:rStyle w:val="PageNumber"/>
        <w:rFonts w:ascii="Arial" w:hAnsi="Arial" w:cs="Arial"/>
        <w:sz w:val="16"/>
        <w:szCs w:val="16"/>
      </w:rPr>
      <w:fldChar w:fldCharType="separate"/>
    </w:r>
    <w:r w:rsidR="00915597">
      <w:rPr>
        <w:rStyle w:val="PageNumber"/>
        <w:rFonts w:ascii="Arial" w:hAnsi="Arial" w:cs="Arial"/>
        <w:noProof/>
        <w:sz w:val="16"/>
        <w:szCs w:val="16"/>
      </w:rPr>
      <w:t>1</w:t>
    </w:r>
    <w:r w:rsidRPr="00F32A21">
      <w:rPr>
        <w:rStyle w:val="PageNumber"/>
        <w:rFonts w:ascii="Arial" w:hAnsi="Arial" w:cs="Arial"/>
        <w:sz w:val="16"/>
        <w:szCs w:val="16"/>
      </w:rPr>
      <w:fldChar w:fldCharType="end"/>
    </w:r>
    <w:r w:rsidRPr="00F32A21">
      <w:rPr>
        <w:rStyle w:val="PageNumber"/>
        <w:rFonts w:ascii="Arial" w:hAnsi="Arial" w:cs="Arial"/>
        <w:sz w:val="16"/>
        <w:szCs w:val="16"/>
      </w:rPr>
      <w:t xml:space="preserve"> of </w:t>
    </w:r>
    <w:r w:rsidRPr="00F32A21">
      <w:rPr>
        <w:rStyle w:val="PageNumber"/>
        <w:rFonts w:ascii="Arial" w:hAnsi="Arial" w:cs="Arial"/>
        <w:sz w:val="16"/>
        <w:szCs w:val="16"/>
      </w:rPr>
      <w:fldChar w:fldCharType="begin"/>
    </w:r>
    <w:r w:rsidRPr="00F32A21">
      <w:rPr>
        <w:rStyle w:val="PageNumber"/>
        <w:rFonts w:ascii="Arial" w:hAnsi="Arial" w:cs="Arial"/>
        <w:sz w:val="16"/>
        <w:szCs w:val="16"/>
      </w:rPr>
      <w:instrText xml:space="preserve"> NUMPAGES </w:instrText>
    </w:r>
    <w:r w:rsidRPr="00F32A21">
      <w:rPr>
        <w:rStyle w:val="PageNumber"/>
        <w:rFonts w:ascii="Arial" w:hAnsi="Arial" w:cs="Arial"/>
        <w:sz w:val="16"/>
        <w:szCs w:val="16"/>
      </w:rPr>
      <w:fldChar w:fldCharType="separate"/>
    </w:r>
    <w:r w:rsidR="00915597">
      <w:rPr>
        <w:rStyle w:val="PageNumber"/>
        <w:rFonts w:ascii="Arial" w:hAnsi="Arial" w:cs="Arial"/>
        <w:noProof/>
        <w:sz w:val="16"/>
        <w:szCs w:val="16"/>
      </w:rPr>
      <w:t>1</w:t>
    </w:r>
    <w:r w:rsidRPr="00F32A2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757C" w14:textId="77777777" w:rsidR="00915597" w:rsidRDefault="00915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CB04" w14:textId="77777777" w:rsidR="00535B8C" w:rsidRDefault="00535B8C">
      <w:r>
        <w:separator/>
      </w:r>
    </w:p>
  </w:footnote>
  <w:footnote w:type="continuationSeparator" w:id="0">
    <w:p w14:paraId="47632008" w14:textId="77777777" w:rsidR="00535B8C" w:rsidRDefault="00535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413B" w14:textId="77777777" w:rsidR="00915597" w:rsidRDefault="00915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BE0C" w14:textId="77777777" w:rsidR="00E203C1" w:rsidRPr="009F3DB2" w:rsidRDefault="00E203C1" w:rsidP="004064F5">
    <w:pPr>
      <w:pStyle w:val="Header"/>
      <w:jc w:val="center"/>
      <w:rPr>
        <w:rFonts w:ascii="Arial" w:hAnsi="Arial" w:cs="Arial"/>
        <w:i/>
      </w:rPr>
    </w:pPr>
    <w:r w:rsidRPr="009F3DB2">
      <w:rPr>
        <w:rFonts w:ascii="Arial" w:hAnsi="Arial" w:cs="Arial"/>
        <w:i/>
      </w:rPr>
      <w:t>NCPTA STANDARD OPERATING POLICIES &amp; PROCEDURES MANUAL</w:t>
    </w:r>
  </w:p>
  <w:p w14:paraId="5D769AD0" w14:textId="77777777" w:rsidR="007B5D71" w:rsidRPr="002107AF" w:rsidRDefault="007B5D71" w:rsidP="007B5D71">
    <w:pPr>
      <w:pStyle w:val="Header"/>
      <w:jc w:val="right"/>
      <w:rPr>
        <w:rFonts w:ascii="Arial" w:hAnsi="Arial" w:cs="Arial"/>
      </w:rPr>
    </w:pPr>
    <w:r>
      <w:rPr>
        <w:rFonts w:ascii="Arial" w:hAnsi="Arial" w:cs="Arial"/>
      </w:rPr>
      <w:t xml:space="preserve">Section: </w:t>
    </w:r>
    <w:r w:rsidRPr="002107AF">
      <w:rPr>
        <w:rFonts w:ascii="Arial" w:hAnsi="Arial" w:cs="Arial"/>
      </w:rPr>
      <w:t>NOMINATING</w:t>
    </w:r>
    <w:r>
      <w:rPr>
        <w:rFonts w:ascii="Arial" w:hAnsi="Arial" w:cs="Arial"/>
      </w:rPr>
      <w:t xml:space="preserve"> COMMITTEE</w:t>
    </w:r>
  </w:p>
  <w:p w14:paraId="2A1E1034" w14:textId="77777777" w:rsidR="00E203C1" w:rsidRPr="00566A00" w:rsidRDefault="00E203C1" w:rsidP="00566A00">
    <w:pPr>
      <w:jc w:val="right"/>
      <w:rPr>
        <w:b/>
        <w:caps/>
      </w:rPr>
    </w:pPr>
    <w:r w:rsidRPr="00A65AFC">
      <w:rPr>
        <w:rFonts w:ascii="Arial" w:hAnsi="Arial" w:cs="Arial"/>
      </w:rPr>
      <w:t>Topic:</w:t>
    </w:r>
    <w:r w:rsidR="00915597">
      <w:rPr>
        <w:rFonts w:ascii="Arial" w:hAnsi="Arial" w:cs="Arial"/>
      </w:rPr>
      <w:t xml:space="preserve"> </w:t>
    </w:r>
    <w:r w:rsidR="007B5D71">
      <w:rPr>
        <w:rFonts w:ascii="Arial" w:hAnsi="Arial" w:cs="Arial"/>
      </w:rPr>
      <w:t>2</w:t>
    </w:r>
    <w:r w:rsidR="00915597">
      <w:rPr>
        <w:rFonts w:ascii="Arial" w:hAnsi="Arial" w:cs="Arial"/>
      </w:rPr>
      <w:t xml:space="preserve"> - 1</w:t>
    </w:r>
    <w:r w:rsidR="007B5D71">
      <w:rPr>
        <w:rFonts w:ascii="Arial" w:hAnsi="Arial" w:cs="Arial"/>
      </w:rPr>
      <w:t>.11</w:t>
    </w:r>
    <w:r w:rsidRPr="00A65AFC">
      <w:rPr>
        <w:rFonts w:ascii="Arial" w:hAnsi="Arial" w:cs="Arial"/>
      </w:rPr>
      <w:t xml:space="preserve"> </w:t>
    </w:r>
    <w:r>
      <w:rPr>
        <w:rFonts w:ascii="Arial" w:hAnsi="Arial" w:cs="Arial"/>
      </w:rPr>
      <w:t>NOMINATING COMMITTEE MEMBERS</w:t>
    </w:r>
    <w:r>
      <w:rPr>
        <w:rFonts w:ascii="Arial" w:hAnsi="Arial" w:cs="Arial"/>
        <w:b/>
      </w:rPr>
      <w:t xml:space="preserve"> </w:t>
    </w:r>
    <w:r>
      <w:rPr>
        <w:rFonts w:ascii="Arial" w:hAnsi="Arial" w:cs="Arial"/>
        <w:b/>
        <w:caps/>
      </w:rPr>
      <w:t xml:space="preserve"> </w:t>
    </w:r>
  </w:p>
  <w:p w14:paraId="5E607148" w14:textId="77777777" w:rsidR="00E203C1" w:rsidRPr="00A65AFC" w:rsidRDefault="00E203C1" w:rsidP="004064F5">
    <w:pPr>
      <w:pStyle w:val="Header"/>
      <w:jc w:val="right"/>
      <w:rPr>
        <w:rFonts w:ascii="Arial" w:hAnsi="Arial" w:cs="Arial"/>
      </w:rPr>
    </w:pPr>
    <w:r w:rsidRPr="00A65AFC">
      <w:rPr>
        <w:rFonts w:ascii="Arial" w:hAnsi="Arial" w:cs="Arial"/>
      </w:rPr>
      <w:t>Revision Date: December 2003</w:t>
    </w:r>
  </w:p>
  <w:p w14:paraId="34E6C18E" w14:textId="77777777" w:rsidR="00E203C1" w:rsidRPr="00A65AFC" w:rsidRDefault="00E203C1">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CD2D" w14:textId="77777777" w:rsidR="00915597" w:rsidRDefault="0091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5DBE"/>
    <w:multiLevelType w:val="singleLevel"/>
    <w:tmpl w:val="AD842C12"/>
    <w:lvl w:ilvl="0">
      <w:start w:val="1"/>
      <w:numFmt w:val="upperLetter"/>
      <w:pStyle w:val="Heading3"/>
      <w:lvlText w:val="%1."/>
      <w:lvlJc w:val="left"/>
      <w:pPr>
        <w:tabs>
          <w:tab w:val="num" w:pos="720"/>
        </w:tabs>
        <w:ind w:left="720" w:hanging="360"/>
      </w:pPr>
    </w:lvl>
  </w:abstractNum>
  <w:num w:numId="1">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58B"/>
    <w:rsid w:val="000569CE"/>
    <w:rsid w:val="00065E84"/>
    <w:rsid w:val="0008305D"/>
    <w:rsid w:val="000C74F8"/>
    <w:rsid w:val="001D1097"/>
    <w:rsid w:val="00231BBE"/>
    <w:rsid w:val="00246B4E"/>
    <w:rsid w:val="002F6D34"/>
    <w:rsid w:val="00345538"/>
    <w:rsid w:val="00370FD4"/>
    <w:rsid w:val="003B2331"/>
    <w:rsid w:val="004064F5"/>
    <w:rsid w:val="00433465"/>
    <w:rsid w:val="004851EC"/>
    <w:rsid w:val="004E4898"/>
    <w:rsid w:val="00507765"/>
    <w:rsid w:val="00514E29"/>
    <w:rsid w:val="00535B8C"/>
    <w:rsid w:val="00551246"/>
    <w:rsid w:val="00566A00"/>
    <w:rsid w:val="00582C03"/>
    <w:rsid w:val="005B5917"/>
    <w:rsid w:val="0064038A"/>
    <w:rsid w:val="00641A17"/>
    <w:rsid w:val="0067550C"/>
    <w:rsid w:val="006C2F81"/>
    <w:rsid w:val="006D0DEC"/>
    <w:rsid w:val="006F294F"/>
    <w:rsid w:val="006F2A5F"/>
    <w:rsid w:val="0071288C"/>
    <w:rsid w:val="00722BC7"/>
    <w:rsid w:val="007317E1"/>
    <w:rsid w:val="007435C2"/>
    <w:rsid w:val="00755EA3"/>
    <w:rsid w:val="00757DDB"/>
    <w:rsid w:val="007B5D71"/>
    <w:rsid w:val="007D434A"/>
    <w:rsid w:val="007E6AC9"/>
    <w:rsid w:val="008005EA"/>
    <w:rsid w:val="00805533"/>
    <w:rsid w:val="008863B6"/>
    <w:rsid w:val="008A008B"/>
    <w:rsid w:val="008A531F"/>
    <w:rsid w:val="008B37E0"/>
    <w:rsid w:val="008B655E"/>
    <w:rsid w:val="008C4E94"/>
    <w:rsid w:val="008D61B1"/>
    <w:rsid w:val="008F7DF2"/>
    <w:rsid w:val="00915597"/>
    <w:rsid w:val="00993F54"/>
    <w:rsid w:val="009D1940"/>
    <w:rsid w:val="009D7B71"/>
    <w:rsid w:val="009F3DB2"/>
    <w:rsid w:val="009F6429"/>
    <w:rsid w:val="00A0758B"/>
    <w:rsid w:val="00A46E96"/>
    <w:rsid w:val="00A65AFC"/>
    <w:rsid w:val="00A80F4C"/>
    <w:rsid w:val="00AB39CF"/>
    <w:rsid w:val="00AD5816"/>
    <w:rsid w:val="00AF2382"/>
    <w:rsid w:val="00B326FE"/>
    <w:rsid w:val="00B80F87"/>
    <w:rsid w:val="00BA316A"/>
    <w:rsid w:val="00BC26FA"/>
    <w:rsid w:val="00C06BF0"/>
    <w:rsid w:val="00C31A70"/>
    <w:rsid w:val="00C53644"/>
    <w:rsid w:val="00C84FBE"/>
    <w:rsid w:val="00CE63A9"/>
    <w:rsid w:val="00D04BD1"/>
    <w:rsid w:val="00D704BE"/>
    <w:rsid w:val="00E203C1"/>
    <w:rsid w:val="00E24628"/>
    <w:rsid w:val="00E41EDD"/>
    <w:rsid w:val="00E84E3D"/>
    <w:rsid w:val="00EF6AE8"/>
    <w:rsid w:val="00F32A21"/>
    <w:rsid w:val="00F45354"/>
    <w:rsid w:val="00FE57CC"/>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9967C"/>
  <w15:chartTrackingRefBased/>
  <w15:docId w15:val="{14BD853C-DD82-475A-AD0A-74867F86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A9"/>
  </w:style>
  <w:style w:type="paragraph" w:styleId="Heading1">
    <w:name w:val="heading 1"/>
    <w:basedOn w:val="Normal"/>
    <w:next w:val="Normal"/>
    <w:qFormat/>
    <w:rsid w:val="00CE63A9"/>
    <w:pPr>
      <w:keepNext/>
      <w:outlineLvl w:val="0"/>
    </w:pPr>
    <w:rPr>
      <w:rFonts w:ascii="Arial" w:hAnsi="Arial"/>
      <w:b/>
      <w:sz w:val="28"/>
    </w:rPr>
  </w:style>
  <w:style w:type="paragraph" w:styleId="Heading2">
    <w:name w:val="heading 2"/>
    <w:basedOn w:val="Normal"/>
    <w:next w:val="Normal"/>
    <w:qFormat/>
    <w:rsid w:val="00CE63A9"/>
    <w:pPr>
      <w:keepNext/>
      <w:ind w:left="360"/>
      <w:jc w:val="both"/>
      <w:outlineLvl w:val="1"/>
    </w:pPr>
    <w:rPr>
      <w:rFonts w:ascii="Arial" w:hAnsi="Arial"/>
      <w:sz w:val="28"/>
    </w:rPr>
  </w:style>
  <w:style w:type="paragraph" w:styleId="Heading3">
    <w:name w:val="heading 3"/>
    <w:basedOn w:val="Normal"/>
    <w:next w:val="Normal"/>
    <w:qFormat/>
    <w:rsid w:val="00CE63A9"/>
    <w:pPr>
      <w:keepNext/>
      <w:widowControl w:val="0"/>
      <w:numPr>
        <w:numId w:val="1"/>
      </w:numPr>
      <w:snapToGrid w:val="0"/>
      <w:jc w:val="both"/>
      <w:outlineLvl w:val="2"/>
    </w:pPr>
    <w:rPr>
      <w:rFonts w:ascii="Arial" w:hAnsi="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064F5"/>
    <w:pPr>
      <w:tabs>
        <w:tab w:val="center" w:pos="4320"/>
        <w:tab w:val="right" w:pos="8640"/>
      </w:tabs>
    </w:pPr>
  </w:style>
  <w:style w:type="paragraph" w:styleId="Footer">
    <w:name w:val="footer"/>
    <w:basedOn w:val="Normal"/>
    <w:rsid w:val="004064F5"/>
    <w:pPr>
      <w:tabs>
        <w:tab w:val="center" w:pos="4320"/>
        <w:tab w:val="right" w:pos="8640"/>
      </w:tabs>
    </w:pPr>
  </w:style>
  <w:style w:type="paragraph" w:styleId="BodyText">
    <w:name w:val="Body Text"/>
    <w:basedOn w:val="Normal"/>
    <w:rsid w:val="00CE63A9"/>
    <w:pPr>
      <w:jc w:val="both"/>
    </w:pPr>
    <w:rPr>
      <w:rFonts w:ascii="Arial" w:hAnsi="Arial"/>
      <w:sz w:val="28"/>
    </w:rPr>
  </w:style>
  <w:style w:type="paragraph" w:styleId="BodyTextIndent">
    <w:name w:val="Body Text Indent"/>
    <w:basedOn w:val="Normal"/>
    <w:rsid w:val="00CE63A9"/>
    <w:pPr>
      <w:ind w:left="720"/>
      <w:jc w:val="both"/>
    </w:pPr>
    <w:rPr>
      <w:rFonts w:ascii="Arial" w:hAnsi="Arial"/>
      <w:sz w:val="28"/>
    </w:rPr>
  </w:style>
  <w:style w:type="paragraph" w:styleId="BodyTextIndent2">
    <w:name w:val="Body Text Indent 2"/>
    <w:basedOn w:val="Normal"/>
    <w:rsid w:val="00CE63A9"/>
    <w:pPr>
      <w:ind w:left="1080"/>
      <w:jc w:val="both"/>
    </w:pPr>
    <w:rPr>
      <w:rFonts w:ascii="Arial" w:hAnsi="Arial"/>
      <w:sz w:val="28"/>
    </w:rPr>
  </w:style>
  <w:style w:type="table" w:styleId="TableGrid">
    <w:name w:val="Table Grid"/>
    <w:basedOn w:val="TableNormal"/>
    <w:rsid w:val="009F64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2A21"/>
  </w:style>
  <w:style w:type="paragraph" w:styleId="BalloonText">
    <w:name w:val="Balloon Text"/>
    <w:basedOn w:val="Normal"/>
    <w:semiHidden/>
    <w:rsid w:val="00AB39CF"/>
    <w:rPr>
      <w:rFonts w:ascii="Tahoma" w:hAnsi="Tahoma" w:cs="Tahoma"/>
      <w:sz w:val="16"/>
      <w:szCs w:val="16"/>
    </w:rPr>
  </w:style>
  <w:style w:type="paragraph" w:styleId="Title">
    <w:name w:val="Title"/>
    <w:basedOn w:val="Normal"/>
    <w:qFormat/>
    <w:rsid w:val="002F6D34"/>
    <w:pPr>
      <w:pBdr>
        <w:bottom w:val="double" w:sz="4" w:space="1" w:color="auto"/>
      </w:pBdr>
      <w:jc w:val="center"/>
    </w:pPr>
    <w:rPr>
      <w:sz w:val="44"/>
    </w:rPr>
  </w:style>
  <w:style w:type="character" w:customStyle="1" w:styleId="HeaderChar">
    <w:name w:val="Header Char"/>
    <w:basedOn w:val="DefaultParagraphFont"/>
    <w:link w:val="Header"/>
    <w:rsid w:val="007B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6669">
      <w:bodyDiv w:val="1"/>
      <w:marLeft w:val="0"/>
      <w:marRight w:val="0"/>
      <w:marTop w:val="0"/>
      <w:marBottom w:val="0"/>
      <w:divBdr>
        <w:top w:val="none" w:sz="0" w:space="0" w:color="auto"/>
        <w:left w:val="none" w:sz="0" w:space="0" w:color="auto"/>
        <w:bottom w:val="none" w:sz="0" w:space="0" w:color="auto"/>
        <w:right w:val="none" w:sz="0" w:space="0" w:color="auto"/>
      </w:divBdr>
    </w:div>
    <w:div w:id="499733764">
      <w:bodyDiv w:val="1"/>
      <w:marLeft w:val="0"/>
      <w:marRight w:val="0"/>
      <w:marTop w:val="0"/>
      <w:marBottom w:val="0"/>
      <w:divBdr>
        <w:top w:val="none" w:sz="0" w:space="0" w:color="auto"/>
        <w:left w:val="none" w:sz="0" w:space="0" w:color="auto"/>
        <w:bottom w:val="none" w:sz="0" w:space="0" w:color="auto"/>
        <w:right w:val="none" w:sz="0" w:space="0" w:color="auto"/>
      </w:divBdr>
    </w:div>
    <w:div w:id="1246763499">
      <w:bodyDiv w:val="1"/>
      <w:marLeft w:val="0"/>
      <w:marRight w:val="0"/>
      <w:marTop w:val="0"/>
      <w:marBottom w:val="0"/>
      <w:divBdr>
        <w:top w:val="none" w:sz="0" w:space="0" w:color="auto"/>
        <w:left w:val="none" w:sz="0" w:space="0" w:color="auto"/>
        <w:bottom w:val="none" w:sz="0" w:space="0" w:color="auto"/>
        <w:right w:val="none" w:sz="0" w:space="0" w:color="auto"/>
      </w:divBdr>
    </w:div>
    <w:div w:id="1568884166">
      <w:bodyDiv w:val="1"/>
      <w:marLeft w:val="0"/>
      <w:marRight w:val="0"/>
      <w:marTop w:val="0"/>
      <w:marBottom w:val="0"/>
      <w:divBdr>
        <w:top w:val="none" w:sz="0" w:space="0" w:color="auto"/>
        <w:left w:val="none" w:sz="0" w:space="0" w:color="auto"/>
        <w:bottom w:val="none" w:sz="0" w:space="0" w:color="auto"/>
        <w:right w:val="none" w:sz="0" w:space="0" w:color="auto"/>
      </w:divBdr>
    </w:div>
    <w:div w:id="19747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The Chapter Board of Directors shall consist of thirteen voting members, to include the elected officers of the Chapter (4), t</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Chapter Board of Directors shall consist of thirteen voting members, to include the elected officers of the Chapter (4), t</dc:title>
  <dc:subject/>
  <dc:creator>NC Physical Therapy Assocation</dc:creator>
  <cp:keywords/>
  <dc:description/>
  <cp:lastModifiedBy>Diane Drumm</cp:lastModifiedBy>
  <cp:revision>2</cp:revision>
  <cp:lastPrinted>2003-12-15T18:53:00Z</cp:lastPrinted>
  <dcterms:created xsi:type="dcterms:W3CDTF">2018-04-03T15:05:00Z</dcterms:created>
  <dcterms:modified xsi:type="dcterms:W3CDTF">2018-04-03T15:05:00Z</dcterms:modified>
</cp:coreProperties>
</file>