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055" w:rsidRDefault="0061708E" w:rsidP="00D62055">
      <w:pPr>
        <w:sectPr w:rsidR="00D62055" w:rsidSect="0079179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4032" w:right="1440" w:bottom="216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>
                <wp:simplePos x="0" y="0"/>
                <wp:positionH relativeFrom="column">
                  <wp:posOffset>171450</wp:posOffset>
                </wp:positionH>
                <wp:positionV relativeFrom="page">
                  <wp:posOffset>2849880</wp:posOffset>
                </wp:positionV>
                <wp:extent cx="2430780" cy="4599305"/>
                <wp:effectExtent l="0" t="1905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459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0DA" w:rsidRPr="001D626F" w:rsidRDefault="0061708E" w:rsidP="00D62055">
                            <w:pPr>
                              <w:spacing w:after="120"/>
                              <w:rPr>
                                <w:b/>
                                <w:color w:val="40404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z w:val="28"/>
                              </w:rPr>
                              <w:t xml:space="preserve">Researchers Link New Danger to E-cigarettes </w:t>
                            </w:r>
                          </w:p>
                          <w:p w:rsidR="004A40DA" w:rsidRDefault="0061708E" w:rsidP="00D62055">
                            <w:pPr>
                              <w:spacing w:after="120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 xml:space="preserve">The use of electronic cigarettes or e-cigarettes has grown exponentially in recent years—especially among young adults in the United States. </w:t>
                            </w:r>
                          </w:p>
                          <w:p w:rsidR="004A40DA" w:rsidRDefault="0061708E" w:rsidP="00D62055">
                            <w:pPr>
                              <w:spacing w:after="120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>The l</w:t>
                            </w:r>
                            <w:r w:rsidRPr="00174187">
                              <w:rPr>
                                <w:color w:val="404040"/>
                              </w:rPr>
                              <w:t xml:space="preserve">iquid </w:t>
                            </w:r>
                            <w:r>
                              <w:rPr>
                                <w:color w:val="404040"/>
                              </w:rPr>
                              <w:t>used in e-cigarettes contains</w:t>
                            </w:r>
                            <w:r w:rsidRPr="00174187">
                              <w:rPr>
                                <w:color w:val="404040"/>
                              </w:rPr>
                              <w:t xml:space="preserve"> nicotine and other harmful chemicals, including heavy metals and carcinogens</w:t>
                            </w:r>
                            <w:r>
                              <w:rPr>
                                <w:color w:val="404040"/>
                              </w:rPr>
                              <w:t xml:space="preserve">. The liquid </w:t>
                            </w:r>
                            <w:r w:rsidRPr="00174187">
                              <w:rPr>
                                <w:color w:val="404040"/>
                              </w:rPr>
                              <w:t xml:space="preserve">nicotine used in e-cigarettes comes in </w:t>
                            </w:r>
                            <w:r>
                              <w:rPr>
                                <w:color w:val="404040"/>
                              </w:rPr>
                              <w:t xml:space="preserve">thousands of </w:t>
                            </w:r>
                            <w:r w:rsidRPr="00174187">
                              <w:rPr>
                                <w:color w:val="404040"/>
                              </w:rPr>
                              <w:t>different flavors, many of which are appealing</w:t>
                            </w:r>
                            <w:r>
                              <w:rPr>
                                <w:color w:val="404040"/>
                              </w:rPr>
                              <w:t>—and harmful—</w:t>
                            </w:r>
                            <w:r w:rsidRPr="00174187">
                              <w:rPr>
                                <w:color w:val="404040"/>
                              </w:rPr>
                              <w:t xml:space="preserve">to </w:t>
                            </w:r>
                            <w:r>
                              <w:rPr>
                                <w:color w:val="404040"/>
                              </w:rPr>
                              <w:t xml:space="preserve">teenagers. </w:t>
                            </w:r>
                          </w:p>
                          <w:p w:rsidR="004A40DA" w:rsidRDefault="0061708E" w:rsidP="00D62055">
                            <w:pPr>
                              <w:spacing w:after="120"/>
                              <w:rPr>
                                <w:color w:val="404040"/>
                              </w:rPr>
                            </w:pPr>
                            <w:r>
                              <w:rPr>
                                <w:color w:val="404040"/>
                              </w:rPr>
                              <w:t xml:space="preserve">Researchers from the University of California, San Diego found that </w:t>
                            </w:r>
                            <w:r w:rsidRPr="00D2705C">
                              <w:rPr>
                                <w:color w:val="404040"/>
                              </w:rPr>
                              <w:t xml:space="preserve">popular fruity </w:t>
                            </w:r>
                            <w:r>
                              <w:rPr>
                                <w:color w:val="404040"/>
                              </w:rPr>
                              <w:t xml:space="preserve">vape </w:t>
                            </w:r>
                            <w:r w:rsidRPr="00D2705C">
                              <w:rPr>
                                <w:color w:val="404040"/>
                              </w:rPr>
                              <w:t xml:space="preserve">flavors appear to </w:t>
                            </w:r>
                            <w:r>
                              <w:rPr>
                                <w:color w:val="404040"/>
                              </w:rPr>
                              <w:t xml:space="preserve">contain the highest levels of cancer-causing materials. The </w:t>
                            </w:r>
                            <w:hyperlink r:id="rId14" w:history="1">
                              <w:r w:rsidRPr="00D2705C">
                                <w:rPr>
                                  <w:rStyle w:val="Hyperlink"/>
                                </w:rPr>
                                <w:t>study</w:t>
                              </w:r>
                            </w:hyperlink>
                            <w:r>
                              <w:rPr>
                                <w:color w:val="404040"/>
                              </w:rPr>
                              <w:t xml:space="preserve"> recommends that parents warn teens of the dangers associated with e-cigarettes to discourage usage. </w:t>
                            </w:r>
                          </w:p>
                          <w:p w:rsidR="004A40DA" w:rsidRDefault="004A40DA" w:rsidP="00D62055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5pt;margin-top:224.4pt;width:191.4pt;height:362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" filled="f" stroked="f">
                <v:textbox>
                  <w:txbxContent>
                    <w:p w:rsidR="004A40DA" w:rsidRPr="001D626F" w:rsidRDefault="0061708E" w:rsidP="00D62055">
                      <w:pPr>
                        <w:spacing w:after="120"/>
                        <w:rPr>
                          <w:b/>
                          <w:color w:val="404040"/>
                          <w:sz w:val="28"/>
                        </w:rPr>
                      </w:pPr>
                      <w:r>
                        <w:rPr>
                          <w:b/>
                          <w:color w:val="404040"/>
                          <w:sz w:val="28"/>
                        </w:rPr>
                        <w:t xml:space="preserve">Researchers Link New Danger to E-cigarettes </w:t>
                      </w:r>
                    </w:p>
                    <w:p w:rsidR="004A40DA" w:rsidRDefault="0061708E" w:rsidP="00D62055">
                      <w:pPr>
                        <w:spacing w:after="120"/>
                        <w:rPr>
                          <w:color w:val="404040"/>
                        </w:rPr>
                      </w:pPr>
                      <w:r>
                        <w:rPr>
                          <w:color w:val="404040"/>
                        </w:rPr>
                        <w:t xml:space="preserve">The use of electronic cigarettes or e-cigarettes has grown exponentially in recent years—especially among young adults in the United States. </w:t>
                      </w:r>
                    </w:p>
                    <w:p w:rsidR="004A40DA" w:rsidRDefault="0061708E" w:rsidP="00D62055">
                      <w:pPr>
                        <w:spacing w:after="120"/>
                        <w:rPr>
                          <w:color w:val="404040"/>
                        </w:rPr>
                      </w:pPr>
                      <w:r>
                        <w:rPr>
                          <w:color w:val="404040"/>
                        </w:rPr>
                        <w:t>The l</w:t>
                      </w:r>
                      <w:r w:rsidRPr="00174187">
                        <w:rPr>
                          <w:color w:val="404040"/>
                        </w:rPr>
                        <w:t xml:space="preserve">iquid </w:t>
                      </w:r>
                      <w:r>
                        <w:rPr>
                          <w:color w:val="404040"/>
                        </w:rPr>
                        <w:t>used in e-cigarettes contains</w:t>
                      </w:r>
                      <w:r w:rsidRPr="00174187">
                        <w:rPr>
                          <w:color w:val="404040"/>
                        </w:rPr>
                        <w:t xml:space="preserve"> nicotine and other harmful chemicals, including heavy metals and carcinogens</w:t>
                      </w:r>
                      <w:r>
                        <w:rPr>
                          <w:color w:val="404040"/>
                        </w:rPr>
                        <w:t xml:space="preserve">. The liquid </w:t>
                      </w:r>
                      <w:r w:rsidRPr="00174187">
                        <w:rPr>
                          <w:color w:val="404040"/>
                        </w:rPr>
                        <w:t xml:space="preserve">nicotine used in e-cigarettes comes in </w:t>
                      </w:r>
                      <w:r>
                        <w:rPr>
                          <w:color w:val="404040"/>
                        </w:rPr>
                        <w:t xml:space="preserve">thousands of </w:t>
                      </w:r>
                      <w:r w:rsidRPr="00174187">
                        <w:rPr>
                          <w:color w:val="404040"/>
                        </w:rPr>
                        <w:t>different flavors, many of which are appealing</w:t>
                      </w:r>
                      <w:r>
                        <w:rPr>
                          <w:color w:val="404040"/>
                        </w:rPr>
                        <w:t>—and harmful—</w:t>
                      </w:r>
                      <w:r w:rsidRPr="00174187">
                        <w:rPr>
                          <w:color w:val="404040"/>
                        </w:rPr>
                        <w:t xml:space="preserve">to </w:t>
                      </w:r>
                      <w:r>
                        <w:rPr>
                          <w:color w:val="404040"/>
                        </w:rPr>
                        <w:t xml:space="preserve">teenagers. </w:t>
                      </w:r>
                    </w:p>
                    <w:p w:rsidR="004A40DA" w:rsidRDefault="0061708E" w:rsidP="00D62055">
                      <w:pPr>
                        <w:spacing w:after="120"/>
                        <w:rPr>
                          <w:color w:val="404040"/>
                        </w:rPr>
                      </w:pPr>
                      <w:r>
                        <w:rPr>
                          <w:color w:val="404040"/>
                        </w:rPr>
                        <w:t xml:space="preserve">Researchers from the University of California, San Diego found that </w:t>
                      </w:r>
                      <w:r w:rsidRPr="00D2705C">
                        <w:rPr>
                          <w:color w:val="404040"/>
                        </w:rPr>
                        <w:t xml:space="preserve">popular fruity </w:t>
                      </w:r>
                      <w:r>
                        <w:rPr>
                          <w:color w:val="404040"/>
                        </w:rPr>
                        <w:t xml:space="preserve">vape </w:t>
                      </w:r>
                      <w:r w:rsidRPr="00D2705C">
                        <w:rPr>
                          <w:color w:val="404040"/>
                        </w:rPr>
                        <w:t xml:space="preserve">flavors appear to </w:t>
                      </w:r>
                      <w:r>
                        <w:rPr>
                          <w:color w:val="404040"/>
                        </w:rPr>
                        <w:t xml:space="preserve">contain the highest levels of cancer-causing materials. The </w:t>
                      </w:r>
                      <w:hyperlink r:id="rId15" w:history="1">
                        <w:r w:rsidRPr="00D2705C">
                          <w:rPr>
                            <w:rStyle w:val="Hyperlink"/>
                          </w:rPr>
                          <w:t>study</w:t>
                        </w:r>
                      </w:hyperlink>
                      <w:r>
                        <w:rPr>
                          <w:color w:val="404040"/>
                        </w:rPr>
                        <w:t xml:space="preserve"> recommends that parents warn teens of the dangers associated with e-cigarettes to discourage usage. </w:t>
                      </w:r>
                    </w:p>
                    <w:p w:rsidR="004A40DA" w:rsidRDefault="004A40DA" w:rsidP="00D62055">
                      <w:pPr>
                        <w:spacing w:after="120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1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1217295</wp:posOffset>
                </wp:positionV>
                <wp:extent cx="2301240" cy="971550"/>
                <wp:effectExtent l="0" t="0" r="3810" b="19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3D98" w:rsidRDefault="0061708E" w:rsidP="001B3D98">
                            <w:pPr>
                              <w:spacing w:line="288" w:lineRule="auto"/>
                              <w:rPr>
                                <w:b/>
                                <w:color w:val="D1DEE1"/>
                                <w:sz w:val="20"/>
                              </w:rPr>
                            </w:pPr>
                            <w:r w:rsidRPr="00D62055">
                              <w:rPr>
                                <w:b/>
                                <w:color w:val="FFFFFF"/>
                                <w:sz w:val="24"/>
                              </w:rPr>
                              <w:t>Health and wellness tips for your work and life—presented by</w:t>
                            </w:r>
                            <w:r w:rsidR="001B3D98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1B3D98">
                              <w:rPr>
                                <w:b/>
                                <w:color w:val="FF0000"/>
                                <w:sz w:val="24"/>
                              </w:rPr>
                              <w:t>Your Company Name.</w:t>
                            </w:r>
                          </w:p>
                          <w:p w:rsidR="004A40DA" w:rsidRPr="00D62055" w:rsidRDefault="0061708E" w:rsidP="00D62055">
                            <w:pPr>
                              <w:spacing w:line="288" w:lineRule="auto"/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  <w:r w:rsidRPr="00D62055"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</w:p>
                          <w:p w:rsidR="004A40DA" w:rsidRPr="00236664" w:rsidRDefault="004A40DA" w:rsidP="00D62055">
                            <w:pPr>
                              <w:spacing w:after="240" w:line="288" w:lineRule="auto"/>
                              <w:rPr>
                                <w:b/>
                                <w:color w:val="D1DEE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1pt;margin-top:95.85pt;width:181.2pt;height:7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" filled="f" stroked="f">
                <v:textbox>
                  <w:txbxContent>
                    <w:p w:rsidR="001B3D98" w:rsidRDefault="0061708E" w:rsidP="001B3D98">
                      <w:pPr>
                        <w:spacing w:line="288" w:lineRule="auto"/>
                        <w:rPr>
                          <w:b/>
                          <w:color w:val="D1DEE1"/>
                          <w:sz w:val="20"/>
                        </w:rPr>
                      </w:pPr>
                      <w:r w:rsidRPr="00D62055">
                        <w:rPr>
                          <w:b/>
                          <w:color w:val="FFFFFF"/>
                          <w:sz w:val="24"/>
                        </w:rPr>
                        <w:t>Health and wellness tips for your work and life—presented by</w:t>
                      </w:r>
                      <w:r w:rsidR="001B3D98">
                        <w:rPr>
                          <w:b/>
                          <w:color w:val="FFFFFF"/>
                          <w:sz w:val="24"/>
                        </w:rPr>
                        <w:t xml:space="preserve"> </w:t>
                      </w:r>
                      <w:r w:rsidR="001B3D98">
                        <w:rPr>
                          <w:b/>
                          <w:color w:val="FF0000"/>
                          <w:sz w:val="24"/>
                        </w:rPr>
                        <w:t>Your Company Name.</w:t>
                      </w:r>
                    </w:p>
                    <w:p w:rsidR="004A40DA" w:rsidRPr="00D62055" w:rsidRDefault="0061708E" w:rsidP="00D62055">
                      <w:pPr>
                        <w:spacing w:line="288" w:lineRule="auto"/>
                        <w:rPr>
                          <w:b/>
                          <w:color w:val="FFFFFF"/>
                          <w:sz w:val="20"/>
                        </w:rPr>
                      </w:pPr>
                      <w:r w:rsidRPr="00D62055">
                        <w:rPr>
                          <w:b/>
                          <w:color w:val="FFFFFF"/>
                          <w:sz w:val="24"/>
                        </w:rPr>
                        <w:t xml:space="preserve"> </w:t>
                      </w:r>
                    </w:p>
                    <w:p w:rsidR="004A40DA" w:rsidRPr="00236664" w:rsidRDefault="004A40DA" w:rsidP="00D62055">
                      <w:pPr>
                        <w:spacing w:after="240" w:line="288" w:lineRule="auto"/>
                        <w:rPr>
                          <w:b/>
                          <w:color w:val="D1DEE1"/>
                          <w:sz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D62055" w:rsidRPr="007B6312" w:rsidRDefault="0061708E" w:rsidP="00D62055">
      <w:pPr>
        <w:pStyle w:val="Heading1"/>
        <w:rPr>
          <w:rStyle w:val="Heading1Char"/>
          <w:b/>
        </w:rPr>
      </w:pPr>
      <w:r>
        <w:rPr>
          <w:rStyle w:val="Heading1Char"/>
          <w:b/>
        </w:rPr>
        <w:t>Despite CDC Recommendation, Many Adults Still Refusing Shingles Vaccine</w:t>
      </w:r>
    </w:p>
    <w:p w:rsidR="004B30EE" w:rsidRDefault="0061708E" w:rsidP="004B30EE">
      <w:pPr>
        <w:ind w:left="4140"/>
      </w:pPr>
      <w:r>
        <w:t>Shingles is an extremely common—and painful—viral infection, affecting 1 out of every 3 Americans at some point in their life. It’s</w:t>
      </w:r>
      <w:r w:rsidRPr="00E107AC">
        <w:t xml:space="preserve"> caused by the same virus that causes chickenpox</w:t>
      </w:r>
      <w:r>
        <w:t>, so anyone who has had chickenpox is at risk of developing shingles</w:t>
      </w:r>
      <w:r w:rsidRPr="00E107AC">
        <w:t>. </w:t>
      </w:r>
      <w:r w:rsidRPr="004B30EE">
        <w:t>After a person recovers from chic</w:t>
      </w:r>
      <w:r>
        <w:t xml:space="preserve">kenpox, the virus remains dormant </w:t>
      </w:r>
      <w:r w:rsidRPr="004B30EE">
        <w:t xml:space="preserve">in the body. </w:t>
      </w:r>
      <w:r>
        <w:t>While scientists are unsure what causes the virus to awaken at a</w:t>
      </w:r>
      <w:r w:rsidR="00227BBE">
        <w:t xml:space="preserve"> later date, they do know that the only way to reduce the risk of getting shingles is to get vaccinated</w:t>
      </w:r>
      <w:r>
        <w:t xml:space="preserve">.  </w:t>
      </w:r>
    </w:p>
    <w:p w:rsidR="00F371FB" w:rsidRPr="00F371FB" w:rsidRDefault="0061708E" w:rsidP="00F371FB">
      <w:pPr>
        <w:spacing w:after="0"/>
        <w:ind w:left="4140"/>
        <w:rPr>
          <w:b/>
        </w:rPr>
      </w:pPr>
      <w:r>
        <w:rPr>
          <w:b/>
        </w:rPr>
        <w:t>Recommended Shingles Vaccine</w:t>
      </w:r>
    </w:p>
    <w:p w:rsidR="00F371FB" w:rsidRDefault="0061708E" w:rsidP="007E042B">
      <w:pPr>
        <w:ind w:left="4140"/>
      </w:pPr>
      <w:r>
        <w:t xml:space="preserve">The CDC recommends that adults use a new vaccine called </w:t>
      </w:r>
      <w:proofErr w:type="spellStart"/>
      <w:r>
        <w:t>Shingrix</w:t>
      </w:r>
      <w:proofErr w:type="spellEnd"/>
      <w:r>
        <w:t xml:space="preserve"> instead of </w:t>
      </w:r>
      <w:proofErr w:type="spellStart"/>
      <w:r>
        <w:t>Zostavax</w:t>
      </w:r>
      <w:proofErr w:type="spellEnd"/>
      <w:r>
        <w:t xml:space="preserve">, which had been the recommended vaccine from 2006-2017. </w:t>
      </w:r>
      <w:proofErr w:type="spellStart"/>
      <w:r w:rsidR="00227BBE" w:rsidRPr="00227BBE">
        <w:t>Shingrix</w:t>
      </w:r>
      <w:proofErr w:type="spellEnd"/>
      <w:r w:rsidR="00227BBE" w:rsidRPr="00227BBE">
        <w:t xml:space="preserve"> provides strong protection against shingles and </w:t>
      </w:r>
      <w:proofErr w:type="spellStart"/>
      <w:r w:rsidR="00227BBE">
        <w:t>postherpetic</w:t>
      </w:r>
      <w:proofErr w:type="spellEnd"/>
      <w:r w:rsidR="00227BBE">
        <w:t xml:space="preserve"> neuralgia</w:t>
      </w:r>
      <w:r>
        <w:t xml:space="preserve"> (PHN)</w:t>
      </w:r>
      <w:r w:rsidR="00227BBE">
        <w:t xml:space="preserve">, the most common shingles complication. </w:t>
      </w:r>
      <w:r>
        <w:t>In studies, t</w:t>
      </w:r>
      <w:r w:rsidRPr="00F371FB">
        <w:t xml:space="preserve">wo doses of </w:t>
      </w:r>
      <w:proofErr w:type="spellStart"/>
      <w:r w:rsidRPr="00F371FB">
        <w:t>Shingrix</w:t>
      </w:r>
      <w:proofErr w:type="spellEnd"/>
      <w:r w:rsidRPr="00F371FB">
        <w:t xml:space="preserve"> </w:t>
      </w:r>
      <w:r w:rsidR="00B63C16">
        <w:t>were</w:t>
      </w:r>
      <w:r>
        <w:t xml:space="preserve"> found to be more</w:t>
      </w:r>
      <w:r w:rsidRPr="00F371FB">
        <w:t xml:space="preserve"> than 90</w:t>
      </w:r>
      <w:r w:rsidR="00D355ED">
        <w:t xml:space="preserve"> percent</w:t>
      </w:r>
      <w:r w:rsidRPr="00F371FB">
        <w:t xml:space="preserve"> effective at preventing </w:t>
      </w:r>
      <w:proofErr w:type="gramStart"/>
      <w:r w:rsidRPr="00F371FB">
        <w:t>shingles</w:t>
      </w:r>
      <w:proofErr w:type="gramEnd"/>
      <w:r w:rsidRPr="00F371FB">
        <w:t xml:space="preserve"> and PHN</w:t>
      </w:r>
      <w:r>
        <w:t>.</w:t>
      </w:r>
    </w:p>
    <w:p w:rsidR="00F371FB" w:rsidRPr="00F371FB" w:rsidRDefault="0061708E" w:rsidP="00F371FB">
      <w:pPr>
        <w:spacing w:after="0"/>
        <w:ind w:left="4140"/>
        <w:rPr>
          <w:b/>
        </w:rPr>
      </w:pPr>
      <w:r>
        <w:rPr>
          <w:b/>
        </w:rPr>
        <w:t>Who Should Get Vaccinated?</w:t>
      </w:r>
    </w:p>
    <w:p w:rsidR="007E042B" w:rsidRDefault="0061708E" w:rsidP="007E042B">
      <w:pPr>
        <w:ind w:left="4140"/>
      </w:pPr>
      <w:r>
        <w:t xml:space="preserve">The </w:t>
      </w:r>
      <w:r w:rsidR="00227BBE" w:rsidRPr="00227BBE">
        <w:t xml:space="preserve">CDC recommends that healthy adults 50 years and older get two doses of </w:t>
      </w:r>
      <w:proofErr w:type="spellStart"/>
      <w:r w:rsidR="00227BBE" w:rsidRPr="00227BBE">
        <w:t>Shingrix</w:t>
      </w:r>
      <w:proofErr w:type="spellEnd"/>
      <w:r w:rsidR="00227BBE" w:rsidRPr="00227BBE">
        <w:t xml:space="preserve">, </w:t>
      </w:r>
      <w:r>
        <w:t xml:space="preserve">two to six </w:t>
      </w:r>
      <w:r w:rsidR="00227BBE" w:rsidRPr="00227BBE">
        <w:t xml:space="preserve">months apart. </w:t>
      </w:r>
      <w:r>
        <w:t xml:space="preserve">People who have had shingles in the past, have received the </w:t>
      </w:r>
      <w:proofErr w:type="spellStart"/>
      <w:r>
        <w:t>Zostavax</w:t>
      </w:r>
      <w:proofErr w:type="spellEnd"/>
      <w:r>
        <w:t xml:space="preserve"> vaccine or are unsure if they have had chickenpox should also receive the </w:t>
      </w:r>
      <w:proofErr w:type="spellStart"/>
      <w:r>
        <w:t>Shingrix</w:t>
      </w:r>
      <w:proofErr w:type="spellEnd"/>
      <w:r>
        <w:t xml:space="preserve"> vaccine, according to CDC recommendations.</w:t>
      </w:r>
    </w:p>
    <w:p w:rsidR="007E042B" w:rsidRDefault="001B3D98" w:rsidP="007E042B">
      <w:pPr>
        <w:ind w:left="4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37289" wp14:editId="2FFDD606">
                <wp:simplePos x="0" y="0"/>
                <wp:positionH relativeFrom="column">
                  <wp:posOffset>-533400</wp:posOffset>
                </wp:positionH>
                <wp:positionV relativeFrom="paragraph">
                  <wp:posOffset>135890</wp:posOffset>
                </wp:positionV>
                <wp:extent cx="2952750" cy="666115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66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3D98" w:rsidRPr="001F6B9F" w:rsidRDefault="001B3D98" w:rsidP="001B3D98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1F6B9F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YOUR</w:t>
                            </w:r>
                            <w:proofErr w:type="gramEnd"/>
                            <w:r w:rsidRPr="001F6B9F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37289" id="Text Box 3" o:spid="_x0000_s1028" type="#_x0000_t202" style="position:absolute;left:0;text-align:left;margin-left:-42pt;margin-top:10.7pt;width:232.5pt;height:5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tDhAIAABY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" stroked="f">
                <v:textbox>
                  <w:txbxContent>
                    <w:p w:rsidR="001B3D98" w:rsidRPr="001F6B9F" w:rsidRDefault="001B3D98" w:rsidP="001B3D98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proofErr w:type="gramStart"/>
                      <w:r w:rsidRPr="001F6B9F">
                        <w:rPr>
                          <w:b/>
                          <w:color w:val="FF0000"/>
                          <w:sz w:val="72"/>
                          <w:szCs w:val="72"/>
                        </w:rPr>
                        <w:t>YOUR</w:t>
                      </w:r>
                      <w:proofErr w:type="gramEnd"/>
                      <w:r w:rsidRPr="001F6B9F">
                        <w:rPr>
                          <w:b/>
                          <w:color w:val="FF0000"/>
                          <w:sz w:val="72"/>
                          <w:szCs w:val="72"/>
                        </w:rPr>
                        <w:t xml:space="preserve"> LOGO</w:t>
                      </w:r>
                    </w:p>
                  </w:txbxContent>
                </v:textbox>
              </v:shape>
            </w:pict>
          </mc:Fallback>
        </mc:AlternateContent>
      </w:r>
      <w:r w:rsidR="0061708E" w:rsidRPr="007E042B">
        <w:t>To find doctor’s offices or pharmacies near you that offer the vaccine, visit </w:t>
      </w:r>
      <w:hyperlink r:id="rId16" w:tgtFrame="_self" w:history="1">
        <w:r w:rsidR="0061708E" w:rsidRPr="007E042B">
          <w:rPr>
            <w:rStyle w:val="Hyperlink"/>
          </w:rPr>
          <w:t>HealthMap Vaccine Finder</w:t>
        </w:r>
      </w:hyperlink>
      <w:r w:rsidR="0061708E">
        <w:t>.</w:t>
      </w:r>
    </w:p>
    <w:p w:rsidR="00F371FB" w:rsidRDefault="00F371FB" w:rsidP="00D62055">
      <w:pPr>
        <w:ind w:left="4140"/>
      </w:pPr>
    </w:p>
    <w:p w:rsidR="00D62055" w:rsidRPr="008F0866" w:rsidRDefault="0061708E" w:rsidP="007E042B">
      <w:pPr>
        <w:ind w:left="4147"/>
        <w:rPr>
          <w:rStyle w:val="Heading1Char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1" layoutInCell="1" allowOverlap="1">
                <wp:simplePos x="0" y="0"/>
                <wp:positionH relativeFrom="column">
                  <wp:posOffset>-297180</wp:posOffset>
                </wp:positionH>
                <wp:positionV relativeFrom="page">
                  <wp:posOffset>601980</wp:posOffset>
                </wp:positionV>
                <wp:extent cx="2459736" cy="80010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736" cy="800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0DA" w:rsidRPr="00694CCC" w:rsidRDefault="0061708E" w:rsidP="00D62055">
                            <w:pPr>
                              <w:spacing w:after="80"/>
                              <w:rPr>
                                <w:rFonts w:cs="Arial"/>
                                <w:b/>
                                <w:color w:val="404040"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404040"/>
                                <w:sz w:val="28"/>
                              </w:rPr>
                              <w:t>Barley Pilaf</w:t>
                            </w:r>
                          </w:p>
                          <w:p w:rsidR="004A40DA" w:rsidRPr="00A52A73" w:rsidRDefault="0061708E" w:rsidP="00D62055">
                            <w:p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>1 Tbsp. vegetable oil</w:t>
                            </w:r>
                          </w:p>
                          <w:p w:rsidR="004A40DA" w:rsidRPr="00A52A73" w:rsidRDefault="0061708E" w:rsidP="00D62055">
                            <w:p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404040"/>
                                <w:sz w:val="20"/>
                                <w:szCs w:val="20"/>
                              </w:rPr>
                              <w:t>1 cup onion (chopped)</w:t>
                            </w:r>
                          </w:p>
                          <w:p w:rsidR="004A40DA" w:rsidRPr="00A52A73" w:rsidRDefault="0061708E" w:rsidP="00D62055">
                            <w:p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404040"/>
                                <w:sz w:val="20"/>
                                <w:szCs w:val="20"/>
                              </w:rPr>
                              <w:t>½ cup celery (chopped)</w:t>
                            </w:r>
                          </w:p>
                          <w:p w:rsidR="004A40DA" w:rsidRPr="00A52A73" w:rsidRDefault="0061708E" w:rsidP="00D62055">
                            <w:p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>½ cup red or green bell pepper (chopped)</w:t>
                            </w:r>
                          </w:p>
                          <w:p w:rsidR="004A40DA" w:rsidRPr="00A52A73" w:rsidRDefault="0061708E" w:rsidP="00D62055">
                            <w:p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>1 cup mushrooms (sliced)</w:t>
                            </w:r>
                          </w:p>
                          <w:p w:rsidR="004A40DA" w:rsidRDefault="0061708E" w:rsidP="00D62055">
                            <w:p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A52A73">
                              <w:rPr>
                                <w:color w:val="404040"/>
                                <w:sz w:val="20"/>
                                <w:szCs w:val="20"/>
                              </w:rPr>
                              <w:t xml:space="preserve">2 cups </w:t>
                            </w: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>water or chicken broth</w:t>
                            </w:r>
                          </w:p>
                          <w:p w:rsidR="004A40DA" w:rsidRPr="00A52A73" w:rsidRDefault="0061708E" w:rsidP="00D62055">
                            <w:p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>1 tsp. low-sodium vegetable bouillon</w:t>
                            </w:r>
                          </w:p>
                          <w:p w:rsidR="004A40DA" w:rsidRPr="00694CCC" w:rsidRDefault="0061708E" w:rsidP="00D62055">
                            <w:pPr>
                              <w:spacing w:after="24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>1 cup pearl quick-cooking barley</w:t>
                            </w:r>
                          </w:p>
                          <w:p w:rsidR="004A40DA" w:rsidRPr="00694CCC" w:rsidRDefault="0061708E" w:rsidP="00D62055">
                            <w:pPr>
                              <w:spacing w:after="80"/>
                              <w:rPr>
                                <w:b/>
                                <w:color w:val="404040"/>
                                <w:sz w:val="28"/>
                                <w:szCs w:val="20"/>
                              </w:rPr>
                            </w:pPr>
                            <w:r w:rsidRPr="00694CCC">
                              <w:rPr>
                                <w:b/>
                                <w:color w:val="404040"/>
                                <w:sz w:val="28"/>
                                <w:szCs w:val="20"/>
                              </w:rPr>
                              <w:t>PREPARATIONS</w:t>
                            </w:r>
                          </w:p>
                          <w:p w:rsidR="004A40DA" w:rsidRPr="00850113" w:rsidRDefault="0061708E" w:rsidP="0085011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>Heat medium-sized pan over medium heat. A</w:t>
                            </w:r>
                            <w:r w:rsidRPr="00850113">
                              <w:rPr>
                                <w:color w:val="404040"/>
                                <w:sz w:val="20"/>
                                <w:szCs w:val="20"/>
                              </w:rPr>
                              <w:t>dd vegetable oil, onion and celery. Cook, stirring often until onion is soft.</w:t>
                            </w:r>
                          </w:p>
                          <w:p w:rsidR="004A40DA" w:rsidRPr="00850113" w:rsidRDefault="0061708E" w:rsidP="0085011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 xml:space="preserve">Add bell pepper, </w:t>
                            </w:r>
                            <w:r w:rsidRPr="00850113">
                              <w:rPr>
                                <w:color w:val="404040"/>
                                <w:sz w:val="20"/>
                                <w:szCs w:val="20"/>
                              </w:rPr>
                              <w:t>mushrooms and pearl barley. Stir well.</w:t>
                            </w:r>
                          </w:p>
                          <w:p w:rsidR="004A40DA" w:rsidRPr="00850113" w:rsidRDefault="0061708E" w:rsidP="0085011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850113">
                              <w:rPr>
                                <w:color w:val="404040"/>
                                <w:sz w:val="20"/>
                                <w:szCs w:val="20"/>
                              </w:rPr>
                              <w:t>Add water and bouillon and stir to dissolve bouillon. Bring to a boil</w:t>
                            </w: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>. L</w:t>
                            </w:r>
                            <w:r w:rsidRPr="00850113">
                              <w:rPr>
                                <w:color w:val="404040"/>
                                <w:sz w:val="20"/>
                                <w:szCs w:val="20"/>
                              </w:rPr>
                              <w:t>ower heat and cover pan.</w:t>
                            </w:r>
                          </w:p>
                          <w:p w:rsidR="004A40DA" w:rsidRPr="006B7148" w:rsidRDefault="0061708E" w:rsidP="0085011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850113">
                              <w:rPr>
                                <w:color w:val="404040"/>
                                <w:sz w:val="20"/>
                                <w:szCs w:val="20"/>
                              </w:rPr>
                              <w:t>Cook for 50 to 60 minutes or until barley is tender and liquid is absorbed.</w:t>
                            </w:r>
                          </w:p>
                          <w:p w:rsidR="004A40DA" w:rsidRPr="001306FD" w:rsidRDefault="0061708E" w:rsidP="00D62055">
                            <w:pPr>
                              <w:spacing w:after="24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20"/>
                                <w:szCs w:val="20"/>
                              </w:rPr>
                              <w:t>Makes: 8 servings</w:t>
                            </w:r>
                          </w:p>
                          <w:p w:rsidR="004A40DA" w:rsidRPr="00993418" w:rsidRDefault="0061708E" w:rsidP="00D62055">
                            <w:pPr>
                              <w:pStyle w:val="NoSpacing"/>
                              <w:spacing w:after="4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404040"/>
                                <w:sz w:val="20"/>
                                <w:szCs w:val="20"/>
                              </w:rPr>
                              <w:t>Nutritional Information (per serving</w:t>
                            </w:r>
                            <w:r w:rsidRPr="00470F5F">
                              <w:rPr>
                                <w:b/>
                                <w:color w:val="40404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tblInd w:w="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2"/>
                              <w:gridCol w:w="1676"/>
                            </w:tblGrid>
                            <w:tr w:rsidR="002E013D" w:rsidTr="00D62055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4A40DA" w:rsidRPr="001F74F6" w:rsidRDefault="0061708E" w:rsidP="00850113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2E013D" w:rsidTr="00D62055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2</w:t>
                                  </w: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E013D" w:rsidTr="00D62055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2</w:t>
                                  </w: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E013D" w:rsidTr="00D62055">
                              <w:trPr>
                                <w:trHeight w:val="304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Carbohydrates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24</w:t>
                                  </w: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E013D" w:rsidTr="00D62055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3</w:t>
                                  </w: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E013D" w:rsidTr="00D62055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0</w:t>
                                  </w: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2E013D" w:rsidTr="00D62055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11</w:t>
                                  </w:r>
                                  <w:r w:rsidRPr="001F74F6"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2E013D" w:rsidTr="00D62055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4A40DA" w:rsidRPr="001F74F6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4A40DA" w:rsidRDefault="0061708E" w:rsidP="00D62055">
                                  <w:pPr>
                                    <w:spacing w:after="40"/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404040"/>
                                      <w:sz w:val="18"/>
                                      <w:szCs w:val="20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</w:tbl>
                          <w:p w:rsidR="004A40DA" w:rsidRPr="00694CCC" w:rsidRDefault="004A40DA" w:rsidP="00D62055">
                            <w:pPr>
                              <w:spacing w:after="8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  <w:p w:rsidR="004A40DA" w:rsidRPr="001306FD" w:rsidRDefault="0061708E" w:rsidP="00D62055">
                            <w:pPr>
                              <w:spacing w:after="80"/>
                              <w:jc w:val="right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1306FD">
                              <w:rPr>
                                <w:color w:val="404040"/>
                                <w:sz w:val="18"/>
                                <w:szCs w:val="20"/>
                              </w:rPr>
                              <w:t>Source: USDA</w:t>
                            </w:r>
                          </w:p>
                          <w:p w:rsidR="004A40DA" w:rsidRPr="001D626F" w:rsidRDefault="004A40DA" w:rsidP="00D62055">
                            <w:pPr>
                              <w:spacing w:after="8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  <w:p w:rsidR="004A40DA" w:rsidRPr="001D626F" w:rsidRDefault="004A40DA" w:rsidP="00D62055">
                            <w:pPr>
                              <w:spacing w:after="80"/>
                              <w:rPr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3.4pt;margin-top:47.4pt;width:193.7pt;height:63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" filled="f" stroked="f">
                <v:textbox>
                  <w:txbxContent>
                    <w:p w:rsidR="004A40DA" w:rsidRPr="00694CCC" w:rsidRDefault="0061708E" w:rsidP="00D62055">
                      <w:pPr>
                        <w:spacing w:after="80"/>
                        <w:rPr>
                          <w:rFonts w:cs="Arial"/>
                          <w:b/>
                          <w:color w:val="404040"/>
                          <w:sz w:val="28"/>
                        </w:rPr>
                      </w:pPr>
                      <w:r>
                        <w:rPr>
                          <w:rFonts w:cs="Arial"/>
                          <w:b/>
                          <w:color w:val="404040"/>
                          <w:sz w:val="28"/>
                        </w:rPr>
                        <w:t>Barley Pilaf</w:t>
                      </w:r>
                    </w:p>
                    <w:p w:rsidR="004A40DA" w:rsidRPr="00A52A73" w:rsidRDefault="0061708E" w:rsidP="00D62055">
                      <w:p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color w:val="404040"/>
                          <w:sz w:val="20"/>
                          <w:szCs w:val="20"/>
                        </w:rPr>
                        <w:t>1 Tbsp. vegetable oil</w:t>
                      </w:r>
                    </w:p>
                    <w:p w:rsidR="004A40DA" w:rsidRPr="00A52A73" w:rsidRDefault="0061708E" w:rsidP="00D62055">
                      <w:p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404040"/>
                          <w:sz w:val="20"/>
                          <w:szCs w:val="20"/>
                        </w:rPr>
                        <w:t>1 cup onion (chopped)</w:t>
                      </w:r>
                    </w:p>
                    <w:p w:rsidR="004A40DA" w:rsidRPr="00A52A73" w:rsidRDefault="0061708E" w:rsidP="00D62055">
                      <w:p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404040"/>
                          <w:sz w:val="20"/>
                          <w:szCs w:val="20"/>
                        </w:rPr>
                        <w:t>½ cup celery (chopped)</w:t>
                      </w:r>
                    </w:p>
                    <w:p w:rsidR="004A40DA" w:rsidRPr="00A52A73" w:rsidRDefault="0061708E" w:rsidP="00D62055">
                      <w:p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color w:val="404040"/>
                          <w:sz w:val="20"/>
                          <w:szCs w:val="20"/>
                        </w:rPr>
                        <w:t>½ cup red or green bell pepper (chopped)</w:t>
                      </w:r>
                    </w:p>
                    <w:p w:rsidR="004A40DA" w:rsidRPr="00A52A73" w:rsidRDefault="0061708E" w:rsidP="00D62055">
                      <w:p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color w:val="404040"/>
                          <w:sz w:val="20"/>
                          <w:szCs w:val="20"/>
                        </w:rPr>
                        <w:t>1 cup mushrooms (sliced)</w:t>
                      </w:r>
                    </w:p>
                    <w:p w:rsidR="004A40DA" w:rsidRDefault="0061708E" w:rsidP="00D62055">
                      <w:p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 w:rsidRPr="00A52A73">
                        <w:rPr>
                          <w:color w:val="404040"/>
                          <w:sz w:val="20"/>
                          <w:szCs w:val="20"/>
                        </w:rPr>
                        <w:t xml:space="preserve">2 cups </w:t>
                      </w:r>
                      <w:r>
                        <w:rPr>
                          <w:color w:val="404040"/>
                          <w:sz w:val="20"/>
                          <w:szCs w:val="20"/>
                        </w:rPr>
                        <w:t>water or chicken broth</w:t>
                      </w:r>
                    </w:p>
                    <w:p w:rsidR="004A40DA" w:rsidRPr="00A52A73" w:rsidRDefault="0061708E" w:rsidP="00D62055">
                      <w:p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color w:val="404040"/>
                          <w:sz w:val="20"/>
                          <w:szCs w:val="20"/>
                        </w:rPr>
                        <w:t>1 tsp. low-sodium vegetable bouillon</w:t>
                      </w:r>
                    </w:p>
                    <w:p w:rsidR="004A40DA" w:rsidRPr="00694CCC" w:rsidRDefault="0061708E" w:rsidP="00D62055">
                      <w:pPr>
                        <w:spacing w:after="24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color w:val="404040"/>
                          <w:sz w:val="20"/>
                          <w:szCs w:val="20"/>
                        </w:rPr>
                        <w:t>1 cup pearl quick-cooking barley</w:t>
                      </w:r>
                    </w:p>
                    <w:p w:rsidR="004A40DA" w:rsidRPr="00694CCC" w:rsidRDefault="0061708E" w:rsidP="00D62055">
                      <w:pPr>
                        <w:spacing w:after="80"/>
                        <w:rPr>
                          <w:b/>
                          <w:color w:val="404040"/>
                          <w:sz w:val="28"/>
                          <w:szCs w:val="20"/>
                        </w:rPr>
                      </w:pPr>
                      <w:r w:rsidRPr="00694CCC">
                        <w:rPr>
                          <w:b/>
                          <w:color w:val="404040"/>
                          <w:sz w:val="28"/>
                          <w:szCs w:val="20"/>
                        </w:rPr>
                        <w:t>PREPARATIONS</w:t>
                      </w:r>
                    </w:p>
                    <w:p w:rsidR="004A40DA" w:rsidRPr="00850113" w:rsidRDefault="0061708E" w:rsidP="0085011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color w:val="404040"/>
                          <w:sz w:val="20"/>
                          <w:szCs w:val="20"/>
                        </w:rPr>
                        <w:t>Heat medium-sized pan over medium heat. A</w:t>
                      </w:r>
                      <w:r w:rsidRPr="00850113">
                        <w:rPr>
                          <w:color w:val="404040"/>
                          <w:sz w:val="20"/>
                          <w:szCs w:val="20"/>
                        </w:rPr>
                        <w:t>dd vegetable oil, onion and celery. Cook, stirring often until onion is soft.</w:t>
                      </w:r>
                    </w:p>
                    <w:p w:rsidR="004A40DA" w:rsidRPr="00850113" w:rsidRDefault="0061708E" w:rsidP="0085011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color w:val="404040"/>
                          <w:sz w:val="20"/>
                          <w:szCs w:val="20"/>
                        </w:rPr>
                        <w:t xml:space="preserve">Add bell pepper, </w:t>
                      </w:r>
                      <w:r w:rsidRPr="00850113">
                        <w:rPr>
                          <w:color w:val="404040"/>
                          <w:sz w:val="20"/>
                          <w:szCs w:val="20"/>
                        </w:rPr>
                        <w:t>mushrooms and pearl barley. Stir well.</w:t>
                      </w:r>
                    </w:p>
                    <w:p w:rsidR="004A40DA" w:rsidRPr="00850113" w:rsidRDefault="0061708E" w:rsidP="0085011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 w:rsidRPr="00850113">
                        <w:rPr>
                          <w:color w:val="404040"/>
                          <w:sz w:val="20"/>
                          <w:szCs w:val="20"/>
                        </w:rPr>
                        <w:t>Add water and bouillon and stir to dissolve bouillon. Bring to a boil</w:t>
                      </w:r>
                      <w:r>
                        <w:rPr>
                          <w:color w:val="404040"/>
                          <w:sz w:val="20"/>
                          <w:szCs w:val="20"/>
                        </w:rPr>
                        <w:t>. L</w:t>
                      </w:r>
                      <w:r w:rsidRPr="00850113">
                        <w:rPr>
                          <w:color w:val="404040"/>
                          <w:sz w:val="20"/>
                          <w:szCs w:val="20"/>
                        </w:rPr>
                        <w:t>ower heat and cover pan.</w:t>
                      </w:r>
                    </w:p>
                    <w:p w:rsidR="004A40DA" w:rsidRPr="006B7148" w:rsidRDefault="0061708E" w:rsidP="0085011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404040"/>
                          <w:sz w:val="20"/>
                          <w:szCs w:val="20"/>
                        </w:rPr>
                      </w:pPr>
                      <w:r w:rsidRPr="00850113">
                        <w:rPr>
                          <w:color w:val="404040"/>
                          <w:sz w:val="20"/>
                          <w:szCs w:val="20"/>
                        </w:rPr>
                        <w:t>Cook for 50 to 60 minutes or until barley is tender and liquid is absorbed.</w:t>
                      </w:r>
                    </w:p>
                    <w:p w:rsidR="004A40DA" w:rsidRPr="001306FD" w:rsidRDefault="0061708E" w:rsidP="00D62055">
                      <w:pPr>
                        <w:spacing w:after="24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color w:val="404040"/>
                          <w:sz w:val="20"/>
                          <w:szCs w:val="20"/>
                        </w:rPr>
                        <w:t>Makes: 8 servings</w:t>
                      </w:r>
                    </w:p>
                    <w:p w:rsidR="004A40DA" w:rsidRPr="00993418" w:rsidRDefault="0061708E" w:rsidP="00D62055">
                      <w:pPr>
                        <w:pStyle w:val="NoSpacing"/>
                        <w:spacing w:after="40"/>
                        <w:rPr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404040"/>
                          <w:sz w:val="20"/>
                          <w:szCs w:val="20"/>
                        </w:rPr>
                        <w:t>Nutritional Information (per serving</w:t>
                      </w:r>
                      <w:r w:rsidRPr="00470F5F">
                        <w:rPr>
                          <w:b/>
                          <w:color w:val="404040"/>
                          <w:sz w:val="20"/>
                          <w:szCs w:val="20"/>
                        </w:rPr>
                        <w:t>)</w:t>
                      </w:r>
                    </w:p>
                    <w:tbl>
                      <w:tblPr>
                        <w:tblW w:w="0" w:type="auto"/>
                        <w:tblInd w:w="18" w:type="dxa"/>
                        <w:tblLook w:val="04A0" w:firstRow="1" w:lastRow="0" w:firstColumn="1" w:lastColumn="0" w:noHBand="0" w:noVBand="1"/>
                      </w:tblPr>
                      <w:tblGrid>
                        <w:gridCol w:w="1662"/>
                        <w:gridCol w:w="1676"/>
                      </w:tblGrid>
                      <w:tr w:rsidR="002E013D" w:rsidTr="00D62055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4A40DA" w:rsidRPr="001F74F6" w:rsidRDefault="0061708E" w:rsidP="00850113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color w:val="404040"/>
                                <w:sz w:val="18"/>
                                <w:szCs w:val="20"/>
                              </w:rPr>
                              <w:t>19</w:t>
                            </w:r>
                          </w:p>
                        </w:tc>
                      </w:tr>
                      <w:tr w:rsidR="002E013D" w:rsidTr="00D62055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  <w:szCs w:val="20"/>
                              </w:rPr>
                              <w:t>2</w:t>
                            </w: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E013D" w:rsidTr="00D62055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  <w:szCs w:val="20"/>
                              </w:rPr>
                              <w:t>2</w:t>
                            </w: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E013D" w:rsidTr="00D62055">
                        <w:trPr>
                          <w:trHeight w:val="304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>Carbohydrates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  <w:szCs w:val="20"/>
                              </w:rPr>
                              <w:t>24</w:t>
                            </w: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E013D" w:rsidTr="00D62055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  <w:szCs w:val="20"/>
                              </w:rPr>
                              <w:t>3</w:t>
                            </w: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E013D" w:rsidTr="00D62055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  <w:szCs w:val="20"/>
                              </w:rPr>
                              <w:t>0</w:t>
                            </w: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2E013D" w:rsidTr="00D62055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  <w:szCs w:val="20"/>
                              </w:rPr>
                              <w:t>11</w:t>
                            </w:r>
                            <w:r w:rsidRPr="001F74F6">
                              <w:rPr>
                                <w:color w:val="404040"/>
                                <w:sz w:val="18"/>
                                <w:szCs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2E013D" w:rsidTr="00D62055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4A40DA" w:rsidRPr="001F74F6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  <w:szCs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4A40DA" w:rsidRDefault="0061708E" w:rsidP="00D62055">
                            <w:pPr>
                              <w:spacing w:after="40"/>
                              <w:rPr>
                                <w:color w:val="40404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  <w:szCs w:val="20"/>
                              </w:rPr>
                              <w:t>1 g</w:t>
                            </w:r>
                          </w:p>
                        </w:tc>
                      </w:tr>
                    </w:tbl>
                    <w:p w:rsidR="004A40DA" w:rsidRPr="00694CCC" w:rsidRDefault="004A40DA" w:rsidP="00D62055">
                      <w:pPr>
                        <w:spacing w:after="80"/>
                        <w:rPr>
                          <w:color w:val="404040"/>
                          <w:sz w:val="20"/>
                          <w:szCs w:val="20"/>
                        </w:rPr>
                      </w:pPr>
                    </w:p>
                    <w:p w:rsidR="004A40DA" w:rsidRPr="001306FD" w:rsidRDefault="0061708E" w:rsidP="00D62055">
                      <w:pPr>
                        <w:spacing w:after="80"/>
                        <w:jc w:val="right"/>
                        <w:rPr>
                          <w:color w:val="404040"/>
                          <w:sz w:val="18"/>
                          <w:szCs w:val="20"/>
                        </w:rPr>
                      </w:pPr>
                      <w:r w:rsidRPr="001306FD">
                        <w:rPr>
                          <w:color w:val="404040"/>
                          <w:sz w:val="18"/>
                          <w:szCs w:val="20"/>
                        </w:rPr>
                        <w:t>Source: USDA</w:t>
                      </w:r>
                    </w:p>
                    <w:p w:rsidR="004A40DA" w:rsidRPr="001D626F" w:rsidRDefault="004A40DA" w:rsidP="00D62055">
                      <w:pPr>
                        <w:spacing w:after="80"/>
                        <w:rPr>
                          <w:color w:val="404040"/>
                          <w:sz w:val="20"/>
                          <w:szCs w:val="20"/>
                        </w:rPr>
                      </w:pPr>
                    </w:p>
                    <w:p w:rsidR="004A40DA" w:rsidRPr="001D626F" w:rsidRDefault="004A40DA" w:rsidP="00D62055">
                      <w:pPr>
                        <w:spacing w:after="80"/>
                        <w:rPr>
                          <w:color w:val="40404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D2705C">
        <w:rPr>
          <w:rStyle w:val="Heading1Char"/>
        </w:rPr>
        <w:t>May is Food Allergy Action Month</w:t>
      </w:r>
    </w:p>
    <w:p w:rsidR="00D2705C" w:rsidRDefault="0061708E" w:rsidP="00D2705C">
      <w:pPr>
        <w:pStyle w:val="BodyTextIndent"/>
      </w:pPr>
      <w:r>
        <w:t>A food allergy occurs when the body has a specific immune response to certain foods. Sometimes, the body’s response can be severe or life-threatening. Food allergies are a growing food safety and public health concern, according to the CDC. It is also estimated that between 4 and 6 percent of U.S. children are affected by some type of food allergy.</w:t>
      </w:r>
    </w:p>
    <w:p w:rsidR="00D2705C" w:rsidRDefault="0061708E" w:rsidP="00D2705C">
      <w:pPr>
        <w:pStyle w:val="BodyTextIndent"/>
      </w:pPr>
      <w:r>
        <w:t xml:space="preserve">Among other things, Food Allergy Action Month was created to spread awareness about what food allergies are, how to recognize </w:t>
      </w:r>
      <w:r w:rsidR="00914F83">
        <w:t>them</w:t>
      </w:r>
      <w:r>
        <w:t xml:space="preserve"> and how to help someone who is having an allergic reaction. Common symptoms of an allergic reaction to food include the following: </w:t>
      </w:r>
    </w:p>
    <w:p w:rsidR="00D2705C" w:rsidRDefault="0061708E" w:rsidP="00D2705C">
      <w:pPr>
        <w:pStyle w:val="BodyTextIndent"/>
        <w:numPr>
          <w:ilvl w:val="0"/>
          <w:numId w:val="7"/>
        </w:numPr>
      </w:pPr>
      <w:r>
        <w:t>A tingling sensation in the mouth</w:t>
      </w:r>
      <w:r>
        <w:tab/>
      </w:r>
    </w:p>
    <w:p w:rsidR="00D2705C" w:rsidRDefault="0061708E" w:rsidP="00D2705C">
      <w:pPr>
        <w:pStyle w:val="BodyTextIndent"/>
        <w:numPr>
          <w:ilvl w:val="0"/>
          <w:numId w:val="7"/>
        </w:numPr>
      </w:pPr>
      <w:r>
        <w:t>Swelling of the lips, tongue and throat</w:t>
      </w:r>
    </w:p>
    <w:p w:rsidR="00D2705C" w:rsidRDefault="0061708E" w:rsidP="00D2705C">
      <w:pPr>
        <w:pStyle w:val="BodyTextIndent"/>
        <w:numPr>
          <w:ilvl w:val="0"/>
          <w:numId w:val="7"/>
        </w:numPr>
      </w:pPr>
      <w:r>
        <w:t>Itching, hives and a rash throughout the body</w:t>
      </w:r>
    </w:p>
    <w:p w:rsidR="00D2705C" w:rsidRDefault="0061708E" w:rsidP="00D2705C">
      <w:pPr>
        <w:pStyle w:val="BodyTextIndent"/>
        <w:numPr>
          <w:ilvl w:val="0"/>
          <w:numId w:val="7"/>
        </w:numPr>
      </w:pPr>
      <w:r>
        <w:t>Cramping, diarrhea or vomiting</w:t>
      </w:r>
    </w:p>
    <w:p w:rsidR="00D2705C" w:rsidRDefault="0061708E" w:rsidP="00D2705C">
      <w:pPr>
        <w:pStyle w:val="BodyTextIndent"/>
        <w:numPr>
          <w:ilvl w:val="0"/>
          <w:numId w:val="7"/>
        </w:numPr>
      </w:pPr>
      <w:r>
        <w:t>Wheezing and difficulty breathing</w:t>
      </w:r>
      <w:r>
        <w:tab/>
      </w:r>
    </w:p>
    <w:p w:rsidR="00D2705C" w:rsidRDefault="0061708E" w:rsidP="00D2705C">
      <w:pPr>
        <w:pStyle w:val="BodyTextIndent"/>
        <w:numPr>
          <w:ilvl w:val="0"/>
          <w:numId w:val="7"/>
        </w:numPr>
      </w:pPr>
      <w:r>
        <w:t>Dizziness or lightheadedness</w:t>
      </w:r>
      <w:r>
        <w:tab/>
      </w:r>
    </w:p>
    <w:p w:rsidR="00D2705C" w:rsidRDefault="0061708E" w:rsidP="00D2705C">
      <w:pPr>
        <w:pStyle w:val="BodyTextIndent"/>
        <w:numPr>
          <w:ilvl w:val="0"/>
          <w:numId w:val="7"/>
        </w:numPr>
      </w:pPr>
      <w:r>
        <w:t>Loss of consciousness</w:t>
      </w:r>
    </w:p>
    <w:p w:rsidR="00D62055" w:rsidRPr="006B7148" w:rsidRDefault="00D62055" w:rsidP="00D2705C">
      <w:pPr>
        <w:pStyle w:val="BodyTextIndent"/>
      </w:pPr>
    </w:p>
    <w:p w:rsidR="00D62055" w:rsidRDefault="00D62055" w:rsidP="00D62055">
      <w:pPr>
        <w:ind w:left="4140"/>
      </w:pPr>
    </w:p>
    <w:p w:rsidR="00D62055" w:rsidRDefault="00C95599" w:rsidP="00D62055">
      <w:pPr>
        <w:ind w:left="4140"/>
      </w:pPr>
      <w:r>
        <w:t xml:space="preserve"> </w:t>
      </w:r>
    </w:p>
    <w:sectPr w:rsidR="00D62055" w:rsidSect="00D62055">
      <w:headerReference w:type="default" r:id="rId17"/>
      <w:footerReference w:type="default" r:id="rId18"/>
      <w:type w:val="continuous"/>
      <w:pgSz w:w="12240" w:h="15840"/>
      <w:pgMar w:top="720" w:right="8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08E" w:rsidRDefault="0061708E">
      <w:pPr>
        <w:spacing w:after="0" w:line="240" w:lineRule="auto"/>
      </w:pPr>
      <w:r>
        <w:separator/>
      </w:r>
    </w:p>
  </w:endnote>
  <w:endnote w:type="continuationSeparator" w:id="0">
    <w:p w:rsidR="0061708E" w:rsidRDefault="00617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599" w:rsidRDefault="00C955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0DA" w:rsidRDefault="0061708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3057525</wp:posOffset>
              </wp:positionH>
              <wp:positionV relativeFrom="page">
                <wp:posOffset>9003827</wp:posOffset>
              </wp:positionV>
              <wp:extent cx="3876675" cy="838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876675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A40DA" w:rsidRPr="007E042B" w:rsidRDefault="0061708E" w:rsidP="0079179F">
                          <w:pPr>
                            <w:spacing w:before="160"/>
                            <w:jc w:val="both"/>
                            <w:rPr>
                              <w:rFonts w:ascii="Calibri Light" w:hAnsi="Calibri Light" w:cs="Arial"/>
                              <w:color w:val="7F7F7F"/>
                              <w:sz w:val="12"/>
                              <w:szCs w:val="16"/>
                              <w:lang w:val="en"/>
                            </w:rPr>
                          </w:pPr>
                          <w:r w:rsidRPr="007E042B">
                            <w:rPr>
                              <w:rFonts w:ascii="Calibri Light" w:hAnsi="Calibri Light" w:cs="Arial"/>
                              <w:color w:val="7F7F7F"/>
                              <w:sz w:val="12"/>
                              <w:szCs w:val="16"/>
                              <w:lang w:val="en"/>
                            </w:rPr>
                            <w:t>This article is intended for informational purposes only and is not intended to be exhaustive, nor should any discussion or opinions be construed as professional advice. Readers should contact a health professional for appropriate advice.</w:t>
                          </w:r>
                        </w:p>
                        <w:p w:rsidR="004A40DA" w:rsidRPr="007E042B" w:rsidRDefault="0061708E" w:rsidP="0079179F">
                          <w:pPr>
                            <w:spacing w:before="160"/>
                            <w:rPr>
                              <w:rFonts w:ascii="Calibri Light" w:hAnsi="Calibri Light" w:cs="Arial"/>
                              <w:color w:val="7F7F7F"/>
                              <w:sz w:val="12"/>
                              <w:szCs w:val="16"/>
                            </w:rPr>
                          </w:pPr>
                          <w:r w:rsidRPr="007E042B">
                            <w:rPr>
                              <w:rFonts w:ascii="Calibri Light" w:hAnsi="Calibri Light" w:cs="Arial"/>
                              <w:color w:val="7F7F7F"/>
                              <w:sz w:val="12"/>
                              <w:szCs w:val="16"/>
                            </w:rPr>
                            <w:t xml:space="preserve">© 2018 </w:t>
                          </w:r>
                          <w:proofErr w:type="spellStart"/>
                          <w:r w:rsidRPr="007E042B">
                            <w:rPr>
                              <w:rFonts w:ascii="Calibri Light" w:hAnsi="Calibri Light" w:cs="Arial"/>
                              <w:color w:val="7F7F7F"/>
                              <w:sz w:val="12"/>
                              <w:szCs w:val="16"/>
                            </w:rPr>
                            <w:t>Zywave</w:t>
                          </w:r>
                          <w:proofErr w:type="spellEnd"/>
                          <w:r w:rsidRPr="007E042B">
                            <w:rPr>
                              <w:rFonts w:ascii="Calibri Light" w:hAnsi="Calibri Light" w:cs="Arial"/>
                              <w:color w:val="7F7F7F"/>
                              <w:sz w:val="12"/>
                              <w:szCs w:val="16"/>
                            </w:rPr>
                            <w:t>, Inc. All rights reserved.</w:t>
                          </w:r>
                        </w:p>
                        <w:p w:rsidR="004A40DA" w:rsidRPr="00F306F9" w:rsidRDefault="004A40DA" w:rsidP="0079179F">
                          <w:pPr>
                            <w:rPr>
                              <w:color w:val="85AAB1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anchor="ctr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049" type="#_x0000_t202" style="width:305.25pt;height:66pt;margin-top:708.95pt;margin-left:240.7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62336" filled="f" stroked="f">
              <v:path arrowok="t" textboxrect="0,0,21600,21600"/>
              <v:textbox>
                <w:txbxContent>
                  <w:p w:rsidR="004A40DA" w:rsidRPr="007E042B" w:rsidP="0079179F" w14:paraId="4AB85636" w14:textId="77777777">
                    <w:pPr>
                      <w:spacing w:before="160"/>
                      <w:jc w:val="both"/>
                      <w:rPr>
                        <w:rFonts w:ascii="Calibri Light" w:hAnsi="Calibri Light" w:cs="Arial"/>
                        <w:color w:val="7F7F7F"/>
                        <w:sz w:val="12"/>
                        <w:szCs w:val="16"/>
                        <w:lang w:val="en"/>
                      </w:rPr>
                    </w:pPr>
                    <w:r w:rsidRPr="007E042B">
                      <w:rPr>
                        <w:rFonts w:ascii="Calibri Light" w:hAnsi="Calibri Light" w:cs="Arial"/>
                        <w:color w:val="7F7F7F"/>
                        <w:sz w:val="12"/>
                        <w:szCs w:val="16"/>
                        <w:lang w:val="en"/>
                      </w:rPr>
                      <w:t>This article is intended for informational purposes only and is not intended to be exhaustive, nor should any discussion or opinions be construed as professional advice. Readers should contact a health professional for appropriate advice.</w:t>
                    </w:r>
                  </w:p>
                  <w:p w:rsidR="004A40DA" w:rsidRPr="007E042B" w:rsidP="0079179F" w14:paraId="1CD02545" w14:textId="77777777">
                    <w:pPr>
                      <w:spacing w:before="160"/>
                      <w:rPr>
                        <w:rFonts w:ascii="Calibri Light" w:hAnsi="Calibri Light" w:cs="Arial"/>
                        <w:color w:val="7F7F7F"/>
                        <w:sz w:val="12"/>
                        <w:szCs w:val="16"/>
                      </w:rPr>
                    </w:pPr>
                    <w:r w:rsidRPr="007E042B">
                      <w:rPr>
                        <w:rFonts w:ascii="Calibri Light" w:hAnsi="Calibri Light" w:cs="Arial"/>
                        <w:color w:val="7F7F7F"/>
                        <w:sz w:val="12"/>
                        <w:szCs w:val="16"/>
                      </w:rPr>
                      <w:t>© 2018 Zywave, Inc. All rights reserved.</w:t>
                    </w:r>
                  </w:p>
                  <w:p w:rsidR="004A40DA" w:rsidRPr="00F306F9" w:rsidP="0079179F" w14:paraId="78327EC3" w14:textId="77777777">
                    <w:pPr>
                      <w:rPr>
                        <w:color w:val="85AAB1"/>
                        <w:sz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599" w:rsidRDefault="00C9559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0DA" w:rsidRDefault="001B3D98" w:rsidP="001B3D98">
    <w:pPr>
      <w:pStyle w:val="Footer"/>
      <w:tabs>
        <w:tab w:val="left" w:pos="7185"/>
        <w:tab w:val="right" w:pos="9990"/>
      </w:tabs>
    </w:pPr>
    <w:r>
      <w:tab/>
    </w:r>
    <w:r>
      <w:tab/>
    </w:r>
    <w:bookmarkStart w:id="0" w:name="_GoBack"/>
    <w:r>
      <w:rPr>
        <w:noProof/>
      </w:rPr>
      <w:drawing>
        <wp:anchor distT="0" distB="0" distL="114300" distR="114300" simplePos="0" relativeHeight="251666432" behindDoc="0" locked="1" layoutInCell="1" allowOverlap="1" wp14:anchorId="2F34B112" wp14:editId="1379CD51">
          <wp:simplePos x="0" y="0"/>
          <wp:positionH relativeFrom="margin">
            <wp:posOffset>3705225</wp:posOffset>
          </wp:positionH>
          <wp:positionV relativeFrom="margin">
            <wp:posOffset>8571865</wp:posOffset>
          </wp:positionV>
          <wp:extent cx="1493520" cy="1016000"/>
          <wp:effectExtent l="0" t="0" r="0" b="0"/>
          <wp:wrapNone/>
          <wp:docPr id="2" name="Picture 2" descr="Brok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371894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352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tab/>
    </w:r>
    <w:r>
      <w:tab/>
    </w:r>
    <w:r w:rsidR="0061708E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2800350</wp:posOffset>
          </wp:positionH>
          <wp:positionV relativeFrom="paragraph">
            <wp:posOffset>-3972560</wp:posOffset>
          </wp:positionV>
          <wp:extent cx="3352946" cy="366712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623802" name="Graphic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457" cy="3668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708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2646680</wp:posOffset>
              </wp:positionH>
              <wp:positionV relativeFrom="paragraph">
                <wp:posOffset>-4159250</wp:posOffset>
              </wp:positionV>
              <wp:extent cx="3636010" cy="0"/>
              <wp:effectExtent l="17780" t="13335" r="13335" b="15240"/>
              <wp:wrapNone/>
              <wp:docPr id="1" name="Straight Connector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636010" cy="0"/>
                      </a:xfrm>
                      <a:prstGeom prst="line">
                        <a:avLst/>
                      </a:prstGeom>
                      <a:noFill/>
                      <a:ln w="22225" cmpd="dbl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id="Straight Connector 218" o:spid="_x0000_s2050" style="mso-height-percent:0;mso-height-relative:page;mso-width-percent:0;mso-width-relative:margin;mso-wrap-distance-bottom:0pt;mso-wrap-distance-left:9pt;mso-wrap-distance-right:9pt;mso-wrap-distance-top:0pt;mso-wrap-style:square;position:absolute;visibility:visible;z-index:251660288" from="208.4pt,-327.5pt" to="494.7pt,-327.5pt" strokecolor="#7f7f7f" strokeweight="1.75pt">
              <v:stroke joinstyle="miter"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08E" w:rsidRDefault="0061708E">
      <w:pPr>
        <w:spacing w:after="0" w:line="240" w:lineRule="auto"/>
      </w:pPr>
      <w:r>
        <w:separator/>
      </w:r>
    </w:p>
  </w:footnote>
  <w:footnote w:type="continuationSeparator" w:id="0">
    <w:p w:rsidR="0061708E" w:rsidRDefault="00617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599" w:rsidRDefault="00C955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0DA" w:rsidRDefault="0061708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116" cy="10058400"/>
          <wp:effectExtent l="0" t="0" r="63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505168" name="Live Well Work Well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A40DA" w:rsidRDefault="004A40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599" w:rsidRDefault="00C9559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0DA" w:rsidRDefault="006170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-457411</wp:posOffset>
          </wp:positionV>
          <wp:extent cx="7772116" cy="10058400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093500" name="Live Well Work Well 2017 pur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4004A"/>
    <w:multiLevelType w:val="hybridMultilevel"/>
    <w:tmpl w:val="7D7C836A"/>
    <w:lvl w:ilvl="0" w:tplc="8C6EE4E8">
      <w:start w:val="1"/>
      <w:numFmt w:val="decimal"/>
      <w:lvlText w:val="%1."/>
      <w:lvlJc w:val="left"/>
      <w:pPr>
        <w:ind w:left="360" w:hanging="360"/>
      </w:pPr>
    </w:lvl>
    <w:lvl w:ilvl="1" w:tplc="5A2CE422" w:tentative="1">
      <w:start w:val="1"/>
      <w:numFmt w:val="lowerLetter"/>
      <w:lvlText w:val="%2."/>
      <w:lvlJc w:val="left"/>
      <w:pPr>
        <w:ind w:left="1080" w:hanging="360"/>
      </w:pPr>
    </w:lvl>
    <w:lvl w:ilvl="2" w:tplc="A8FA00EC" w:tentative="1">
      <w:start w:val="1"/>
      <w:numFmt w:val="lowerRoman"/>
      <w:lvlText w:val="%3."/>
      <w:lvlJc w:val="right"/>
      <w:pPr>
        <w:ind w:left="1800" w:hanging="180"/>
      </w:pPr>
    </w:lvl>
    <w:lvl w:ilvl="3" w:tplc="9CB0897A" w:tentative="1">
      <w:start w:val="1"/>
      <w:numFmt w:val="decimal"/>
      <w:lvlText w:val="%4."/>
      <w:lvlJc w:val="left"/>
      <w:pPr>
        <w:ind w:left="2520" w:hanging="360"/>
      </w:pPr>
    </w:lvl>
    <w:lvl w:ilvl="4" w:tplc="9620CFF6" w:tentative="1">
      <w:start w:val="1"/>
      <w:numFmt w:val="lowerLetter"/>
      <w:lvlText w:val="%5."/>
      <w:lvlJc w:val="left"/>
      <w:pPr>
        <w:ind w:left="3240" w:hanging="360"/>
      </w:pPr>
    </w:lvl>
    <w:lvl w:ilvl="5" w:tplc="C6B00134" w:tentative="1">
      <w:start w:val="1"/>
      <w:numFmt w:val="lowerRoman"/>
      <w:lvlText w:val="%6."/>
      <w:lvlJc w:val="right"/>
      <w:pPr>
        <w:ind w:left="3960" w:hanging="180"/>
      </w:pPr>
    </w:lvl>
    <w:lvl w:ilvl="6" w:tplc="987409EA" w:tentative="1">
      <w:start w:val="1"/>
      <w:numFmt w:val="decimal"/>
      <w:lvlText w:val="%7."/>
      <w:lvlJc w:val="left"/>
      <w:pPr>
        <w:ind w:left="4680" w:hanging="360"/>
      </w:pPr>
    </w:lvl>
    <w:lvl w:ilvl="7" w:tplc="AE0ECFB8" w:tentative="1">
      <w:start w:val="1"/>
      <w:numFmt w:val="lowerLetter"/>
      <w:lvlText w:val="%8."/>
      <w:lvlJc w:val="left"/>
      <w:pPr>
        <w:ind w:left="5400" w:hanging="360"/>
      </w:pPr>
    </w:lvl>
    <w:lvl w:ilvl="8" w:tplc="3E0A6C1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AE19A9"/>
    <w:multiLevelType w:val="hybridMultilevel"/>
    <w:tmpl w:val="27C88912"/>
    <w:lvl w:ilvl="0" w:tplc="60DE9A92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sz w:val="18"/>
      </w:rPr>
    </w:lvl>
    <w:lvl w:ilvl="1" w:tplc="484CD7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50FC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24E5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3417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AA017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C0F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A22E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5B237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54476"/>
    <w:multiLevelType w:val="hybridMultilevel"/>
    <w:tmpl w:val="4FCEF492"/>
    <w:lvl w:ilvl="0" w:tplc="E5AC9DE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 w:tplc="274A98F0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94340CAA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1744E456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576E6FBE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3EEE7DB6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356C0134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8E000434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C08437BE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3" w15:restartNumberingAfterBreak="0">
    <w:nsid w:val="36727BA5"/>
    <w:multiLevelType w:val="hybridMultilevel"/>
    <w:tmpl w:val="64BAA640"/>
    <w:lvl w:ilvl="0" w:tplc="32566E22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6A5E0686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C2EED558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17F2195E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8D1AC904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595A49F2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57BAE96C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9CCE38D6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E9285568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4" w15:restartNumberingAfterBreak="0">
    <w:nsid w:val="37C95F8D"/>
    <w:multiLevelType w:val="hybridMultilevel"/>
    <w:tmpl w:val="C4C2D958"/>
    <w:lvl w:ilvl="0" w:tplc="BB5C52BC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6F8A7194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A8380CAA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528E8BFA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5F523ED8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592A1CAE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C09A55A2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A0BCFD96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F27AD174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5" w15:restartNumberingAfterBreak="0">
    <w:nsid w:val="3E143DA5"/>
    <w:multiLevelType w:val="hybridMultilevel"/>
    <w:tmpl w:val="55CA9B5E"/>
    <w:lvl w:ilvl="0" w:tplc="286C42C6">
      <w:start w:val="1"/>
      <w:numFmt w:val="decimal"/>
      <w:lvlText w:val="%1."/>
      <w:lvlJc w:val="left"/>
      <w:pPr>
        <w:ind w:left="360" w:hanging="360"/>
      </w:pPr>
    </w:lvl>
    <w:lvl w:ilvl="1" w:tplc="FA0C6A44" w:tentative="1">
      <w:start w:val="1"/>
      <w:numFmt w:val="lowerLetter"/>
      <w:lvlText w:val="%2."/>
      <w:lvlJc w:val="left"/>
      <w:pPr>
        <w:ind w:left="1080" w:hanging="360"/>
      </w:pPr>
    </w:lvl>
    <w:lvl w:ilvl="2" w:tplc="3CB8E2D2" w:tentative="1">
      <w:start w:val="1"/>
      <w:numFmt w:val="lowerRoman"/>
      <w:lvlText w:val="%3."/>
      <w:lvlJc w:val="right"/>
      <w:pPr>
        <w:ind w:left="1800" w:hanging="180"/>
      </w:pPr>
    </w:lvl>
    <w:lvl w:ilvl="3" w:tplc="4A7247AA" w:tentative="1">
      <w:start w:val="1"/>
      <w:numFmt w:val="decimal"/>
      <w:lvlText w:val="%4."/>
      <w:lvlJc w:val="left"/>
      <w:pPr>
        <w:ind w:left="2520" w:hanging="360"/>
      </w:pPr>
    </w:lvl>
    <w:lvl w:ilvl="4" w:tplc="BE6E1314" w:tentative="1">
      <w:start w:val="1"/>
      <w:numFmt w:val="lowerLetter"/>
      <w:lvlText w:val="%5."/>
      <w:lvlJc w:val="left"/>
      <w:pPr>
        <w:ind w:left="3240" w:hanging="360"/>
      </w:pPr>
    </w:lvl>
    <w:lvl w:ilvl="5" w:tplc="6D7219B8" w:tentative="1">
      <w:start w:val="1"/>
      <w:numFmt w:val="lowerRoman"/>
      <w:lvlText w:val="%6."/>
      <w:lvlJc w:val="right"/>
      <w:pPr>
        <w:ind w:left="3960" w:hanging="180"/>
      </w:pPr>
    </w:lvl>
    <w:lvl w:ilvl="6" w:tplc="FD845080" w:tentative="1">
      <w:start w:val="1"/>
      <w:numFmt w:val="decimal"/>
      <w:lvlText w:val="%7."/>
      <w:lvlJc w:val="left"/>
      <w:pPr>
        <w:ind w:left="4680" w:hanging="360"/>
      </w:pPr>
    </w:lvl>
    <w:lvl w:ilvl="7" w:tplc="A4107F70" w:tentative="1">
      <w:start w:val="1"/>
      <w:numFmt w:val="lowerLetter"/>
      <w:lvlText w:val="%8."/>
      <w:lvlJc w:val="left"/>
      <w:pPr>
        <w:ind w:left="5400" w:hanging="360"/>
      </w:pPr>
    </w:lvl>
    <w:lvl w:ilvl="8" w:tplc="7A300D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430B70"/>
    <w:multiLevelType w:val="hybridMultilevel"/>
    <w:tmpl w:val="DC4260E4"/>
    <w:lvl w:ilvl="0" w:tplc="79FC367E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D50E12A6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D626F736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61DCCEBC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BFAE07B6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21D438F2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E8362024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6700FC90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D8A4A7CC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7" w15:restartNumberingAfterBreak="0">
    <w:nsid w:val="4E346955"/>
    <w:multiLevelType w:val="hybridMultilevel"/>
    <w:tmpl w:val="DAD01852"/>
    <w:lvl w:ilvl="0" w:tplc="242865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F1A2D26" w:tentative="1">
      <w:start w:val="1"/>
      <w:numFmt w:val="lowerLetter"/>
      <w:lvlText w:val="%2."/>
      <w:lvlJc w:val="left"/>
      <w:pPr>
        <w:ind w:left="1440" w:hanging="360"/>
      </w:pPr>
    </w:lvl>
    <w:lvl w:ilvl="2" w:tplc="6B38D754" w:tentative="1">
      <w:start w:val="1"/>
      <w:numFmt w:val="lowerRoman"/>
      <w:lvlText w:val="%3."/>
      <w:lvlJc w:val="right"/>
      <w:pPr>
        <w:ind w:left="2160" w:hanging="180"/>
      </w:pPr>
    </w:lvl>
    <w:lvl w:ilvl="3" w:tplc="6EA665BE" w:tentative="1">
      <w:start w:val="1"/>
      <w:numFmt w:val="decimal"/>
      <w:lvlText w:val="%4."/>
      <w:lvlJc w:val="left"/>
      <w:pPr>
        <w:ind w:left="2880" w:hanging="360"/>
      </w:pPr>
    </w:lvl>
    <w:lvl w:ilvl="4" w:tplc="8682D1DA" w:tentative="1">
      <w:start w:val="1"/>
      <w:numFmt w:val="lowerLetter"/>
      <w:lvlText w:val="%5."/>
      <w:lvlJc w:val="left"/>
      <w:pPr>
        <w:ind w:left="3600" w:hanging="360"/>
      </w:pPr>
    </w:lvl>
    <w:lvl w:ilvl="5" w:tplc="3598985C" w:tentative="1">
      <w:start w:val="1"/>
      <w:numFmt w:val="lowerRoman"/>
      <w:lvlText w:val="%6."/>
      <w:lvlJc w:val="right"/>
      <w:pPr>
        <w:ind w:left="4320" w:hanging="180"/>
      </w:pPr>
    </w:lvl>
    <w:lvl w:ilvl="6" w:tplc="9F4237DA" w:tentative="1">
      <w:start w:val="1"/>
      <w:numFmt w:val="decimal"/>
      <w:lvlText w:val="%7."/>
      <w:lvlJc w:val="left"/>
      <w:pPr>
        <w:ind w:left="5040" w:hanging="360"/>
      </w:pPr>
    </w:lvl>
    <w:lvl w:ilvl="7" w:tplc="FD484B8C" w:tentative="1">
      <w:start w:val="1"/>
      <w:numFmt w:val="lowerLetter"/>
      <w:lvlText w:val="%8."/>
      <w:lvlJc w:val="left"/>
      <w:pPr>
        <w:ind w:left="5760" w:hanging="360"/>
      </w:pPr>
    </w:lvl>
    <w:lvl w:ilvl="8" w:tplc="9FDEA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25871"/>
    <w:multiLevelType w:val="hybridMultilevel"/>
    <w:tmpl w:val="6CC2E7CA"/>
    <w:lvl w:ilvl="0" w:tplc="2F2E68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7A8C6A" w:tentative="1">
      <w:start w:val="1"/>
      <w:numFmt w:val="lowerLetter"/>
      <w:lvlText w:val="%2."/>
      <w:lvlJc w:val="left"/>
      <w:pPr>
        <w:ind w:left="1080" w:hanging="360"/>
      </w:pPr>
    </w:lvl>
    <w:lvl w:ilvl="2" w:tplc="3C169210" w:tentative="1">
      <w:start w:val="1"/>
      <w:numFmt w:val="lowerRoman"/>
      <w:lvlText w:val="%3."/>
      <w:lvlJc w:val="right"/>
      <w:pPr>
        <w:ind w:left="1800" w:hanging="180"/>
      </w:pPr>
    </w:lvl>
    <w:lvl w:ilvl="3" w:tplc="0BC4C71E" w:tentative="1">
      <w:start w:val="1"/>
      <w:numFmt w:val="decimal"/>
      <w:lvlText w:val="%4."/>
      <w:lvlJc w:val="left"/>
      <w:pPr>
        <w:ind w:left="2520" w:hanging="360"/>
      </w:pPr>
    </w:lvl>
    <w:lvl w:ilvl="4" w:tplc="3CE6A92A" w:tentative="1">
      <w:start w:val="1"/>
      <w:numFmt w:val="lowerLetter"/>
      <w:lvlText w:val="%5."/>
      <w:lvlJc w:val="left"/>
      <w:pPr>
        <w:ind w:left="3240" w:hanging="360"/>
      </w:pPr>
    </w:lvl>
    <w:lvl w:ilvl="5" w:tplc="48FC50F4" w:tentative="1">
      <w:start w:val="1"/>
      <w:numFmt w:val="lowerRoman"/>
      <w:lvlText w:val="%6."/>
      <w:lvlJc w:val="right"/>
      <w:pPr>
        <w:ind w:left="3960" w:hanging="180"/>
      </w:pPr>
    </w:lvl>
    <w:lvl w:ilvl="6" w:tplc="337A2232" w:tentative="1">
      <w:start w:val="1"/>
      <w:numFmt w:val="decimal"/>
      <w:lvlText w:val="%7."/>
      <w:lvlJc w:val="left"/>
      <w:pPr>
        <w:ind w:left="4680" w:hanging="360"/>
      </w:pPr>
    </w:lvl>
    <w:lvl w:ilvl="7" w:tplc="49CEE17C" w:tentative="1">
      <w:start w:val="1"/>
      <w:numFmt w:val="lowerLetter"/>
      <w:lvlText w:val="%8."/>
      <w:lvlJc w:val="left"/>
      <w:pPr>
        <w:ind w:left="5400" w:hanging="360"/>
      </w:pPr>
    </w:lvl>
    <w:lvl w:ilvl="8" w:tplc="ED4079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3152160"/>
    <w:multiLevelType w:val="hybridMultilevel"/>
    <w:tmpl w:val="52283524"/>
    <w:lvl w:ilvl="0" w:tplc="659452F4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D3A03700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7AEE9A28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7D1058F6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6E1EF88E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1A0C8BD8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62282A00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A9A0E0AC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CC4E4878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10" w15:restartNumberingAfterBreak="0">
    <w:nsid w:val="63AA4A56"/>
    <w:multiLevelType w:val="hybridMultilevel"/>
    <w:tmpl w:val="378EB668"/>
    <w:lvl w:ilvl="0" w:tplc="4A226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3E06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8227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3A69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C6D2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466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6405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DC42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569E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10"/>
  </w:num>
  <w:num w:numId="9">
    <w:abstractNumId w:val="3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22"/>
    <w:rsid w:val="00012864"/>
    <w:rsid w:val="00061C78"/>
    <w:rsid w:val="0007755A"/>
    <w:rsid w:val="000F43AE"/>
    <w:rsid w:val="001306FD"/>
    <w:rsid w:val="00174187"/>
    <w:rsid w:val="00176957"/>
    <w:rsid w:val="001A6B22"/>
    <w:rsid w:val="001B3D98"/>
    <w:rsid w:val="001D626F"/>
    <w:rsid w:val="001F74F6"/>
    <w:rsid w:val="00227BBE"/>
    <w:rsid w:val="00236664"/>
    <w:rsid w:val="002E013D"/>
    <w:rsid w:val="003B570B"/>
    <w:rsid w:val="00426CF0"/>
    <w:rsid w:val="00461F77"/>
    <w:rsid w:val="00470F5F"/>
    <w:rsid w:val="00471AD5"/>
    <w:rsid w:val="004A40DA"/>
    <w:rsid w:val="004B30EE"/>
    <w:rsid w:val="00552384"/>
    <w:rsid w:val="005E1442"/>
    <w:rsid w:val="00613C28"/>
    <w:rsid w:val="0061708E"/>
    <w:rsid w:val="006324D2"/>
    <w:rsid w:val="00642870"/>
    <w:rsid w:val="0065368B"/>
    <w:rsid w:val="006536C0"/>
    <w:rsid w:val="00694CCC"/>
    <w:rsid w:val="006B7148"/>
    <w:rsid w:val="00772CA5"/>
    <w:rsid w:val="0079179F"/>
    <w:rsid w:val="007B6312"/>
    <w:rsid w:val="007E042B"/>
    <w:rsid w:val="00807E15"/>
    <w:rsid w:val="008450D8"/>
    <w:rsid w:val="00850113"/>
    <w:rsid w:val="008F0866"/>
    <w:rsid w:val="00914F83"/>
    <w:rsid w:val="009931EB"/>
    <w:rsid w:val="00993418"/>
    <w:rsid w:val="00A52A73"/>
    <w:rsid w:val="00A67CCA"/>
    <w:rsid w:val="00AF0200"/>
    <w:rsid w:val="00B63C16"/>
    <w:rsid w:val="00BF6FEB"/>
    <w:rsid w:val="00C66BE3"/>
    <w:rsid w:val="00C95599"/>
    <w:rsid w:val="00CD1E86"/>
    <w:rsid w:val="00D2705C"/>
    <w:rsid w:val="00D355ED"/>
    <w:rsid w:val="00D62055"/>
    <w:rsid w:val="00E05C92"/>
    <w:rsid w:val="00E07D87"/>
    <w:rsid w:val="00E107AC"/>
    <w:rsid w:val="00E54CA1"/>
    <w:rsid w:val="00E5694C"/>
    <w:rsid w:val="00E86924"/>
    <w:rsid w:val="00E96820"/>
    <w:rsid w:val="00ED107A"/>
    <w:rsid w:val="00F306F9"/>
    <w:rsid w:val="00F3137E"/>
    <w:rsid w:val="00F371FB"/>
    <w:rsid w:val="00F9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8B34D9-176C-4E22-A322-15BA15243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94C"/>
    <w:pPr>
      <w:ind w:left="4140"/>
      <w:outlineLvl w:val="0"/>
    </w:pPr>
    <w:rPr>
      <w:rFonts w:asciiTheme="minorHAnsi" w:hAnsiTheme="minorHAnsi" w:cs="Arial"/>
      <w:b/>
      <w:color w:val="6F499A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D6B"/>
  </w:style>
  <w:style w:type="paragraph" w:styleId="Footer">
    <w:name w:val="footer"/>
    <w:basedOn w:val="Normal"/>
    <w:link w:val="FooterChar"/>
    <w:uiPriority w:val="99"/>
    <w:unhideWhenUsed/>
    <w:rsid w:val="00E10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D6B"/>
  </w:style>
  <w:style w:type="character" w:customStyle="1" w:styleId="Heading1Char">
    <w:name w:val="Heading 1 Char"/>
    <w:link w:val="Heading1"/>
    <w:uiPriority w:val="9"/>
    <w:rsid w:val="00E5694C"/>
    <w:rPr>
      <w:rFonts w:asciiTheme="minorHAnsi" w:hAnsiTheme="minorHAnsi" w:cs="Arial"/>
      <w:b/>
      <w:color w:val="6F499A"/>
      <w:sz w:val="36"/>
      <w:szCs w:val="22"/>
    </w:rPr>
  </w:style>
  <w:style w:type="paragraph" w:styleId="ListParagraph">
    <w:name w:val="List Paragraph"/>
    <w:basedOn w:val="Normal"/>
    <w:uiPriority w:val="34"/>
    <w:qFormat/>
    <w:rsid w:val="001F6ACC"/>
    <w:pPr>
      <w:ind w:left="720"/>
      <w:contextualSpacing/>
    </w:pPr>
  </w:style>
  <w:style w:type="paragraph" w:styleId="NoSpacing">
    <w:name w:val="No Spacing"/>
    <w:uiPriority w:val="1"/>
    <w:qFormat/>
    <w:rsid w:val="007B6312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7B6312"/>
    <w:pPr>
      <w:ind w:left="4140"/>
    </w:pPr>
  </w:style>
  <w:style w:type="character" w:customStyle="1" w:styleId="BodyTextIndentChar">
    <w:name w:val="Body Text Indent Char"/>
    <w:link w:val="BodyTextIndent"/>
    <w:uiPriority w:val="99"/>
    <w:rsid w:val="007B6312"/>
    <w:rPr>
      <w:sz w:val="22"/>
      <w:szCs w:val="22"/>
    </w:rPr>
  </w:style>
  <w:style w:type="character" w:styleId="Hyperlink">
    <w:name w:val="Hyperlink"/>
    <w:uiPriority w:val="99"/>
    <w:unhideWhenUsed/>
    <w:rsid w:val="00871391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543AE0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2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528AA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4C7E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7E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7E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7EF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C7EF3"/>
    <w:rPr>
      <w:b/>
      <w:bCs/>
    </w:rPr>
  </w:style>
  <w:style w:type="paragraph" w:styleId="Revision">
    <w:name w:val="Revision"/>
    <w:hidden/>
    <w:uiPriority w:val="99"/>
    <w:semiHidden/>
    <w:rsid w:val="008D746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flushot.healthmap.or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us.vocuspr.com/Newsroom/ViewAttachment.aspx?SiteName=AAP&amp;Entity=PRAsset&amp;AttachmentType=F&amp;EntityID=121686&amp;AttachmentID=3b026982-97a7-4e43-8713-fef7106071c7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us.vocuspr.com/Newsroom/ViewAttachment.aspx?SiteName=AAP&amp;Entity=PRAsset&amp;AttachmentType=F&amp;EntityID=121686&amp;AttachmentID=3b026982-97a7-4e43-8713-fef7106071c7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tchinson\AppData\Local\Microsoft\Windows\INetCache\Content.MSO\CE6CCF6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CBEAF-CE3C-4C27-A78D-5D1F3298A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CE6CCF6E.dotx</Template>
  <TotalTime>3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Leslie A. Schuster</cp:lastModifiedBy>
  <cp:revision>2</cp:revision>
  <cp:lastPrinted>2018-04-18T20:12:00Z</cp:lastPrinted>
  <dcterms:created xsi:type="dcterms:W3CDTF">2018-04-18T20:16:00Z</dcterms:created>
  <dcterms:modified xsi:type="dcterms:W3CDTF">2018-04-18T20:16:00Z</dcterms:modified>
</cp:coreProperties>
</file>