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8786" w14:textId="164C0A63" w:rsidR="00201347" w:rsidRDefault="00126526" w:rsidP="00126526">
      <w:pPr>
        <w:jc w:val="center"/>
        <w:rPr>
          <w:rFonts w:asciiTheme="minorHAnsi" w:hAnsiTheme="minorHAnsi" w:cstheme="minorBidi"/>
          <w:b/>
        </w:rPr>
      </w:pPr>
      <w:r>
        <w:rPr>
          <w:rFonts w:asciiTheme="minorHAnsi" w:hAnsiTheme="minorHAnsi" w:cstheme="minorBidi"/>
          <w:b/>
        </w:rPr>
        <w:t>Did you know</w:t>
      </w:r>
    </w:p>
    <w:p w14:paraId="0BF4E66A" w14:textId="77777777" w:rsidR="00201347" w:rsidRDefault="00201347" w:rsidP="00201347">
      <w:pPr>
        <w:rPr>
          <w:rFonts w:asciiTheme="minorHAnsi" w:hAnsiTheme="minorHAnsi" w:cstheme="minorBidi"/>
        </w:rPr>
      </w:pPr>
    </w:p>
    <w:p w14:paraId="007B2D2F" w14:textId="77777777" w:rsidR="00201347" w:rsidRDefault="00201347" w:rsidP="00201347">
      <w:pPr>
        <w:pStyle w:val="NormalWeb"/>
        <w:shd w:val="clear" w:color="auto" w:fill="FFFFFF"/>
        <w:spacing w:before="0" w:beforeAutospacing="0" w:after="375" w:afterAutospacing="0"/>
        <w:textAlignment w:val="baseline"/>
        <w:rPr>
          <w:rFonts w:ascii="Arial" w:hAnsi="Arial" w:cs="Arial"/>
          <w:color w:val="444444"/>
          <w:sz w:val="21"/>
          <w:szCs w:val="21"/>
        </w:rPr>
      </w:pPr>
      <w:r>
        <w:rPr>
          <w:rFonts w:ascii="Arial" w:hAnsi="Arial" w:cs="Arial"/>
          <w:color w:val="444444"/>
          <w:sz w:val="21"/>
          <w:szCs w:val="21"/>
        </w:rPr>
        <w:t>The Knauss Homestead was constructed of logs in the style of German homes of that period.  It did not have electricity or indoor plumbing. The Knauss property was part of tracts of land (approximately 400 acres) bought by Sebastian H. Knauss, from the Honorable Thomas and Richard Penn, Esqs. the Proprietors and Governors in Chief of the Province of Pennsylvania, by patent or grant. These Records are on file in the office of the Department of Internal Affairs of Pennsylvania at the State Capitol Building in Harrisburg, Pennsylvania. Later, a barn was built on the property.</w:t>
      </w:r>
    </w:p>
    <w:p w14:paraId="10811F7F" w14:textId="77777777" w:rsidR="00201347" w:rsidRDefault="00201347" w:rsidP="00201347">
      <w:pPr>
        <w:pStyle w:val="NormalWeb"/>
        <w:shd w:val="clear" w:color="auto" w:fill="FFFFFF"/>
        <w:spacing w:before="0" w:beforeAutospacing="0" w:after="375" w:afterAutospacing="0"/>
        <w:textAlignment w:val="baseline"/>
        <w:rPr>
          <w:rFonts w:ascii="Arial" w:hAnsi="Arial" w:cs="Arial"/>
          <w:color w:val="444444"/>
          <w:sz w:val="21"/>
          <w:szCs w:val="21"/>
        </w:rPr>
      </w:pPr>
      <w:r>
        <w:rPr>
          <w:rFonts w:ascii="Arial" w:hAnsi="Arial" w:cs="Arial"/>
          <w:color w:val="444444"/>
          <w:sz w:val="21"/>
          <w:szCs w:val="21"/>
        </w:rPr>
        <w:t>Sebastian, along with Jacob Ehrenhardt Sr. donated property for the establishment of the Moravian community of Emmaus.  Hence, they could be justifiably considered the "</w:t>
      </w:r>
      <w:r>
        <w:rPr>
          <w:rFonts w:ascii="Arial" w:hAnsi="Arial" w:cs="Arial"/>
          <w:b/>
          <w:color w:val="444444"/>
          <w:sz w:val="21"/>
          <w:szCs w:val="21"/>
        </w:rPr>
        <w:t>Founders of Emmaus</w:t>
      </w:r>
      <w:r>
        <w:rPr>
          <w:rFonts w:ascii="Arial" w:hAnsi="Arial" w:cs="Arial"/>
          <w:color w:val="444444"/>
          <w:sz w:val="21"/>
          <w:szCs w:val="21"/>
        </w:rPr>
        <w:t>".</w:t>
      </w:r>
    </w:p>
    <w:p w14:paraId="44A20030" w14:textId="24C9D3E4" w:rsidR="00201347" w:rsidRDefault="00201347" w:rsidP="00201347">
      <w:pPr>
        <w:pStyle w:val="NormalWeb"/>
        <w:shd w:val="clear" w:color="auto" w:fill="FFFFFF"/>
        <w:spacing w:before="0" w:beforeAutospacing="0" w:after="375" w:afterAutospacing="0"/>
        <w:textAlignment w:val="baseline"/>
        <w:rPr>
          <w:rFonts w:ascii="Arial" w:hAnsi="Arial" w:cs="Arial"/>
          <w:color w:val="444444"/>
          <w:sz w:val="21"/>
          <w:szCs w:val="21"/>
        </w:rPr>
      </w:pPr>
      <w:r>
        <w:rPr>
          <w:rFonts w:ascii="Arial" w:hAnsi="Arial" w:cs="Arial"/>
          <w:color w:val="444444"/>
          <w:sz w:val="21"/>
          <w:szCs w:val="21"/>
        </w:rPr>
        <w:t>For a total of 158 years the Knauss House sheltered the descendants of Sebastian Heinrich Knauss - seven generations were born within its walls. Upon the death of Mary Ellen (</w:t>
      </w:r>
      <w:proofErr w:type="spellStart"/>
      <w:r>
        <w:rPr>
          <w:rFonts w:ascii="Arial" w:hAnsi="Arial" w:cs="Arial"/>
          <w:color w:val="444444"/>
          <w:sz w:val="21"/>
          <w:szCs w:val="21"/>
        </w:rPr>
        <w:t>Adrain</w:t>
      </w:r>
      <w:proofErr w:type="spellEnd"/>
      <w:r>
        <w:rPr>
          <w:rFonts w:ascii="Arial" w:hAnsi="Arial" w:cs="Arial"/>
          <w:color w:val="444444"/>
          <w:sz w:val="21"/>
          <w:szCs w:val="21"/>
        </w:rPr>
        <w:t xml:space="preserve">) Knauss in 1931, widow of Herman Knauss, the house and surrounding </w:t>
      </w:r>
      <w:r w:rsidR="00126526">
        <w:rPr>
          <w:rFonts w:ascii="Arial" w:hAnsi="Arial" w:cs="Arial"/>
          <w:color w:val="444444"/>
          <w:sz w:val="21"/>
          <w:szCs w:val="21"/>
        </w:rPr>
        <w:t>thirty-five</w:t>
      </w:r>
      <w:r>
        <w:rPr>
          <w:rFonts w:ascii="Arial" w:hAnsi="Arial" w:cs="Arial"/>
          <w:color w:val="444444"/>
          <w:sz w:val="21"/>
          <w:szCs w:val="21"/>
        </w:rPr>
        <w:t xml:space="preserve"> acres were purchased at auction by Atty. Dewey Marcks.</w:t>
      </w:r>
    </w:p>
    <w:p w14:paraId="15EE077F" w14:textId="77777777" w:rsidR="00201347" w:rsidRDefault="00201347" w:rsidP="00201347">
      <w:pPr>
        <w:pStyle w:val="NormalWeb"/>
        <w:shd w:val="clear" w:color="auto" w:fill="FFFFFF"/>
        <w:spacing w:before="0" w:beforeAutospacing="0" w:after="375" w:afterAutospacing="0"/>
        <w:textAlignment w:val="baseline"/>
        <w:rPr>
          <w:rFonts w:ascii="Arial" w:hAnsi="Arial" w:cs="Arial"/>
          <w:color w:val="444444"/>
          <w:sz w:val="21"/>
          <w:szCs w:val="21"/>
        </w:rPr>
      </w:pPr>
      <w:r>
        <w:rPr>
          <w:rFonts w:ascii="Arial" w:hAnsi="Arial" w:cs="Arial"/>
          <w:color w:val="444444"/>
          <w:sz w:val="21"/>
          <w:szCs w:val="21"/>
        </w:rPr>
        <w:t>Although the Marcks family installed electricity, heating and a kitchen, the house was never used by them as a permanent residence.  Upon the death of Mrs. Marcks in 1972, the house remained vacant for the next 20 years.</w:t>
      </w:r>
    </w:p>
    <w:p w14:paraId="67A24B08" w14:textId="77777777" w:rsidR="00201347" w:rsidRDefault="00201347" w:rsidP="00201347">
      <w:pPr>
        <w:pStyle w:val="NormalWeb"/>
        <w:shd w:val="clear" w:color="auto" w:fill="FFFFFF"/>
        <w:spacing w:before="0" w:beforeAutospacing="0" w:after="375" w:afterAutospacing="0"/>
        <w:textAlignment w:val="baseline"/>
        <w:rPr>
          <w:rFonts w:ascii="Arial" w:hAnsi="Arial" w:cs="Arial"/>
          <w:color w:val="444444"/>
          <w:sz w:val="21"/>
          <w:szCs w:val="21"/>
        </w:rPr>
      </w:pPr>
      <w:r>
        <w:rPr>
          <w:rFonts w:ascii="Arial" w:hAnsi="Arial" w:cs="Arial"/>
          <w:color w:val="444444"/>
          <w:sz w:val="21"/>
          <w:szCs w:val="21"/>
        </w:rPr>
        <w:t>In 1992 the property was acquired from the Marcks estate by the Borough of Emmaus.</w:t>
      </w:r>
    </w:p>
    <w:p w14:paraId="4AF9CD16" w14:textId="77777777" w:rsidR="006A178A" w:rsidRDefault="00201347" w:rsidP="006A178A">
      <w:pPr>
        <w:pStyle w:val="NormalWeb"/>
        <w:shd w:val="clear" w:color="auto" w:fill="FFFFFF"/>
        <w:spacing w:before="0" w:beforeAutospacing="0" w:after="375" w:afterAutospacing="0"/>
        <w:textAlignment w:val="baseline"/>
        <w:rPr>
          <w:rFonts w:ascii="Arial" w:hAnsi="Arial" w:cs="Arial"/>
          <w:color w:val="444444"/>
          <w:sz w:val="21"/>
          <w:szCs w:val="21"/>
        </w:rPr>
      </w:pPr>
      <w:r>
        <w:rPr>
          <w:rFonts w:ascii="Arial" w:hAnsi="Arial" w:cs="Arial"/>
          <w:color w:val="444444"/>
          <w:sz w:val="21"/>
          <w:szCs w:val="21"/>
        </w:rPr>
        <w:t>The Knauss Homestead is listed on the National Registry of Historical Landmarks.</w:t>
      </w:r>
      <w:bookmarkStart w:id="0" w:name="_MailOriginal"/>
    </w:p>
    <w:p w14:paraId="1A391081" w14:textId="2B893D1A" w:rsidR="00C43C7F" w:rsidRPr="006A178A" w:rsidRDefault="00126526" w:rsidP="006A178A">
      <w:pPr>
        <w:pStyle w:val="NormalWeb"/>
        <w:shd w:val="clear" w:color="auto" w:fill="FFFFFF"/>
        <w:spacing w:before="0" w:beforeAutospacing="0" w:after="375" w:afterAutospacing="0"/>
        <w:textAlignment w:val="baseline"/>
        <w:rPr>
          <w:rStyle w:val="Strong"/>
          <w:rFonts w:ascii="Arial" w:hAnsi="Arial" w:cs="Arial"/>
          <w:b w:val="0"/>
          <w:bCs w:val="0"/>
          <w:color w:val="444444"/>
          <w:sz w:val="21"/>
          <w:szCs w:val="21"/>
        </w:rPr>
      </w:pPr>
      <w:bookmarkStart w:id="1" w:name="_GoBack"/>
      <w:bookmarkEnd w:id="1"/>
      <w:r w:rsidRPr="00D04191">
        <w:rPr>
          <w:b/>
        </w:rPr>
        <w:t>The purpose of the Knauss Homestead Preservation Society</w:t>
      </w:r>
      <w:r>
        <w:t xml:space="preserve"> is to restore</w:t>
      </w:r>
      <w:r w:rsidR="00C43C7F">
        <w:t xml:space="preserve"> to the original time period</w:t>
      </w:r>
      <w:r>
        <w:t xml:space="preserve"> and </w:t>
      </w:r>
      <w:r w:rsidR="00C43C7F">
        <w:t xml:space="preserve">to </w:t>
      </w:r>
      <w:r>
        <w:t>preserve this important historical site in Emmaus. With the help of the Borough of Emmaus</w:t>
      </w:r>
      <w:r w:rsidR="00D04191">
        <w:t>,</w:t>
      </w:r>
      <w:r>
        <w:t xml:space="preserve"> members</w:t>
      </w:r>
      <w:r w:rsidR="00D04191">
        <w:t xml:space="preserve">, and </w:t>
      </w:r>
      <w:r>
        <w:t xml:space="preserve">donors our goal is to </w:t>
      </w:r>
      <w:r w:rsidR="00D04191">
        <w:t>bring awareness to the Knauss Homestead. This property is located behind St. Paul’s Orthodox Church and at the rear of the Cintas parking lot at 164 East Main Street. We welcome you to visit us.</w:t>
      </w:r>
    </w:p>
    <w:p w14:paraId="5EB29177" w14:textId="77777777" w:rsidR="00C43C7F" w:rsidRDefault="00C43C7F" w:rsidP="00D04191">
      <w:pPr>
        <w:rPr>
          <w:rStyle w:val="Strong"/>
        </w:rPr>
      </w:pPr>
    </w:p>
    <w:p w14:paraId="72529CBB" w14:textId="77777777" w:rsidR="00E13D3A" w:rsidRDefault="00201347" w:rsidP="00E17ED1">
      <w:r>
        <w:rPr>
          <w:rStyle w:val="Strong"/>
        </w:rPr>
        <w:t>2018 Schedule of Events.</w:t>
      </w:r>
      <w:r>
        <w:t xml:space="preserve"> In 2018, we will be holding various fundraising events to help in our efforts to preserving the Homestead.</w:t>
      </w:r>
      <w:r w:rsidR="00E17ED1">
        <w:t xml:space="preserve"> We are having three bingo events</w:t>
      </w:r>
      <w:r w:rsidR="00E13D3A">
        <w:t xml:space="preserve"> this year</w:t>
      </w:r>
      <w:r w:rsidR="00E17ED1">
        <w:t xml:space="preserve"> at Fire Company #1. On</w:t>
      </w:r>
      <w:r>
        <w:t xml:space="preserve"> </w:t>
      </w:r>
      <w:r w:rsidR="00E17ED1">
        <w:t>Sund</w:t>
      </w:r>
      <w:r w:rsidR="00E17ED1">
        <w:t xml:space="preserve">ay </w:t>
      </w:r>
      <w:r w:rsidR="00E17ED1">
        <w:t>April 22</w:t>
      </w:r>
      <w:r w:rsidR="00E17ED1" w:rsidRPr="00E17ED1">
        <w:rPr>
          <w:vertAlign w:val="superscript"/>
        </w:rPr>
        <w:t>nd</w:t>
      </w:r>
      <w:r w:rsidR="00E17ED1">
        <w:t xml:space="preserve"> Poker</w:t>
      </w:r>
      <w:r w:rsidR="00E17ED1">
        <w:t xml:space="preserve"> Bingo</w:t>
      </w:r>
      <w:r w:rsidR="00E17ED1">
        <w:t xml:space="preserve">, </w:t>
      </w:r>
      <w:r w:rsidR="00E17ED1">
        <w:t>Sunday</w:t>
      </w:r>
      <w:r w:rsidR="00E17ED1">
        <w:t xml:space="preserve"> </w:t>
      </w:r>
      <w:r w:rsidR="00E17ED1">
        <w:t>July 15</w:t>
      </w:r>
      <w:r w:rsidR="00E17ED1" w:rsidRPr="00E17ED1">
        <w:rPr>
          <w:vertAlign w:val="superscript"/>
        </w:rPr>
        <w:t>th</w:t>
      </w:r>
      <w:r w:rsidR="00E17ED1">
        <w:t xml:space="preserve"> </w:t>
      </w:r>
      <w:r w:rsidR="00E17ED1">
        <w:t>Poker Bing</w:t>
      </w:r>
      <w:r w:rsidR="00E17ED1">
        <w:t>o, S</w:t>
      </w:r>
      <w:r w:rsidR="00E17ED1">
        <w:t>unday</w:t>
      </w:r>
      <w:r w:rsidR="00E17ED1">
        <w:t xml:space="preserve"> </w:t>
      </w:r>
      <w:r w:rsidR="00E17ED1">
        <w:t>October 14</w:t>
      </w:r>
      <w:r w:rsidR="00E17ED1" w:rsidRPr="00E17ED1">
        <w:rPr>
          <w:vertAlign w:val="superscript"/>
        </w:rPr>
        <w:t>th</w:t>
      </w:r>
      <w:r w:rsidR="00E17ED1">
        <w:t xml:space="preserve"> Boozy</w:t>
      </w:r>
      <w:r w:rsidR="00E17ED1">
        <w:t xml:space="preserve"> Bingo</w:t>
      </w:r>
      <w:r w:rsidR="00E17ED1">
        <w:t>. Stay tuned for other fund-raising events.</w:t>
      </w:r>
    </w:p>
    <w:p w14:paraId="31BAF37F" w14:textId="77777777" w:rsidR="00E13D3A" w:rsidRDefault="00E13D3A" w:rsidP="00E17ED1"/>
    <w:p w14:paraId="361CF478" w14:textId="18435B44" w:rsidR="00E17ED1" w:rsidRDefault="00E13D3A" w:rsidP="00E13D3A">
      <w:r w:rsidRPr="00E13D3A">
        <w:rPr>
          <w:b/>
        </w:rPr>
        <w:t>Save the Date.</w:t>
      </w:r>
      <w:r>
        <w:t xml:space="preserve"> Knauss Family</w:t>
      </w:r>
      <w:r w:rsidR="00D4333F">
        <w:t xml:space="preserve"> and descendants</w:t>
      </w:r>
      <w:r>
        <w:t xml:space="preserve"> Picnic Saturday August 11</w:t>
      </w:r>
      <w:r w:rsidRPr="00E13D3A">
        <w:rPr>
          <w:vertAlign w:val="superscript"/>
        </w:rPr>
        <w:t>th</w:t>
      </w:r>
      <w:r>
        <w:t>. Rain date Sunday August 12</w:t>
      </w:r>
      <w:r w:rsidRPr="00E13D3A">
        <w:rPr>
          <w:vertAlign w:val="superscript"/>
        </w:rPr>
        <w:t>th</w:t>
      </w:r>
      <w:r>
        <w:t>.</w:t>
      </w:r>
    </w:p>
    <w:p w14:paraId="1BFCA5CE" w14:textId="77777777" w:rsidR="00D574C6" w:rsidRDefault="00D574C6" w:rsidP="00E13D3A"/>
    <w:p w14:paraId="676AC2A4" w14:textId="43B0390D" w:rsidR="00201347" w:rsidRDefault="00E13D3A" w:rsidP="00ED0A09">
      <w:pPr>
        <w:spacing w:after="160" w:line="259" w:lineRule="auto"/>
      </w:pPr>
      <w:r>
        <w:rPr>
          <w:rStyle w:val="Strong"/>
        </w:rPr>
        <w:t>O</w:t>
      </w:r>
      <w:r w:rsidR="00201347">
        <w:rPr>
          <w:rStyle w:val="Strong"/>
        </w:rPr>
        <w:t>ur list of needed repairs is long</w:t>
      </w:r>
      <w:r w:rsidR="006608A9">
        <w:rPr>
          <w:rStyle w:val="Strong"/>
        </w:rPr>
        <w:t xml:space="preserve">. </w:t>
      </w:r>
      <w:r w:rsidR="006608A9">
        <w:rPr>
          <w:rStyle w:val="Strong"/>
          <w:b w:val="0"/>
        </w:rPr>
        <w:t>We invite you to “</w:t>
      </w:r>
      <w:r w:rsidR="006608A9" w:rsidRPr="00EF6573">
        <w:rPr>
          <w:rStyle w:val="Strong"/>
        </w:rPr>
        <w:t>Be a Member</w:t>
      </w:r>
      <w:r w:rsidR="006608A9">
        <w:rPr>
          <w:rStyle w:val="Strong"/>
          <w:b w:val="0"/>
        </w:rPr>
        <w:t>”, contribute to our restoration, and support our fund-raising events.</w:t>
      </w:r>
      <w:r w:rsidR="00201347">
        <w:t xml:space="preserve"> </w:t>
      </w:r>
      <w:r w:rsidR="005F3EE1">
        <w:t>Membership form can be found on our website.</w:t>
      </w:r>
    </w:p>
    <w:p w14:paraId="4D6A866E" w14:textId="3FDDD359" w:rsidR="006608A9" w:rsidRPr="00E13D3A" w:rsidRDefault="00201347" w:rsidP="006608A9">
      <w:pPr>
        <w:rPr>
          <w:b/>
          <w:bCs/>
        </w:rPr>
      </w:pPr>
      <w:r>
        <w:rPr>
          <w:rStyle w:val="Strong"/>
        </w:rPr>
        <w:t>Stay Tuned!</w:t>
      </w:r>
      <w:r>
        <w:t xml:space="preserve"> Keep in touch with all the </w:t>
      </w:r>
      <w:r w:rsidRPr="00ED0A09">
        <w:rPr>
          <w:b/>
        </w:rPr>
        <w:t>'Homestead Happenings</w:t>
      </w:r>
      <w:r>
        <w:t>' by visiting our website</w:t>
      </w:r>
      <w:r w:rsidR="006608A9">
        <w:t xml:space="preserve"> </w:t>
      </w:r>
      <w:hyperlink r:id="rId4" w:history="1">
        <w:r w:rsidR="006608A9" w:rsidRPr="000B2B6A">
          <w:rPr>
            <w:rStyle w:val="Hyperlink"/>
          </w:rPr>
          <w:t>www.theknauss</w:t>
        </w:r>
        <w:r w:rsidR="006608A9" w:rsidRPr="000B2B6A">
          <w:rPr>
            <w:rStyle w:val="Hyperlink"/>
          </w:rPr>
          <w:t>homestead.org</w:t>
        </w:r>
      </w:hyperlink>
      <w:r w:rsidR="006608A9">
        <w:t xml:space="preserve">  and</w:t>
      </w:r>
      <w:r>
        <w:t xml:space="preserve"> liking us on Facebook </w:t>
      </w:r>
      <w:r w:rsidR="006608A9">
        <w:t xml:space="preserve">“the </w:t>
      </w:r>
      <w:proofErr w:type="spellStart"/>
      <w:r w:rsidR="006608A9">
        <w:t>knausshomestead</w:t>
      </w:r>
      <w:proofErr w:type="spellEnd"/>
      <w:r w:rsidR="006608A9">
        <w:t xml:space="preserve">”. </w:t>
      </w:r>
    </w:p>
    <w:p w14:paraId="0AB41988" w14:textId="359F27CE" w:rsidR="00201347" w:rsidRDefault="00201347" w:rsidP="00201347">
      <w:r>
        <w:br/>
      </w:r>
      <w:bookmarkEnd w:id="0"/>
    </w:p>
    <w:p w14:paraId="0E341DEA" w14:textId="77777777" w:rsidR="00422EBB" w:rsidRDefault="00422EBB"/>
    <w:sectPr w:rsidR="00422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47"/>
    <w:rsid w:val="00126526"/>
    <w:rsid w:val="00201347"/>
    <w:rsid w:val="00422EBB"/>
    <w:rsid w:val="005F3EE1"/>
    <w:rsid w:val="006608A9"/>
    <w:rsid w:val="006A178A"/>
    <w:rsid w:val="0094746E"/>
    <w:rsid w:val="00977DCF"/>
    <w:rsid w:val="00A27133"/>
    <w:rsid w:val="00C43C7F"/>
    <w:rsid w:val="00D04191"/>
    <w:rsid w:val="00D4333F"/>
    <w:rsid w:val="00D574C6"/>
    <w:rsid w:val="00E13D3A"/>
    <w:rsid w:val="00E17ED1"/>
    <w:rsid w:val="00ED0A09"/>
    <w:rsid w:val="00E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714E"/>
  <w15:chartTrackingRefBased/>
  <w15:docId w15:val="{EA361B92-B420-4BC2-89AF-E0B9DDA2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3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347"/>
    <w:rPr>
      <w:color w:val="0000FF"/>
      <w:u w:val="single"/>
    </w:rPr>
  </w:style>
  <w:style w:type="paragraph" w:styleId="NormalWeb">
    <w:name w:val="Normal (Web)"/>
    <w:basedOn w:val="Normal"/>
    <w:uiPriority w:val="99"/>
    <w:unhideWhenUsed/>
    <w:rsid w:val="00201347"/>
    <w:pPr>
      <w:spacing w:before="100" w:beforeAutospacing="1" w:after="100" w:afterAutospacing="1"/>
    </w:pPr>
    <w:rPr>
      <w:rFonts w:eastAsia="Times New Roman"/>
    </w:rPr>
  </w:style>
  <w:style w:type="character" w:styleId="Strong">
    <w:name w:val="Strong"/>
    <w:basedOn w:val="DefaultParagraphFont"/>
    <w:uiPriority w:val="22"/>
    <w:qFormat/>
    <w:rsid w:val="00201347"/>
    <w:rPr>
      <w:b/>
      <w:bCs/>
    </w:rPr>
  </w:style>
  <w:style w:type="character" w:styleId="UnresolvedMention">
    <w:name w:val="Unresolved Mention"/>
    <w:basedOn w:val="DefaultParagraphFont"/>
    <w:uiPriority w:val="99"/>
    <w:semiHidden/>
    <w:unhideWhenUsed/>
    <w:rsid w:val="006608A9"/>
    <w:rPr>
      <w:color w:val="808080"/>
      <w:shd w:val="clear" w:color="auto" w:fill="E6E6E6"/>
    </w:rPr>
  </w:style>
  <w:style w:type="character" w:styleId="FollowedHyperlink">
    <w:name w:val="FollowedHyperlink"/>
    <w:basedOn w:val="DefaultParagraphFont"/>
    <w:uiPriority w:val="99"/>
    <w:semiHidden/>
    <w:unhideWhenUsed/>
    <w:rsid w:val="00ED0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356850">
      <w:bodyDiv w:val="1"/>
      <w:marLeft w:val="0"/>
      <w:marRight w:val="0"/>
      <w:marTop w:val="0"/>
      <w:marBottom w:val="0"/>
      <w:divBdr>
        <w:top w:val="none" w:sz="0" w:space="0" w:color="auto"/>
        <w:left w:val="none" w:sz="0" w:space="0" w:color="auto"/>
        <w:bottom w:val="none" w:sz="0" w:space="0" w:color="auto"/>
        <w:right w:val="none" w:sz="0" w:space="0" w:color="auto"/>
      </w:divBdr>
      <w:divsChild>
        <w:div w:id="425082422">
          <w:marLeft w:val="0"/>
          <w:marRight w:val="0"/>
          <w:marTop w:val="0"/>
          <w:marBottom w:val="0"/>
          <w:divBdr>
            <w:top w:val="none" w:sz="0" w:space="0" w:color="auto"/>
            <w:left w:val="none" w:sz="0" w:space="0" w:color="auto"/>
            <w:bottom w:val="none" w:sz="0" w:space="0" w:color="auto"/>
            <w:right w:val="none" w:sz="0" w:space="0" w:color="auto"/>
          </w:divBdr>
          <w:divsChild>
            <w:div w:id="223026108">
              <w:marLeft w:val="0"/>
              <w:marRight w:val="0"/>
              <w:marTop w:val="0"/>
              <w:marBottom w:val="0"/>
              <w:divBdr>
                <w:top w:val="none" w:sz="0" w:space="0" w:color="auto"/>
                <w:left w:val="none" w:sz="0" w:space="0" w:color="auto"/>
                <w:bottom w:val="none" w:sz="0" w:space="0" w:color="auto"/>
                <w:right w:val="none" w:sz="0" w:space="0" w:color="auto"/>
              </w:divBdr>
              <w:divsChild>
                <w:div w:id="903025369">
                  <w:marLeft w:val="0"/>
                  <w:marRight w:val="0"/>
                  <w:marTop w:val="0"/>
                  <w:marBottom w:val="0"/>
                  <w:divBdr>
                    <w:top w:val="none" w:sz="0" w:space="0" w:color="auto"/>
                    <w:left w:val="none" w:sz="0" w:space="0" w:color="auto"/>
                    <w:bottom w:val="none" w:sz="0" w:space="0" w:color="auto"/>
                    <w:right w:val="none" w:sz="0" w:space="0" w:color="auto"/>
                  </w:divBdr>
                  <w:divsChild>
                    <w:div w:id="2088532902">
                      <w:marLeft w:val="0"/>
                      <w:marRight w:val="0"/>
                      <w:marTop w:val="0"/>
                      <w:marBottom w:val="0"/>
                      <w:divBdr>
                        <w:top w:val="none" w:sz="0" w:space="0" w:color="auto"/>
                        <w:left w:val="none" w:sz="0" w:space="0" w:color="auto"/>
                        <w:bottom w:val="none" w:sz="0" w:space="0" w:color="auto"/>
                        <w:right w:val="none" w:sz="0" w:space="0" w:color="auto"/>
                      </w:divBdr>
                      <w:divsChild>
                        <w:div w:id="601062462">
                          <w:marLeft w:val="0"/>
                          <w:marRight w:val="0"/>
                          <w:marTop w:val="0"/>
                          <w:marBottom w:val="0"/>
                          <w:divBdr>
                            <w:top w:val="none" w:sz="0" w:space="0" w:color="auto"/>
                            <w:left w:val="none" w:sz="0" w:space="0" w:color="auto"/>
                            <w:bottom w:val="none" w:sz="0" w:space="0" w:color="auto"/>
                            <w:right w:val="none" w:sz="0" w:space="0" w:color="auto"/>
                          </w:divBdr>
                          <w:divsChild>
                            <w:div w:id="1787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knausshomest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Clock</dc:creator>
  <cp:keywords/>
  <dc:description/>
  <cp:lastModifiedBy>Gene Clock</cp:lastModifiedBy>
  <cp:revision>12</cp:revision>
  <dcterms:created xsi:type="dcterms:W3CDTF">2018-01-29T14:27:00Z</dcterms:created>
  <dcterms:modified xsi:type="dcterms:W3CDTF">2018-01-29T15:17:00Z</dcterms:modified>
</cp:coreProperties>
</file>