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6941E" w14:textId="77777777" w:rsidR="00490D6A" w:rsidRPr="001F675F" w:rsidRDefault="00490D6A" w:rsidP="00490D6A">
      <w:pPr>
        <w:pStyle w:val="Heading1"/>
        <w:spacing w:before="0" w:after="0" w:line="276" w:lineRule="auto"/>
        <w:jc w:val="left"/>
      </w:pPr>
      <w:bookmarkStart w:id="0" w:name="_GoBack"/>
      <w:bookmarkEnd w:id="0"/>
      <w:r w:rsidRPr="001F675F">
        <w:t>201</w:t>
      </w:r>
      <w:r>
        <w:t>7</w:t>
      </w:r>
      <w:r w:rsidRPr="001F675F">
        <w:t xml:space="preserve"> GFWC Annual Convention</w:t>
      </w:r>
      <w:r w:rsidRPr="001F675F">
        <w:tab/>
      </w:r>
    </w:p>
    <w:p w14:paraId="528D1BFD" w14:textId="77777777" w:rsidR="00490D6A" w:rsidRPr="00B32AE6" w:rsidRDefault="00490D6A" w:rsidP="00490D6A">
      <w:pPr>
        <w:spacing w:line="276" w:lineRule="auto"/>
        <w:jc w:val="left"/>
        <w:rPr>
          <w:b/>
          <w:sz w:val="20"/>
        </w:rPr>
      </w:pPr>
      <w:r>
        <w:rPr>
          <w:b/>
          <w:sz w:val="20"/>
        </w:rPr>
        <w:t>JW Marriott Desert Springs Resort and Spa</w:t>
      </w:r>
      <w:r w:rsidRPr="00B32AE6">
        <w:rPr>
          <w:b/>
          <w:sz w:val="20"/>
        </w:rPr>
        <w:t xml:space="preserve"> | </w:t>
      </w:r>
      <w:r>
        <w:rPr>
          <w:b/>
          <w:sz w:val="20"/>
        </w:rPr>
        <w:t>Palm Desert, California</w:t>
      </w:r>
    </w:p>
    <w:p w14:paraId="0A779D18" w14:textId="77777777" w:rsidR="00490D6A" w:rsidRPr="00B32AE6" w:rsidRDefault="00490D6A" w:rsidP="00490D6A">
      <w:pPr>
        <w:spacing w:line="276" w:lineRule="auto"/>
        <w:jc w:val="left"/>
        <w:rPr>
          <w:sz w:val="20"/>
        </w:rPr>
      </w:pPr>
      <w:r>
        <w:rPr>
          <w:sz w:val="20"/>
        </w:rPr>
        <w:t>Pre-Convention | Friday, June 23-Saturday, June 24</w:t>
      </w:r>
    </w:p>
    <w:p w14:paraId="29D24F94" w14:textId="77777777" w:rsidR="00490D6A" w:rsidRPr="00B32AE6" w:rsidRDefault="00490D6A" w:rsidP="00490D6A">
      <w:pPr>
        <w:spacing w:line="276" w:lineRule="auto"/>
        <w:jc w:val="left"/>
        <w:rPr>
          <w:sz w:val="20"/>
        </w:rPr>
      </w:pPr>
      <w:r>
        <w:rPr>
          <w:sz w:val="20"/>
        </w:rPr>
        <w:t>Convention | Saturday, June 24</w:t>
      </w:r>
      <w:r w:rsidRPr="00B32AE6">
        <w:rPr>
          <w:sz w:val="20"/>
        </w:rPr>
        <w:t>-</w:t>
      </w:r>
      <w:r>
        <w:rPr>
          <w:sz w:val="20"/>
        </w:rPr>
        <w:t>Monday, June 26</w:t>
      </w:r>
    </w:p>
    <w:p w14:paraId="04439A8A" w14:textId="77777777" w:rsidR="00490D6A" w:rsidRPr="001F675F" w:rsidRDefault="00490D6A" w:rsidP="00490D6A">
      <w:pPr>
        <w:spacing w:line="276" w:lineRule="auto"/>
        <w:jc w:val="left"/>
        <w:rPr>
          <w:sz w:val="20"/>
        </w:rPr>
      </w:pPr>
    </w:p>
    <w:p w14:paraId="308C5555" w14:textId="6373E1D7" w:rsidR="00490D6A" w:rsidRPr="00B32AE6" w:rsidRDefault="00490D6A" w:rsidP="00490D6A">
      <w:pPr>
        <w:spacing w:line="276" w:lineRule="auto"/>
        <w:jc w:val="left"/>
        <w:rPr>
          <w:b/>
          <w:sz w:val="20"/>
        </w:rPr>
      </w:pPr>
      <w:r w:rsidRPr="001F675F">
        <w:rPr>
          <w:sz w:val="20"/>
        </w:rPr>
        <w:t>Welcome to the 201</w:t>
      </w:r>
      <w:r>
        <w:rPr>
          <w:sz w:val="20"/>
        </w:rPr>
        <w:t>7</w:t>
      </w:r>
      <w:r w:rsidRPr="001F675F">
        <w:rPr>
          <w:sz w:val="20"/>
        </w:rPr>
        <w:t xml:space="preserve"> GFWC Annual Convention registration. For questions or assistance with your registration, contact GFWC at </w:t>
      </w:r>
      <w:r w:rsidRPr="001F675F">
        <w:rPr>
          <w:b/>
          <w:sz w:val="20"/>
        </w:rPr>
        <w:t>1-800-443-GFWC (4392)</w:t>
      </w:r>
      <w:r w:rsidRPr="001F675F">
        <w:rPr>
          <w:sz w:val="20"/>
        </w:rPr>
        <w:t xml:space="preserve"> or </w:t>
      </w:r>
      <w:hyperlink r:id="rId8" w:history="1">
        <w:r w:rsidRPr="001F675F">
          <w:rPr>
            <w:rStyle w:val="Hyperlink"/>
            <w:rFonts w:ascii="Georgia" w:hAnsi="Georgia"/>
            <w:b/>
            <w:i/>
            <w:color w:val="auto"/>
          </w:rPr>
          <w:t>Convention@GFWC.org</w:t>
        </w:r>
      </w:hyperlink>
      <w:r w:rsidRPr="001F675F">
        <w:rPr>
          <w:rStyle w:val="Hyperlink"/>
          <w:rFonts w:ascii="Georgia" w:hAnsi="Georgia"/>
          <w:color w:val="auto"/>
        </w:rPr>
        <w:t xml:space="preserve">. </w:t>
      </w:r>
      <w:r w:rsidRPr="00B32AE6">
        <w:rPr>
          <w:rStyle w:val="Hyperlink"/>
          <w:rFonts w:ascii="Georgia" w:hAnsi="Georgia"/>
          <w:b/>
          <w:color w:val="auto"/>
        </w:rPr>
        <w:t>For those who prefer to register online, please visit GFWC.org to find the link to our online registration site.</w:t>
      </w:r>
      <w:r>
        <w:rPr>
          <w:rStyle w:val="Hyperlink"/>
          <w:rFonts w:ascii="Georgia" w:hAnsi="Georgia"/>
          <w:b/>
          <w:color w:val="auto"/>
        </w:rPr>
        <w:t xml:space="preserve"> </w:t>
      </w:r>
      <w:r w:rsidRPr="001F675F">
        <w:rPr>
          <w:rStyle w:val="Hyperlink"/>
          <w:rFonts w:ascii="Georgia" w:hAnsi="Georgia"/>
          <w:color w:val="auto"/>
        </w:rPr>
        <w:t>All registrations must be submitted by</w:t>
      </w:r>
      <w:r w:rsidRPr="007804BF">
        <w:rPr>
          <w:rStyle w:val="Hyperlink"/>
          <w:rFonts w:ascii="Georgia" w:hAnsi="Georgia"/>
          <w:color w:val="auto"/>
        </w:rPr>
        <w:t xml:space="preserve"> </w:t>
      </w:r>
      <w:r>
        <w:rPr>
          <w:rStyle w:val="Hyperlink"/>
          <w:rFonts w:ascii="Georgia" w:hAnsi="Georgia"/>
          <w:b/>
          <w:color w:val="auto"/>
        </w:rPr>
        <w:t>June 1, 2017.</w:t>
      </w:r>
    </w:p>
    <w:p w14:paraId="0C7C3382" w14:textId="77777777" w:rsidR="00E0793F" w:rsidRDefault="00E0793F" w:rsidP="001D6B62">
      <w:pPr>
        <w:spacing w:line="276" w:lineRule="auto"/>
        <w:jc w:val="left"/>
        <w:rPr>
          <w:sz w:val="20"/>
        </w:rPr>
      </w:pPr>
    </w:p>
    <w:p w14:paraId="50C58722" w14:textId="77777777" w:rsidR="00A90035" w:rsidRDefault="00A90035" w:rsidP="001D6B62">
      <w:pPr>
        <w:spacing w:line="276" w:lineRule="auto"/>
        <w:jc w:val="left"/>
        <w:rPr>
          <w:sz w:val="20"/>
        </w:rPr>
      </w:pPr>
    </w:p>
    <w:p w14:paraId="44DDF0E7" w14:textId="4204C230" w:rsidR="00A90035" w:rsidRPr="001F675F" w:rsidRDefault="00A90035" w:rsidP="001D6B62">
      <w:pPr>
        <w:spacing w:line="276" w:lineRule="auto"/>
        <w:jc w:val="center"/>
        <w:rPr>
          <w:sz w:val="20"/>
        </w:rPr>
      </w:pPr>
      <w:r>
        <w:rPr>
          <w:b/>
          <w:caps/>
          <w:sz w:val="22"/>
        </w:rPr>
        <w:t>ATTENDEE TYPE</w:t>
      </w:r>
    </w:p>
    <w:p w14:paraId="47D4D7B4" w14:textId="014A935F" w:rsidR="00B81766" w:rsidRPr="00B32AE6" w:rsidRDefault="00C9449D" w:rsidP="001D6B62">
      <w:pPr>
        <w:spacing w:line="276" w:lineRule="auto"/>
        <w:jc w:val="left"/>
        <w:rPr>
          <w:b/>
          <w:color w:val="FF0000"/>
          <w:sz w:val="20"/>
        </w:rPr>
      </w:pPr>
      <w:r w:rsidRPr="001F675F">
        <w:rPr>
          <w:sz w:val="20"/>
        </w:rPr>
        <w:t xml:space="preserve">Please select your Convention attendee type. </w:t>
      </w:r>
      <w:r w:rsidR="006775FE" w:rsidRPr="001F675F">
        <w:rPr>
          <w:sz w:val="20"/>
        </w:rPr>
        <w:t xml:space="preserve">Information regarding each attendee type is found below. The opportunity to register </w:t>
      </w:r>
      <w:r w:rsidR="001F675F" w:rsidRPr="007804BF">
        <w:rPr>
          <w:sz w:val="20"/>
        </w:rPr>
        <w:t>meal functions</w:t>
      </w:r>
      <w:r w:rsidR="006775FE" w:rsidRPr="001F675F">
        <w:rPr>
          <w:sz w:val="20"/>
        </w:rPr>
        <w:t>, special events, and tours will be found on the next page</w:t>
      </w:r>
      <w:r w:rsidR="00B32AE6">
        <w:rPr>
          <w:sz w:val="20"/>
        </w:rPr>
        <w:t>.</w:t>
      </w:r>
      <w:r w:rsidR="006775FE" w:rsidRPr="001F675F">
        <w:rPr>
          <w:sz w:val="20"/>
        </w:rPr>
        <w:t xml:space="preserve"> If you need help determining your attendee type, contact GFWC at </w:t>
      </w:r>
      <w:r w:rsidR="006775FE" w:rsidRPr="001F675F">
        <w:rPr>
          <w:b/>
          <w:sz w:val="20"/>
        </w:rPr>
        <w:t>1-800-443-GFWC (4392)</w:t>
      </w:r>
      <w:r w:rsidR="006775FE" w:rsidRPr="001F675F">
        <w:rPr>
          <w:sz w:val="20"/>
        </w:rPr>
        <w:t xml:space="preserve"> or </w:t>
      </w:r>
      <w:hyperlink r:id="rId9" w:history="1">
        <w:r w:rsidR="006775FE" w:rsidRPr="001F675F">
          <w:rPr>
            <w:rStyle w:val="Hyperlink"/>
            <w:rFonts w:ascii="Georgia" w:hAnsi="Georgia"/>
            <w:b/>
            <w:i/>
            <w:color w:val="auto"/>
          </w:rPr>
          <w:t>Convention@GFWC.org</w:t>
        </w:r>
      </w:hyperlink>
      <w:r w:rsidR="006775FE" w:rsidRPr="001F675F">
        <w:rPr>
          <w:rStyle w:val="Hyperlink"/>
          <w:rFonts w:ascii="Georgia" w:hAnsi="Georgia"/>
          <w:i/>
          <w:color w:val="auto"/>
        </w:rPr>
        <w:t xml:space="preserve">. </w:t>
      </w:r>
      <w:r w:rsidR="00B32AE6" w:rsidRPr="00B32AE6">
        <w:rPr>
          <w:b/>
          <w:color w:val="FF0000"/>
          <w:sz w:val="20"/>
        </w:rPr>
        <w:t>*You Must Select a Convention Attendee Type</w:t>
      </w:r>
    </w:p>
    <w:p w14:paraId="4B63E10B" w14:textId="77777777" w:rsidR="00EB6547" w:rsidRPr="001F675F" w:rsidRDefault="00EB6547" w:rsidP="001D6B62">
      <w:pPr>
        <w:spacing w:line="276" w:lineRule="auto"/>
        <w:jc w:val="left"/>
        <w:rPr>
          <w:color w:val="FF0000"/>
          <w:sz w:val="20"/>
        </w:rPr>
      </w:pPr>
    </w:p>
    <w:tbl>
      <w:tblPr>
        <w:tblStyle w:val="TableGrid"/>
        <w:tblW w:w="5000" w:type="pct"/>
        <w:tblLook w:val="04A0" w:firstRow="1" w:lastRow="0" w:firstColumn="1" w:lastColumn="0" w:noHBand="0" w:noVBand="1"/>
      </w:tblPr>
      <w:tblGrid>
        <w:gridCol w:w="8995"/>
        <w:gridCol w:w="1795"/>
      </w:tblGrid>
      <w:tr w:rsidR="00D47BD4" w:rsidRPr="001F675F" w14:paraId="3B68D711" w14:textId="77777777" w:rsidTr="00EC424D">
        <w:tc>
          <w:tcPr>
            <w:tcW w:w="4168" w:type="pct"/>
          </w:tcPr>
          <w:p w14:paraId="51BD35DE" w14:textId="77777777" w:rsidR="00D47BD4" w:rsidRPr="001F675F" w:rsidRDefault="009E6A74" w:rsidP="001D6B62">
            <w:pPr>
              <w:spacing w:line="276" w:lineRule="auto"/>
              <w:jc w:val="left"/>
              <w:rPr>
                <w:b/>
                <w:sz w:val="20"/>
              </w:rPr>
            </w:pPr>
            <w:r w:rsidRPr="001F675F">
              <w:rPr>
                <w:b/>
                <w:sz w:val="20"/>
              </w:rPr>
              <w:t>Attendee</w:t>
            </w:r>
          </w:p>
        </w:tc>
        <w:tc>
          <w:tcPr>
            <w:tcW w:w="832" w:type="pct"/>
          </w:tcPr>
          <w:p w14:paraId="62C85B71" w14:textId="77777777" w:rsidR="00D47BD4" w:rsidRPr="001F675F" w:rsidRDefault="007429A7" w:rsidP="001D6B62">
            <w:pPr>
              <w:spacing w:line="276" w:lineRule="auto"/>
              <w:jc w:val="left"/>
              <w:rPr>
                <w:b/>
                <w:sz w:val="20"/>
              </w:rPr>
            </w:pPr>
            <w:r>
              <w:rPr>
                <w:b/>
                <w:sz w:val="20"/>
              </w:rPr>
              <w:t>Cost</w:t>
            </w:r>
          </w:p>
        </w:tc>
      </w:tr>
      <w:tr w:rsidR="00D47BD4" w:rsidRPr="001F675F" w14:paraId="55600AC7" w14:textId="77777777" w:rsidTr="00EC424D">
        <w:tc>
          <w:tcPr>
            <w:tcW w:w="4168" w:type="pct"/>
          </w:tcPr>
          <w:p w14:paraId="400F78EC" w14:textId="432B7804" w:rsidR="00D47BD4" w:rsidRPr="001F675F" w:rsidRDefault="00175DEE" w:rsidP="001D6B62">
            <w:pPr>
              <w:spacing w:line="276" w:lineRule="auto"/>
              <w:jc w:val="left"/>
              <w:rPr>
                <w:b/>
                <w:color w:val="00B050"/>
                <w:sz w:val="20"/>
              </w:rPr>
            </w:pPr>
            <w:r w:rsidRPr="001F675F">
              <w:rPr>
                <w:rFonts w:cs="Tahoma"/>
                <w:b/>
                <w:sz w:val="20"/>
              </w:rPr>
              <w:sym w:font="Wingdings 2" w:char="F035"/>
            </w:r>
            <w:r w:rsidRPr="001F675F">
              <w:rPr>
                <w:rFonts w:cs="Tahoma"/>
                <w:b/>
                <w:sz w:val="20"/>
              </w:rPr>
              <w:t xml:space="preserve"> </w:t>
            </w:r>
            <w:r w:rsidR="00D47BD4" w:rsidRPr="001F675F">
              <w:rPr>
                <w:b/>
                <w:sz w:val="20"/>
              </w:rPr>
              <w:t>GFWC</w:t>
            </w:r>
            <w:r w:rsidR="008B591A" w:rsidRPr="001F675F">
              <w:rPr>
                <w:b/>
                <w:sz w:val="20"/>
              </w:rPr>
              <w:t xml:space="preserve"> </w:t>
            </w:r>
            <w:r w:rsidR="00490D6A">
              <w:rPr>
                <w:b/>
                <w:sz w:val="20"/>
              </w:rPr>
              <w:t>Woman’s Club</w:t>
            </w:r>
            <w:r w:rsidR="005372DF" w:rsidRPr="001F675F">
              <w:rPr>
                <w:b/>
                <w:sz w:val="20"/>
              </w:rPr>
              <w:t xml:space="preserve"> Attendee</w:t>
            </w:r>
            <w:r w:rsidR="002C6B49" w:rsidRPr="001F675F">
              <w:rPr>
                <w:b/>
                <w:sz w:val="20"/>
              </w:rPr>
              <w:t xml:space="preserve"> </w:t>
            </w:r>
          </w:p>
          <w:p w14:paraId="2C9ED618" w14:textId="78C2ECBC" w:rsidR="00E525C3" w:rsidRPr="001F675F" w:rsidRDefault="00490D6A" w:rsidP="001D6B62">
            <w:pPr>
              <w:spacing w:line="276" w:lineRule="auto"/>
              <w:jc w:val="left"/>
              <w:rPr>
                <w:sz w:val="20"/>
              </w:rPr>
            </w:pPr>
            <w:r>
              <w:rPr>
                <w:rStyle w:val="A1"/>
              </w:rPr>
              <w:t>May register for any event of your choice. Receives voting privileges if applicable, a welcome package, and admittance into Business Sessions and Workshops.</w:t>
            </w:r>
          </w:p>
        </w:tc>
        <w:tc>
          <w:tcPr>
            <w:tcW w:w="832" w:type="pct"/>
          </w:tcPr>
          <w:p w14:paraId="648820D2" w14:textId="77777777" w:rsidR="00D47BD4" w:rsidRPr="001F675F" w:rsidRDefault="00C34EAF" w:rsidP="001D6B62">
            <w:pPr>
              <w:spacing w:line="276" w:lineRule="auto"/>
              <w:jc w:val="left"/>
              <w:rPr>
                <w:sz w:val="20"/>
              </w:rPr>
            </w:pPr>
            <w:r w:rsidRPr="001F675F">
              <w:rPr>
                <w:sz w:val="20"/>
              </w:rPr>
              <w:t>$1</w:t>
            </w:r>
            <w:r w:rsidR="00663B4E" w:rsidRPr="001F675F">
              <w:rPr>
                <w:sz w:val="20"/>
              </w:rPr>
              <w:t>50</w:t>
            </w:r>
          </w:p>
        </w:tc>
      </w:tr>
      <w:tr w:rsidR="00C34EAF" w:rsidRPr="001F675F" w14:paraId="5F690B0A" w14:textId="77777777" w:rsidTr="00EC424D">
        <w:tc>
          <w:tcPr>
            <w:tcW w:w="4168" w:type="pct"/>
          </w:tcPr>
          <w:p w14:paraId="608A631C" w14:textId="07C86043" w:rsidR="00C34EAF" w:rsidRPr="001F675F" w:rsidRDefault="00C34EAF" w:rsidP="001D6B62">
            <w:pPr>
              <w:spacing w:line="276" w:lineRule="auto"/>
              <w:jc w:val="left"/>
              <w:rPr>
                <w:rFonts w:cs="Tahoma"/>
                <w:b/>
                <w:sz w:val="20"/>
              </w:rPr>
            </w:pPr>
            <w:r w:rsidRPr="001F675F">
              <w:rPr>
                <w:rFonts w:cs="Tahoma"/>
                <w:b/>
                <w:sz w:val="20"/>
              </w:rPr>
              <w:sym w:font="Wingdings 2" w:char="F035"/>
            </w:r>
            <w:r w:rsidRPr="001F675F">
              <w:rPr>
                <w:rFonts w:cs="Tahoma"/>
                <w:b/>
                <w:sz w:val="20"/>
              </w:rPr>
              <w:t xml:space="preserve"> GFWC Junior </w:t>
            </w:r>
            <w:r w:rsidR="00490D6A">
              <w:rPr>
                <w:rFonts w:cs="Tahoma"/>
                <w:b/>
                <w:sz w:val="20"/>
              </w:rPr>
              <w:t>Woman’s Club</w:t>
            </w:r>
            <w:r w:rsidRPr="001F675F">
              <w:rPr>
                <w:rFonts w:cs="Tahoma"/>
                <w:b/>
                <w:sz w:val="20"/>
              </w:rPr>
              <w:t xml:space="preserve"> Attendee </w:t>
            </w:r>
          </w:p>
          <w:p w14:paraId="38091BD0" w14:textId="0C028730" w:rsidR="00C34EAF" w:rsidRPr="001F675F" w:rsidRDefault="00490D6A" w:rsidP="001D6B62">
            <w:pPr>
              <w:spacing w:line="276" w:lineRule="auto"/>
              <w:jc w:val="left"/>
              <w:rPr>
                <w:rFonts w:cs="Tahoma"/>
                <w:sz w:val="20"/>
              </w:rPr>
            </w:pPr>
            <w:r>
              <w:rPr>
                <w:rStyle w:val="A1"/>
              </w:rPr>
              <w:t>May register for any event of your choice. Receives voting privi</w:t>
            </w:r>
            <w:r>
              <w:rPr>
                <w:rStyle w:val="A1"/>
              </w:rPr>
              <w:softHyphen/>
              <w:t>leges if applicable, a welcome package, and admittance into Business Sessions and Workshops.</w:t>
            </w:r>
          </w:p>
        </w:tc>
        <w:tc>
          <w:tcPr>
            <w:tcW w:w="832" w:type="pct"/>
          </w:tcPr>
          <w:p w14:paraId="507CD0F4" w14:textId="77777777" w:rsidR="00C34EAF" w:rsidRPr="001F675F" w:rsidRDefault="00663B4E" w:rsidP="001D6B62">
            <w:pPr>
              <w:spacing w:line="276" w:lineRule="auto"/>
              <w:jc w:val="left"/>
              <w:rPr>
                <w:sz w:val="20"/>
              </w:rPr>
            </w:pPr>
            <w:r w:rsidRPr="001F675F">
              <w:rPr>
                <w:sz w:val="20"/>
              </w:rPr>
              <w:t xml:space="preserve">$150 </w:t>
            </w:r>
          </w:p>
        </w:tc>
      </w:tr>
      <w:tr w:rsidR="00C34EAF" w:rsidRPr="001F675F" w14:paraId="0F8A36AB" w14:textId="77777777" w:rsidTr="00EC424D">
        <w:tc>
          <w:tcPr>
            <w:tcW w:w="4168" w:type="pct"/>
          </w:tcPr>
          <w:p w14:paraId="5BD955C6" w14:textId="77777777" w:rsidR="00C34EAF" w:rsidRPr="001F675F" w:rsidRDefault="00C34EAF" w:rsidP="001D6B62">
            <w:pPr>
              <w:spacing w:line="276" w:lineRule="auto"/>
              <w:jc w:val="left"/>
              <w:rPr>
                <w:b/>
                <w:sz w:val="20"/>
              </w:rPr>
            </w:pPr>
            <w:r w:rsidRPr="001F675F">
              <w:rPr>
                <w:rFonts w:cs="Tahoma"/>
                <w:b/>
                <w:sz w:val="20"/>
              </w:rPr>
              <w:sym w:font="Wingdings 2" w:char="F035"/>
            </w:r>
            <w:r w:rsidRPr="001F675F">
              <w:rPr>
                <w:rFonts w:cs="Tahoma"/>
                <w:b/>
                <w:sz w:val="20"/>
              </w:rPr>
              <w:t xml:space="preserve"> </w:t>
            </w:r>
            <w:r w:rsidRPr="001F675F">
              <w:rPr>
                <w:b/>
                <w:sz w:val="20"/>
              </w:rPr>
              <w:t>GFWC Juniorette Member Attendee</w:t>
            </w:r>
          </w:p>
          <w:p w14:paraId="3BBC7049" w14:textId="50521644" w:rsidR="00C34EAF" w:rsidRPr="001F675F" w:rsidRDefault="00490D6A" w:rsidP="001D6B62">
            <w:pPr>
              <w:spacing w:line="276" w:lineRule="auto"/>
              <w:jc w:val="left"/>
              <w:rPr>
                <w:sz w:val="20"/>
              </w:rPr>
            </w:pPr>
            <w:r>
              <w:rPr>
                <w:rStyle w:val="A1"/>
              </w:rPr>
              <w:t>Open to GFWC Juniorette members. May register for any event of your choice. Receives voting privileges if applicable, a welcome package, and admittance into Business Sessions and Workshops.</w:t>
            </w:r>
          </w:p>
        </w:tc>
        <w:tc>
          <w:tcPr>
            <w:tcW w:w="832" w:type="pct"/>
          </w:tcPr>
          <w:p w14:paraId="472C74D0" w14:textId="77777777" w:rsidR="00C34EAF" w:rsidRPr="001F675F" w:rsidRDefault="00663B4E" w:rsidP="001D6B62">
            <w:pPr>
              <w:spacing w:line="276" w:lineRule="auto"/>
              <w:jc w:val="left"/>
              <w:rPr>
                <w:sz w:val="20"/>
              </w:rPr>
            </w:pPr>
            <w:r w:rsidRPr="001F675F">
              <w:rPr>
                <w:sz w:val="20"/>
              </w:rPr>
              <w:t>$50</w:t>
            </w:r>
            <w:r w:rsidR="002C6B49" w:rsidRPr="001F675F">
              <w:rPr>
                <w:sz w:val="20"/>
              </w:rPr>
              <w:t xml:space="preserve"> </w:t>
            </w:r>
          </w:p>
        </w:tc>
      </w:tr>
      <w:tr w:rsidR="00C34EAF" w:rsidRPr="001F675F" w14:paraId="045D751B" w14:textId="77777777" w:rsidTr="00EC424D">
        <w:tc>
          <w:tcPr>
            <w:tcW w:w="4168" w:type="pct"/>
          </w:tcPr>
          <w:p w14:paraId="445FEF33" w14:textId="77777777" w:rsidR="00C34EAF" w:rsidRPr="001F675F" w:rsidRDefault="00C34EAF" w:rsidP="001D6B62">
            <w:pPr>
              <w:spacing w:line="276" w:lineRule="auto"/>
              <w:jc w:val="left"/>
              <w:rPr>
                <w:b/>
                <w:sz w:val="20"/>
              </w:rPr>
            </w:pPr>
            <w:r w:rsidRPr="001F675F">
              <w:rPr>
                <w:rFonts w:cs="Tahoma"/>
                <w:b/>
                <w:sz w:val="20"/>
              </w:rPr>
              <w:sym w:font="Wingdings 2" w:char="F035"/>
            </w:r>
            <w:r w:rsidRPr="001F675F">
              <w:rPr>
                <w:rFonts w:cs="Tahoma"/>
                <w:b/>
                <w:sz w:val="20"/>
              </w:rPr>
              <w:t xml:space="preserve"> </w:t>
            </w:r>
            <w:r w:rsidRPr="001F675F">
              <w:rPr>
                <w:b/>
                <w:sz w:val="20"/>
              </w:rPr>
              <w:t>GFWC Booster Member Attendee</w:t>
            </w:r>
          </w:p>
          <w:p w14:paraId="2F685065" w14:textId="620EA29B" w:rsidR="00C34EAF" w:rsidRPr="001F675F" w:rsidRDefault="00490D6A" w:rsidP="001D6B62">
            <w:pPr>
              <w:spacing w:line="276" w:lineRule="auto"/>
              <w:jc w:val="left"/>
              <w:rPr>
                <w:sz w:val="20"/>
              </w:rPr>
            </w:pPr>
            <w:r>
              <w:rPr>
                <w:rStyle w:val="A1"/>
              </w:rPr>
              <w:t>Open to GFWC Booster members. May register for any meal of your choice. Receives a welcome package. No voting privileges.</w:t>
            </w:r>
          </w:p>
        </w:tc>
        <w:tc>
          <w:tcPr>
            <w:tcW w:w="832" w:type="pct"/>
          </w:tcPr>
          <w:p w14:paraId="4FE0F680" w14:textId="2AD99854" w:rsidR="00C34EAF" w:rsidRPr="001F675F" w:rsidRDefault="00C34EAF" w:rsidP="001D6B62">
            <w:pPr>
              <w:spacing w:line="276" w:lineRule="auto"/>
              <w:jc w:val="left"/>
              <w:rPr>
                <w:sz w:val="20"/>
              </w:rPr>
            </w:pPr>
            <w:r w:rsidRPr="001F675F">
              <w:rPr>
                <w:sz w:val="20"/>
              </w:rPr>
              <w:t>$</w:t>
            </w:r>
            <w:r w:rsidR="00EC424D">
              <w:rPr>
                <w:sz w:val="20"/>
              </w:rPr>
              <w:t>0</w:t>
            </w:r>
          </w:p>
        </w:tc>
      </w:tr>
      <w:tr w:rsidR="00C34EAF" w:rsidRPr="001F675F" w14:paraId="5BCF141D" w14:textId="77777777" w:rsidTr="00EC424D">
        <w:tc>
          <w:tcPr>
            <w:tcW w:w="4168" w:type="pct"/>
          </w:tcPr>
          <w:p w14:paraId="10622FCE" w14:textId="528A8889" w:rsidR="00C34EAF" w:rsidRPr="001F675F" w:rsidRDefault="00C34EAF" w:rsidP="001D6B62">
            <w:pPr>
              <w:spacing w:line="276" w:lineRule="auto"/>
              <w:jc w:val="left"/>
              <w:rPr>
                <w:sz w:val="20"/>
              </w:rPr>
            </w:pPr>
            <w:r w:rsidRPr="001F675F">
              <w:rPr>
                <w:rFonts w:cs="Tahoma"/>
                <w:b/>
                <w:sz w:val="20"/>
              </w:rPr>
              <w:sym w:font="Wingdings 2" w:char="F035"/>
            </w:r>
            <w:r w:rsidRPr="001F675F">
              <w:rPr>
                <w:rFonts w:cs="Tahoma"/>
                <w:b/>
                <w:sz w:val="20"/>
              </w:rPr>
              <w:t xml:space="preserve"> </w:t>
            </w:r>
            <w:r w:rsidR="00490D6A">
              <w:rPr>
                <w:rFonts w:cs="Tahoma"/>
                <w:b/>
                <w:sz w:val="20"/>
              </w:rPr>
              <w:t xml:space="preserve">GFWC </w:t>
            </w:r>
            <w:r w:rsidR="00490D6A">
              <w:rPr>
                <w:b/>
                <w:sz w:val="20"/>
              </w:rPr>
              <w:t>Daily</w:t>
            </w:r>
            <w:r w:rsidR="00B32AE6" w:rsidRPr="00B32AE6">
              <w:rPr>
                <w:b/>
                <w:sz w:val="20"/>
              </w:rPr>
              <w:t xml:space="preserve"> Attendee</w:t>
            </w:r>
          </w:p>
          <w:p w14:paraId="5B62EB3E" w14:textId="156E3B5E" w:rsidR="00C34EAF" w:rsidRPr="001F675F" w:rsidRDefault="00490D6A" w:rsidP="001D6B62">
            <w:pPr>
              <w:spacing w:line="276" w:lineRule="auto"/>
              <w:jc w:val="left"/>
              <w:rPr>
                <w:sz w:val="20"/>
              </w:rPr>
            </w:pPr>
            <w:r>
              <w:rPr>
                <w:rStyle w:val="A1"/>
              </w:rPr>
              <w:t>Open to GFWC members who wish to attend only one day of the Con</w:t>
            </w:r>
            <w:r>
              <w:rPr>
                <w:rStyle w:val="A1"/>
              </w:rPr>
              <w:softHyphen/>
              <w:t>vention. May register for events of your choice occurring on your selected day. All other events are not eligible for registration. Receives welcome package. No voting privileges.</w:t>
            </w:r>
          </w:p>
        </w:tc>
        <w:tc>
          <w:tcPr>
            <w:tcW w:w="832" w:type="pct"/>
          </w:tcPr>
          <w:p w14:paraId="7CE7986A" w14:textId="78B5A8E0" w:rsidR="00C34EAF" w:rsidRPr="001F675F" w:rsidRDefault="00C34EAF" w:rsidP="001D6B62">
            <w:pPr>
              <w:spacing w:line="276" w:lineRule="auto"/>
              <w:jc w:val="left"/>
              <w:rPr>
                <w:sz w:val="20"/>
              </w:rPr>
            </w:pPr>
            <w:r w:rsidRPr="001F675F">
              <w:rPr>
                <w:sz w:val="20"/>
              </w:rPr>
              <w:t>$</w:t>
            </w:r>
            <w:r w:rsidR="00663B4E" w:rsidRPr="001F675F">
              <w:rPr>
                <w:sz w:val="20"/>
              </w:rPr>
              <w:t>75</w:t>
            </w:r>
            <w:r w:rsidR="002C6B49" w:rsidRPr="001F675F">
              <w:rPr>
                <w:sz w:val="20"/>
              </w:rPr>
              <w:t xml:space="preserve"> </w:t>
            </w:r>
            <w:r w:rsidR="00EC424D">
              <w:rPr>
                <w:sz w:val="20"/>
              </w:rPr>
              <w:t>per day</w:t>
            </w:r>
          </w:p>
        </w:tc>
      </w:tr>
      <w:tr w:rsidR="005372DF" w:rsidRPr="001F675F" w14:paraId="65EA9F03" w14:textId="77777777" w:rsidTr="00EC424D">
        <w:tc>
          <w:tcPr>
            <w:tcW w:w="4168" w:type="pct"/>
          </w:tcPr>
          <w:p w14:paraId="3243953F" w14:textId="04765CFD" w:rsidR="001803C8" w:rsidRPr="001F675F" w:rsidRDefault="00175DEE" w:rsidP="001D6B62">
            <w:pPr>
              <w:spacing w:line="276" w:lineRule="auto"/>
              <w:jc w:val="left"/>
              <w:rPr>
                <w:b/>
                <w:sz w:val="20"/>
              </w:rPr>
            </w:pPr>
            <w:r w:rsidRPr="001F675F">
              <w:rPr>
                <w:rFonts w:cs="Tahoma"/>
                <w:b/>
                <w:sz w:val="20"/>
              </w:rPr>
              <w:sym w:font="Wingdings 2" w:char="F035"/>
            </w:r>
            <w:r w:rsidRPr="001F675F">
              <w:rPr>
                <w:rFonts w:cs="Tahoma"/>
                <w:b/>
                <w:sz w:val="20"/>
              </w:rPr>
              <w:t xml:space="preserve"> </w:t>
            </w:r>
            <w:r w:rsidR="00B32AE6" w:rsidRPr="00B32AE6">
              <w:rPr>
                <w:b/>
                <w:sz w:val="20"/>
              </w:rPr>
              <w:t xml:space="preserve">GFWC </w:t>
            </w:r>
            <w:r w:rsidR="00A75F4E">
              <w:rPr>
                <w:b/>
                <w:sz w:val="20"/>
              </w:rPr>
              <w:t xml:space="preserve">State Night </w:t>
            </w:r>
            <w:r w:rsidR="00B32AE6" w:rsidRPr="00B32AE6">
              <w:rPr>
                <w:b/>
                <w:sz w:val="20"/>
              </w:rPr>
              <w:t>Attendee</w:t>
            </w:r>
          </w:p>
          <w:p w14:paraId="65C15D43" w14:textId="133A8EF1" w:rsidR="00CE21A8" w:rsidRPr="001F675F" w:rsidRDefault="00A75F4E" w:rsidP="001D6B62">
            <w:pPr>
              <w:spacing w:line="276" w:lineRule="auto"/>
              <w:jc w:val="left"/>
              <w:rPr>
                <w:sz w:val="20"/>
              </w:rPr>
            </w:pPr>
            <w:r>
              <w:rPr>
                <w:rStyle w:val="A1"/>
              </w:rPr>
              <w:t>Open to GFWC members who are attending State Night on Friday. May only register for events occurring on Friday, June 23. All other events are not eligible for registra</w:t>
            </w:r>
            <w:r>
              <w:rPr>
                <w:rStyle w:val="A1"/>
              </w:rPr>
              <w:softHyphen/>
              <w:t>tion. Receives welcome package. No voting privileges.</w:t>
            </w:r>
          </w:p>
        </w:tc>
        <w:tc>
          <w:tcPr>
            <w:tcW w:w="832" w:type="pct"/>
          </w:tcPr>
          <w:p w14:paraId="4623C934" w14:textId="77777777" w:rsidR="005372DF" w:rsidRPr="001F675F" w:rsidRDefault="00C34EAF" w:rsidP="001D6B62">
            <w:pPr>
              <w:spacing w:line="276" w:lineRule="auto"/>
              <w:jc w:val="left"/>
              <w:rPr>
                <w:sz w:val="20"/>
              </w:rPr>
            </w:pPr>
            <w:r w:rsidRPr="001F675F">
              <w:rPr>
                <w:sz w:val="20"/>
              </w:rPr>
              <w:t>$</w:t>
            </w:r>
            <w:r w:rsidR="00663B4E" w:rsidRPr="001F675F">
              <w:rPr>
                <w:sz w:val="20"/>
              </w:rPr>
              <w:t>0</w:t>
            </w:r>
            <w:r w:rsidR="002C6B49" w:rsidRPr="001F675F">
              <w:rPr>
                <w:sz w:val="20"/>
              </w:rPr>
              <w:t xml:space="preserve"> </w:t>
            </w:r>
          </w:p>
        </w:tc>
      </w:tr>
      <w:tr w:rsidR="00E525C3" w:rsidRPr="001F675F" w14:paraId="28408F58" w14:textId="77777777" w:rsidTr="00EC424D">
        <w:tc>
          <w:tcPr>
            <w:tcW w:w="4168" w:type="pct"/>
          </w:tcPr>
          <w:p w14:paraId="74E32F19" w14:textId="77777777" w:rsidR="00E525C3" w:rsidRPr="001F675F" w:rsidRDefault="00E525C3" w:rsidP="001D6B62">
            <w:pPr>
              <w:spacing w:line="276" w:lineRule="auto"/>
              <w:jc w:val="left"/>
              <w:rPr>
                <w:sz w:val="20"/>
              </w:rPr>
            </w:pPr>
            <w:r w:rsidRPr="001F675F">
              <w:rPr>
                <w:rFonts w:cs="Tahoma"/>
                <w:b/>
                <w:sz w:val="20"/>
              </w:rPr>
              <w:sym w:font="Wingdings 2" w:char="F035"/>
            </w:r>
            <w:r w:rsidRPr="001F675F">
              <w:rPr>
                <w:rFonts w:cs="Tahoma"/>
                <w:b/>
                <w:sz w:val="20"/>
              </w:rPr>
              <w:t xml:space="preserve"> </w:t>
            </w:r>
            <w:r w:rsidRPr="001F675F">
              <w:rPr>
                <w:b/>
                <w:sz w:val="20"/>
              </w:rPr>
              <w:t>Non-Member Guest Attendee</w:t>
            </w:r>
            <w:r w:rsidR="00C34EAF" w:rsidRPr="001F675F">
              <w:rPr>
                <w:sz w:val="20"/>
              </w:rPr>
              <w:t xml:space="preserve"> </w:t>
            </w:r>
          </w:p>
          <w:p w14:paraId="4A92B955" w14:textId="7005F49B" w:rsidR="00E525C3" w:rsidRPr="001F675F" w:rsidRDefault="00A75F4E" w:rsidP="001D6B62">
            <w:pPr>
              <w:spacing w:line="276" w:lineRule="auto"/>
              <w:jc w:val="left"/>
              <w:rPr>
                <w:sz w:val="20"/>
              </w:rPr>
            </w:pPr>
            <w:r>
              <w:rPr>
                <w:rStyle w:val="A1"/>
              </w:rPr>
              <w:t>Open to non-member guests attending with a GFWC member. May register for any meal of your choice. No admittance to Business Sessions or Workshops. No vot</w:t>
            </w:r>
            <w:r>
              <w:rPr>
                <w:rStyle w:val="A1"/>
              </w:rPr>
              <w:softHyphen/>
              <w:t>ing privileges or welcome package.</w:t>
            </w:r>
          </w:p>
        </w:tc>
        <w:tc>
          <w:tcPr>
            <w:tcW w:w="832" w:type="pct"/>
          </w:tcPr>
          <w:p w14:paraId="79DCD767" w14:textId="77777777" w:rsidR="00E525C3" w:rsidRPr="001F675F" w:rsidRDefault="00E525C3" w:rsidP="001D6B62">
            <w:pPr>
              <w:spacing w:line="276" w:lineRule="auto"/>
              <w:jc w:val="left"/>
              <w:rPr>
                <w:sz w:val="20"/>
              </w:rPr>
            </w:pPr>
            <w:r w:rsidRPr="001F675F">
              <w:rPr>
                <w:sz w:val="20"/>
              </w:rPr>
              <w:t xml:space="preserve">$0 </w:t>
            </w:r>
          </w:p>
        </w:tc>
      </w:tr>
    </w:tbl>
    <w:p w14:paraId="35312DFC" w14:textId="77777777" w:rsidR="00AE770A" w:rsidRDefault="00AE770A" w:rsidP="00AE770A">
      <w:pPr>
        <w:spacing w:line="276" w:lineRule="auto"/>
        <w:jc w:val="center"/>
        <w:rPr>
          <w:b/>
          <w:caps/>
          <w:sz w:val="22"/>
        </w:rPr>
      </w:pPr>
    </w:p>
    <w:p w14:paraId="3ABDEC7F" w14:textId="77777777" w:rsidR="00AE770A" w:rsidRDefault="00AE770A" w:rsidP="00AE770A">
      <w:pPr>
        <w:spacing w:line="276" w:lineRule="auto"/>
        <w:jc w:val="center"/>
        <w:rPr>
          <w:b/>
          <w:caps/>
          <w:sz w:val="22"/>
        </w:rPr>
      </w:pPr>
    </w:p>
    <w:p w14:paraId="232696B6" w14:textId="77777777" w:rsidR="00AE770A" w:rsidRDefault="00AE770A" w:rsidP="00AE770A">
      <w:pPr>
        <w:spacing w:line="276" w:lineRule="auto"/>
        <w:jc w:val="center"/>
        <w:rPr>
          <w:b/>
          <w:caps/>
          <w:sz w:val="22"/>
        </w:rPr>
      </w:pPr>
    </w:p>
    <w:p w14:paraId="700EF5C2" w14:textId="77777777" w:rsidR="00A75F4E" w:rsidRDefault="00A75F4E" w:rsidP="00AE770A">
      <w:pPr>
        <w:spacing w:line="276" w:lineRule="auto"/>
        <w:jc w:val="center"/>
        <w:rPr>
          <w:b/>
          <w:caps/>
          <w:sz w:val="22"/>
        </w:rPr>
      </w:pPr>
    </w:p>
    <w:p w14:paraId="1A707E0A" w14:textId="77777777" w:rsidR="00AE770A" w:rsidRDefault="00AE770A" w:rsidP="00AE770A">
      <w:pPr>
        <w:spacing w:line="276" w:lineRule="auto"/>
        <w:jc w:val="center"/>
        <w:rPr>
          <w:b/>
          <w:caps/>
          <w:sz w:val="22"/>
        </w:rPr>
      </w:pPr>
    </w:p>
    <w:p w14:paraId="30834DDA" w14:textId="77777777" w:rsidR="00A75F4E" w:rsidRDefault="00A75F4E" w:rsidP="00AE770A">
      <w:pPr>
        <w:spacing w:line="276" w:lineRule="auto"/>
        <w:jc w:val="center"/>
        <w:rPr>
          <w:b/>
          <w:caps/>
          <w:sz w:val="22"/>
        </w:rPr>
      </w:pPr>
    </w:p>
    <w:p w14:paraId="4917ABDB" w14:textId="0A8D76B0" w:rsidR="00AE770A" w:rsidRPr="001F675F" w:rsidRDefault="00A75F4E" w:rsidP="00AE770A">
      <w:pPr>
        <w:spacing w:line="276" w:lineRule="auto"/>
        <w:jc w:val="center"/>
        <w:rPr>
          <w:sz w:val="20"/>
        </w:rPr>
      </w:pPr>
      <w:r>
        <w:rPr>
          <w:b/>
          <w:caps/>
          <w:sz w:val="22"/>
        </w:rPr>
        <w:t>ALL-INCLUSIVE REGISTRATION - $5</w:t>
      </w:r>
      <w:r w:rsidR="00AE770A">
        <w:rPr>
          <w:b/>
          <w:caps/>
          <w:sz w:val="22"/>
        </w:rPr>
        <w:t>5</w:t>
      </w:r>
      <w:r>
        <w:rPr>
          <w:b/>
          <w:caps/>
          <w:sz w:val="22"/>
        </w:rPr>
        <w:t>0</w:t>
      </w:r>
    </w:p>
    <w:p w14:paraId="5F7F44E7" w14:textId="77777777" w:rsidR="00A75F4E" w:rsidRPr="00415ECF" w:rsidRDefault="00A75F4E" w:rsidP="00A75F4E">
      <w:pPr>
        <w:spacing w:line="276" w:lineRule="auto"/>
        <w:jc w:val="left"/>
        <w:rPr>
          <w:sz w:val="20"/>
        </w:rPr>
      </w:pPr>
      <w:r w:rsidRPr="00415ECF">
        <w:rPr>
          <w:sz w:val="20"/>
        </w:rPr>
        <w:t xml:space="preserve">Pay one discounted price for registration and meals! Included at this price is your general $150 registration, </w:t>
      </w:r>
      <w:r w:rsidRPr="005A0EFD">
        <w:rPr>
          <w:sz w:val="20"/>
        </w:rPr>
        <w:t>all three banquets (Friday-Monday), two luncheons (Saturday-Sunday), one brunch (Monday), and one breakfast of your choice. A great way to experience all the excitement of Convention. A $30 savings!</w:t>
      </w:r>
      <w:r>
        <w:rPr>
          <w:sz w:val="20"/>
        </w:rPr>
        <w:t xml:space="preserve"> Any additional events may also be selected at an additional cost. </w:t>
      </w:r>
      <w:r w:rsidRPr="001F675F">
        <w:rPr>
          <w:sz w:val="20"/>
        </w:rPr>
        <w:t xml:space="preserve">For questions </w:t>
      </w:r>
      <w:r>
        <w:rPr>
          <w:sz w:val="20"/>
        </w:rPr>
        <w:t>about all-inclusive registration</w:t>
      </w:r>
      <w:r w:rsidRPr="001F675F">
        <w:rPr>
          <w:sz w:val="20"/>
        </w:rPr>
        <w:t xml:space="preserve">, contact GFWC at </w:t>
      </w:r>
      <w:r w:rsidRPr="001F675F">
        <w:rPr>
          <w:b/>
          <w:sz w:val="20"/>
        </w:rPr>
        <w:t>1-800-443-GFWC (4392)</w:t>
      </w:r>
      <w:r w:rsidRPr="001F675F">
        <w:rPr>
          <w:sz w:val="20"/>
        </w:rPr>
        <w:t xml:space="preserve"> or </w:t>
      </w:r>
      <w:hyperlink r:id="rId10" w:history="1">
        <w:r w:rsidRPr="001F675F">
          <w:rPr>
            <w:rStyle w:val="Hyperlink"/>
            <w:rFonts w:ascii="Georgia" w:hAnsi="Georgia"/>
            <w:b/>
            <w:i/>
            <w:color w:val="auto"/>
          </w:rPr>
          <w:t>Convention@GFWC.org</w:t>
        </w:r>
      </w:hyperlink>
      <w:r w:rsidRPr="001F675F">
        <w:rPr>
          <w:rStyle w:val="Hyperlink"/>
          <w:rFonts w:ascii="Georgia" w:hAnsi="Georgia"/>
          <w:color w:val="auto"/>
        </w:rPr>
        <w:t>.</w:t>
      </w:r>
    </w:p>
    <w:p w14:paraId="7682EA92" w14:textId="77777777" w:rsidR="00AE770A" w:rsidRDefault="00AE770A" w:rsidP="001D6B62">
      <w:pPr>
        <w:spacing w:line="276" w:lineRule="auto"/>
        <w:jc w:val="left"/>
        <w:rPr>
          <w:sz w:val="20"/>
        </w:rPr>
      </w:pPr>
    </w:p>
    <w:p w14:paraId="1769AAC8" w14:textId="77777777" w:rsidR="00AE770A" w:rsidRDefault="00AE770A" w:rsidP="001D6B62">
      <w:pPr>
        <w:spacing w:line="276" w:lineRule="auto"/>
        <w:jc w:val="left"/>
        <w:rPr>
          <w:sz w:val="20"/>
        </w:rPr>
      </w:pPr>
    </w:p>
    <w:p w14:paraId="7ECCCBB5" w14:textId="77777777" w:rsidR="003362D0" w:rsidRPr="001F675F" w:rsidRDefault="00F01640" w:rsidP="001D6B62">
      <w:pPr>
        <w:spacing w:line="276" w:lineRule="auto"/>
        <w:jc w:val="center"/>
        <w:rPr>
          <w:b/>
          <w:caps/>
          <w:sz w:val="20"/>
        </w:rPr>
      </w:pPr>
      <w:r w:rsidRPr="001F675F">
        <w:rPr>
          <w:b/>
          <w:caps/>
          <w:sz w:val="22"/>
        </w:rPr>
        <w:t>Contact Information</w:t>
      </w:r>
    </w:p>
    <w:p w14:paraId="11AFEC99" w14:textId="267A6CC1" w:rsidR="00B23E53" w:rsidRPr="00F32936" w:rsidRDefault="00F32936" w:rsidP="001D6B62">
      <w:pPr>
        <w:spacing w:line="276" w:lineRule="auto"/>
        <w:jc w:val="center"/>
        <w:rPr>
          <w:b/>
          <w:color w:val="FF0000"/>
          <w:sz w:val="20"/>
        </w:rPr>
      </w:pPr>
      <w:r w:rsidRPr="00F32936">
        <w:rPr>
          <w:b/>
          <w:color w:val="FF0000"/>
          <w:sz w:val="20"/>
        </w:rPr>
        <w:t>*</w:t>
      </w:r>
      <w:r w:rsidR="00CE21A8" w:rsidRPr="00F32936">
        <w:rPr>
          <w:b/>
          <w:color w:val="FF0000"/>
          <w:sz w:val="20"/>
        </w:rPr>
        <w:t>All fields mandatory, except mobile phone number</w:t>
      </w:r>
    </w:p>
    <w:tbl>
      <w:tblPr>
        <w:tblStyle w:val="TableGrid"/>
        <w:tblW w:w="0" w:type="auto"/>
        <w:tblLook w:val="04A0" w:firstRow="1" w:lastRow="0" w:firstColumn="1" w:lastColumn="0" w:noHBand="0" w:noVBand="1"/>
      </w:tblPr>
      <w:tblGrid>
        <w:gridCol w:w="3596"/>
        <w:gridCol w:w="1799"/>
        <w:gridCol w:w="1797"/>
        <w:gridCol w:w="3598"/>
      </w:tblGrid>
      <w:tr w:rsidR="00175DEE" w:rsidRPr="001F675F" w14:paraId="1B426D2F" w14:textId="77777777" w:rsidTr="00F32936">
        <w:trPr>
          <w:trHeight w:val="432"/>
        </w:trPr>
        <w:tc>
          <w:tcPr>
            <w:tcW w:w="5508" w:type="dxa"/>
            <w:gridSpan w:val="2"/>
          </w:tcPr>
          <w:p w14:paraId="25145737" w14:textId="77777777" w:rsidR="00175DEE" w:rsidRPr="001F675F" w:rsidRDefault="00175DEE" w:rsidP="001D6B62">
            <w:pPr>
              <w:spacing w:line="276" w:lineRule="auto"/>
              <w:jc w:val="left"/>
              <w:rPr>
                <w:sz w:val="20"/>
              </w:rPr>
            </w:pPr>
            <w:r w:rsidRPr="001F675F">
              <w:rPr>
                <w:sz w:val="20"/>
              </w:rPr>
              <w:t xml:space="preserve">First Name </w:t>
            </w:r>
          </w:p>
        </w:tc>
        <w:tc>
          <w:tcPr>
            <w:tcW w:w="5508" w:type="dxa"/>
            <w:gridSpan w:val="2"/>
          </w:tcPr>
          <w:p w14:paraId="1862A436" w14:textId="77777777" w:rsidR="00175DEE" w:rsidRPr="001F675F" w:rsidRDefault="00175DEE" w:rsidP="001D6B62">
            <w:pPr>
              <w:spacing w:line="276" w:lineRule="auto"/>
              <w:jc w:val="left"/>
              <w:rPr>
                <w:sz w:val="20"/>
              </w:rPr>
            </w:pPr>
            <w:r w:rsidRPr="001F675F">
              <w:rPr>
                <w:sz w:val="20"/>
              </w:rPr>
              <w:t>Last Name</w:t>
            </w:r>
          </w:p>
        </w:tc>
      </w:tr>
      <w:tr w:rsidR="00175DEE" w:rsidRPr="001F675F" w14:paraId="23C3B22A" w14:textId="77777777" w:rsidTr="00F32936">
        <w:trPr>
          <w:trHeight w:val="432"/>
        </w:trPr>
        <w:tc>
          <w:tcPr>
            <w:tcW w:w="11016" w:type="dxa"/>
            <w:gridSpan w:val="4"/>
          </w:tcPr>
          <w:p w14:paraId="5E635513" w14:textId="77777777" w:rsidR="00175DEE" w:rsidRPr="001F675F" w:rsidRDefault="00175DEE" w:rsidP="001D6B62">
            <w:pPr>
              <w:spacing w:line="276" w:lineRule="auto"/>
              <w:jc w:val="left"/>
              <w:rPr>
                <w:sz w:val="20"/>
              </w:rPr>
            </w:pPr>
            <w:r w:rsidRPr="001F675F">
              <w:rPr>
                <w:sz w:val="20"/>
              </w:rPr>
              <w:t>Mailing Address</w:t>
            </w:r>
          </w:p>
        </w:tc>
      </w:tr>
      <w:tr w:rsidR="00175DEE" w:rsidRPr="001F675F" w14:paraId="2D46EEA1" w14:textId="77777777" w:rsidTr="00F32936">
        <w:trPr>
          <w:trHeight w:val="432"/>
        </w:trPr>
        <w:tc>
          <w:tcPr>
            <w:tcW w:w="3672" w:type="dxa"/>
          </w:tcPr>
          <w:p w14:paraId="2596BD31" w14:textId="77777777" w:rsidR="00175DEE" w:rsidRPr="001F675F" w:rsidRDefault="00175DEE" w:rsidP="001D6B62">
            <w:pPr>
              <w:spacing w:line="276" w:lineRule="auto"/>
              <w:jc w:val="left"/>
              <w:rPr>
                <w:sz w:val="20"/>
              </w:rPr>
            </w:pPr>
            <w:r w:rsidRPr="001F675F">
              <w:rPr>
                <w:sz w:val="20"/>
              </w:rPr>
              <w:t xml:space="preserve">City </w:t>
            </w:r>
          </w:p>
        </w:tc>
        <w:tc>
          <w:tcPr>
            <w:tcW w:w="3672" w:type="dxa"/>
            <w:gridSpan w:val="2"/>
          </w:tcPr>
          <w:p w14:paraId="22E4C2AA" w14:textId="52A29C94" w:rsidR="00175DEE" w:rsidRPr="001F675F" w:rsidRDefault="00175DEE" w:rsidP="001D6B62">
            <w:pPr>
              <w:spacing w:line="276" w:lineRule="auto"/>
              <w:jc w:val="left"/>
              <w:rPr>
                <w:sz w:val="20"/>
              </w:rPr>
            </w:pPr>
            <w:r w:rsidRPr="001F675F">
              <w:rPr>
                <w:sz w:val="20"/>
              </w:rPr>
              <w:t>State</w:t>
            </w:r>
          </w:p>
        </w:tc>
        <w:tc>
          <w:tcPr>
            <w:tcW w:w="3672" w:type="dxa"/>
          </w:tcPr>
          <w:p w14:paraId="3D0CC0A2" w14:textId="77777777" w:rsidR="00175DEE" w:rsidRPr="001F675F" w:rsidRDefault="00175DEE" w:rsidP="001D6B62">
            <w:pPr>
              <w:spacing w:line="276" w:lineRule="auto"/>
              <w:jc w:val="left"/>
              <w:rPr>
                <w:sz w:val="20"/>
              </w:rPr>
            </w:pPr>
            <w:r w:rsidRPr="001F675F">
              <w:rPr>
                <w:sz w:val="20"/>
              </w:rPr>
              <w:t>Zip Code</w:t>
            </w:r>
          </w:p>
        </w:tc>
      </w:tr>
      <w:tr w:rsidR="00175DEE" w:rsidRPr="001F675F" w14:paraId="6E959482" w14:textId="77777777" w:rsidTr="00F32936">
        <w:trPr>
          <w:trHeight w:val="432"/>
        </w:trPr>
        <w:tc>
          <w:tcPr>
            <w:tcW w:w="11016" w:type="dxa"/>
            <w:gridSpan w:val="4"/>
          </w:tcPr>
          <w:p w14:paraId="153D5FEC" w14:textId="54606E63" w:rsidR="00175DEE" w:rsidRPr="001F675F" w:rsidRDefault="00175DEE" w:rsidP="001D6B62">
            <w:pPr>
              <w:spacing w:line="276" w:lineRule="auto"/>
              <w:jc w:val="left"/>
              <w:rPr>
                <w:sz w:val="20"/>
              </w:rPr>
            </w:pPr>
            <w:r w:rsidRPr="001F675F">
              <w:rPr>
                <w:sz w:val="20"/>
              </w:rPr>
              <w:t>Country</w:t>
            </w:r>
            <w:r w:rsidR="00EA125C" w:rsidRPr="001F675F">
              <w:rPr>
                <w:sz w:val="20"/>
              </w:rPr>
              <w:t xml:space="preserve"> </w:t>
            </w:r>
          </w:p>
        </w:tc>
      </w:tr>
      <w:tr w:rsidR="00175DEE" w:rsidRPr="001F675F" w14:paraId="189C5149" w14:textId="77777777" w:rsidTr="00F32936">
        <w:trPr>
          <w:trHeight w:val="432"/>
        </w:trPr>
        <w:tc>
          <w:tcPr>
            <w:tcW w:w="5508" w:type="dxa"/>
            <w:gridSpan w:val="2"/>
          </w:tcPr>
          <w:p w14:paraId="7B6F2CC5" w14:textId="77777777" w:rsidR="00175DEE" w:rsidRPr="001F675F" w:rsidRDefault="00175DEE" w:rsidP="001D6B62">
            <w:pPr>
              <w:spacing w:line="276" w:lineRule="auto"/>
              <w:jc w:val="left"/>
              <w:rPr>
                <w:sz w:val="20"/>
              </w:rPr>
            </w:pPr>
            <w:r w:rsidRPr="001F675F">
              <w:rPr>
                <w:sz w:val="20"/>
              </w:rPr>
              <w:t xml:space="preserve">Primary Phone Number </w:t>
            </w:r>
          </w:p>
        </w:tc>
        <w:tc>
          <w:tcPr>
            <w:tcW w:w="5508" w:type="dxa"/>
            <w:gridSpan w:val="2"/>
          </w:tcPr>
          <w:p w14:paraId="731570FB" w14:textId="77777777" w:rsidR="00175DEE" w:rsidRPr="001F675F" w:rsidRDefault="00175DEE" w:rsidP="001D6B62">
            <w:pPr>
              <w:spacing w:line="276" w:lineRule="auto"/>
              <w:jc w:val="left"/>
              <w:rPr>
                <w:sz w:val="20"/>
              </w:rPr>
            </w:pPr>
            <w:r w:rsidRPr="001F675F">
              <w:rPr>
                <w:sz w:val="20"/>
              </w:rPr>
              <w:t>Mobile Phone Number</w:t>
            </w:r>
          </w:p>
        </w:tc>
      </w:tr>
      <w:tr w:rsidR="00175DEE" w:rsidRPr="001F675F" w14:paraId="740FCAF7" w14:textId="77777777" w:rsidTr="00F32936">
        <w:trPr>
          <w:trHeight w:val="432"/>
        </w:trPr>
        <w:tc>
          <w:tcPr>
            <w:tcW w:w="5508" w:type="dxa"/>
            <w:gridSpan w:val="2"/>
          </w:tcPr>
          <w:p w14:paraId="3FE719FD" w14:textId="77777777" w:rsidR="00175DEE" w:rsidRPr="001F675F" w:rsidRDefault="00175DEE" w:rsidP="001D6B62">
            <w:pPr>
              <w:spacing w:line="276" w:lineRule="auto"/>
              <w:jc w:val="left"/>
              <w:rPr>
                <w:sz w:val="20"/>
              </w:rPr>
            </w:pPr>
            <w:r w:rsidRPr="001F675F">
              <w:rPr>
                <w:sz w:val="20"/>
              </w:rPr>
              <w:t>Emergency Contact First Name</w:t>
            </w:r>
          </w:p>
        </w:tc>
        <w:tc>
          <w:tcPr>
            <w:tcW w:w="5508" w:type="dxa"/>
            <w:gridSpan w:val="2"/>
          </w:tcPr>
          <w:p w14:paraId="1FDCC8CB" w14:textId="77777777" w:rsidR="00175DEE" w:rsidRPr="001F675F" w:rsidRDefault="00175DEE" w:rsidP="001D6B62">
            <w:pPr>
              <w:spacing w:line="276" w:lineRule="auto"/>
              <w:jc w:val="left"/>
              <w:rPr>
                <w:sz w:val="20"/>
              </w:rPr>
            </w:pPr>
            <w:r w:rsidRPr="001F675F">
              <w:rPr>
                <w:sz w:val="20"/>
              </w:rPr>
              <w:t>Emergency Contact Last Name</w:t>
            </w:r>
          </w:p>
        </w:tc>
      </w:tr>
      <w:tr w:rsidR="00175DEE" w:rsidRPr="001F675F" w14:paraId="6694BC29" w14:textId="77777777" w:rsidTr="00F32936">
        <w:trPr>
          <w:trHeight w:val="432"/>
        </w:trPr>
        <w:tc>
          <w:tcPr>
            <w:tcW w:w="11016" w:type="dxa"/>
            <w:gridSpan w:val="4"/>
          </w:tcPr>
          <w:p w14:paraId="1CEA60EA" w14:textId="77777777" w:rsidR="00175DEE" w:rsidRPr="001F675F" w:rsidRDefault="00175DEE" w:rsidP="001D6B62">
            <w:pPr>
              <w:spacing w:line="276" w:lineRule="auto"/>
              <w:jc w:val="left"/>
              <w:rPr>
                <w:sz w:val="20"/>
              </w:rPr>
            </w:pPr>
            <w:r w:rsidRPr="001F675F">
              <w:rPr>
                <w:sz w:val="20"/>
              </w:rPr>
              <w:t>Emergency Contact Primary Phone Number</w:t>
            </w:r>
          </w:p>
        </w:tc>
      </w:tr>
      <w:tr w:rsidR="00CE21A8" w:rsidRPr="001F675F" w14:paraId="6167F3AE" w14:textId="77777777" w:rsidTr="00F32936">
        <w:trPr>
          <w:trHeight w:val="432"/>
        </w:trPr>
        <w:tc>
          <w:tcPr>
            <w:tcW w:w="11016" w:type="dxa"/>
            <w:gridSpan w:val="4"/>
          </w:tcPr>
          <w:p w14:paraId="730351D9" w14:textId="77777777" w:rsidR="00CE21A8" w:rsidRPr="001F675F" w:rsidRDefault="00CE21A8" w:rsidP="001D6B62">
            <w:pPr>
              <w:spacing w:line="276" w:lineRule="auto"/>
              <w:jc w:val="left"/>
              <w:rPr>
                <w:sz w:val="20"/>
              </w:rPr>
            </w:pPr>
            <w:r w:rsidRPr="001F675F">
              <w:rPr>
                <w:sz w:val="20"/>
              </w:rPr>
              <w:t>Email Address</w:t>
            </w:r>
          </w:p>
        </w:tc>
      </w:tr>
    </w:tbl>
    <w:p w14:paraId="6BFC522B" w14:textId="77777777" w:rsidR="00B23E53" w:rsidRDefault="00B23E53" w:rsidP="001D6B62">
      <w:pPr>
        <w:spacing w:line="276" w:lineRule="auto"/>
        <w:jc w:val="left"/>
        <w:rPr>
          <w:sz w:val="20"/>
        </w:rPr>
      </w:pPr>
    </w:p>
    <w:p w14:paraId="66E1145E" w14:textId="77777777" w:rsidR="001D6B62" w:rsidRPr="001F675F" w:rsidRDefault="001D6B62" w:rsidP="001D6B62">
      <w:pPr>
        <w:spacing w:line="276" w:lineRule="auto"/>
        <w:jc w:val="left"/>
        <w:rPr>
          <w:sz w:val="20"/>
        </w:rPr>
      </w:pPr>
    </w:p>
    <w:p w14:paraId="49E93468" w14:textId="77777777" w:rsidR="00AA08C8" w:rsidRPr="001F675F" w:rsidRDefault="00AA08C8" w:rsidP="001D6B62">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jc w:val="center"/>
        <w:rPr>
          <w:rFonts w:ascii="Georgia" w:hAnsi="Georgia"/>
          <w:b/>
          <w:caps/>
          <w:sz w:val="20"/>
        </w:rPr>
      </w:pPr>
      <w:r w:rsidRPr="001F675F">
        <w:rPr>
          <w:rFonts w:ascii="Georgia" w:hAnsi="Georgia"/>
          <w:b/>
          <w:caps/>
          <w:sz w:val="22"/>
        </w:rPr>
        <w:t>Name Badge</w:t>
      </w:r>
    </w:p>
    <w:tbl>
      <w:tblPr>
        <w:tblStyle w:val="TableGrid"/>
        <w:tblW w:w="0" w:type="auto"/>
        <w:tblLook w:val="04A0" w:firstRow="1" w:lastRow="0" w:firstColumn="1" w:lastColumn="0" w:noHBand="0" w:noVBand="1"/>
      </w:tblPr>
      <w:tblGrid>
        <w:gridCol w:w="5395"/>
        <w:gridCol w:w="5395"/>
      </w:tblGrid>
      <w:tr w:rsidR="00AA08C8" w:rsidRPr="001F675F" w14:paraId="6A7CC16D" w14:textId="77777777" w:rsidTr="00F32936">
        <w:trPr>
          <w:trHeight w:val="432"/>
        </w:trPr>
        <w:tc>
          <w:tcPr>
            <w:tcW w:w="5395" w:type="dxa"/>
          </w:tcPr>
          <w:p w14:paraId="2B0FFA55" w14:textId="77777777" w:rsidR="00AA08C8" w:rsidRDefault="00AA08C8" w:rsidP="001D6B62">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sz w:val="20"/>
              </w:rPr>
            </w:pPr>
            <w:r w:rsidRPr="001F675F">
              <w:rPr>
                <w:rFonts w:ascii="Georgia" w:hAnsi="Georgia"/>
                <w:sz w:val="20"/>
              </w:rPr>
              <w:t xml:space="preserve">Badge First Name </w:t>
            </w:r>
          </w:p>
          <w:p w14:paraId="2B51595E" w14:textId="77777777" w:rsidR="00A75F4E" w:rsidRPr="001F675F" w:rsidRDefault="00A75F4E" w:rsidP="001D6B62">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sz w:val="20"/>
              </w:rPr>
            </w:pPr>
          </w:p>
        </w:tc>
        <w:tc>
          <w:tcPr>
            <w:tcW w:w="5395" w:type="dxa"/>
          </w:tcPr>
          <w:p w14:paraId="6ADE3AA5" w14:textId="77777777" w:rsidR="00AA08C8" w:rsidRPr="001F675F" w:rsidRDefault="00AA08C8" w:rsidP="001D6B62">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sz w:val="20"/>
              </w:rPr>
            </w:pPr>
            <w:r w:rsidRPr="001F675F">
              <w:rPr>
                <w:rFonts w:ascii="Georgia" w:hAnsi="Georgia"/>
                <w:sz w:val="20"/>
              </w:rPr>
              <w:t>Badge Last Name</w:t>
            </w:r>
          </w:p>
        </w:tc>
      </w:tr>
      <w:tr w:rsidR="00504373" w:rsidRPr="001F675F" w14:paraId="10F85355" w14:textId="77777777" w:rsidTr="00F32936">
        <w:trPr>
          <w:trHeight w:val="432"/>
        </w:trPr>
        <w:tc>
          <w:tcPr>
            <w:tcW w:w="10790" w:type="dxa"/>
            <w:gridSpan w:val="2"/>
          </w:tcPr>
          <w:p w14:paraId="11DB7479" w14:textId="77777777" w:rsidR="00B9157F" w:rsidRDefault="00504373" w:rsidP="001D6B62">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i/>
                <w:sz w:val="18"/>
              </w:rPr>
            </w:pPr>
            <w:r w:rsidRPr="001F675F">
              <w:rPr>
                <w:rFonts w:ascii="Georgia" w:hAnsi="Georgia"/>
                <w:sz w:val="20"/>
              </w:rPr>
              <w:t xml:space="preserve">State </w:t>
            </w:r>
            <w:r w:rsidR="00113499" w:rsidRPr="001F675F">
              <w:rPr>
                <w:rFonts w:ascii="Georgia" w:hAnsi="Georgia"/>
                <w:sz w:val="20"/>
              </w:rPr>
              <w:t>or Country</w:t>
            </w:r>
            <w:r w:rsidR="00F32936">
              <w:rPr>
                <w:rFonts w:ascii="Georgia" w:hAnsi="Georgia"/>
                <w:color w:val="FF0000"/>
                <w:sz w:val="20"/>
              </w:rPr>
              <w:t xml:space="preserve"> </w:t>
            </w:r>
            <w:r w:rsidR="00F32936" w:rsidRPr="00F32936">
              <w:rPr>
                <w:rFonts w:ascii="Georgia" w:hAnsi="Georgia"/>
                <w:i/>
                <w:sz w:val="18"/>
              </w:rPr>
              <w:t>*</w:t>
            </w:r>
            <w:r w:rsidR="00B9157F" w:rsidRPr="00F32936">
              <w:rPr>
                <w:rFonts w:ascii="Georgia" w:hAnsi="Georgia"/>
                <w:i/>
                <w:sz w:val="18"/>
              </w:rPr>
              <w:t xml:space="preserve">While you may belong to multiple GFWC clubs, select the state in which you are representing at Convention. If you are an International attendee, select your country. </w:t>
            </w:r>
          </w:p>
          <w:p w14:paraId="03CE0090" w14:textId="1EC350B9" w:rsidR="00A75F4E" w:rsidRPr="00F32936" w:rsidRDefault="00A75F4E" w:rsidP="001D6B62">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olor w:val="FF0000"/>
                <w:sz w:val="20"/>
              </w:rPr>
            </w:pPr>
          </w:p>
        </w:tc>
      </w:tr>
    </w:tbl>
    <w:p w14:paraId="21A18E24" w14:textId="77777777" w:rsidR="00CE21A8" w:rsidRDefault="00CE21A8" w:rsidP="001D6B62">
      <w:pPr>
        <w:spacing w:line="276" w:lineRule="auto"/>
        <w:jc w:val="left"/>
        <w:rPr>
          <w:b/>
          <w:sz w:val="20"/>
        </w:rPr>
      </w:pPr>
    </w:p>
    <w:p w14:paraId="1EBB6DA2" w14:textId="77777777" w:rsidR="00AE770A" w:rsidRPr="001F675F" w:rsidRDefault="00AE770A" w:rsidP="001D6B62">
      <w:pPr>
        <w:spacing w:line="276" w:lineRule="auto"/>
        <w:jc w:val="left"/>
        <w:rPr>
          <w:b/>
          <w:sz w:val="20"/>
        </w:rPr>
      </w:pPr>
    </w:p>
    <w:p w14:paraId="4DD6BFA3" w14:textId="1FCF280A" w:rsidR="00F01640" w:rsidRDefault="00F01640" w:rsidP="001D6B62">
      <w:pPr>
        <w:spacing w:line="276" w:lineRule="auto"/>
        <w:jc w:val="center"/>
        <w:rPr>
          <w:b/>
          <w:caps/>
          <w:sz w:val="20"/>
        </w:rPr>
      </w:pPr>
      <w:r w:rsidRPr="001F675F">
        <w:rPr>
          <w:b/>
          <w:caps/>
          <w:sz w:val="22"/>
        </w:rPr>
        <w:t>Credentials</w:t>
      </w:r>
    </w:p>
    <w:p w14:paraId="4282B1C6" w14:textId="417F99E5" w:rsidR="00B23E53" w:rsidRPr="00F32936" w:rsidRDefault="00F32936" w:rsidP="001D6B62">
      <w:pPr>
        <w:spacing w:line="276" w:lineRule="auto"/>
        <w:jc w:val="left"/>
        <w:rPr>
          <w:rFonts w:cs="Tahoma"/>
          <w:b/>
          <w:sz w:val="20"/>
        </w:rPr>
      </w:pPr>
      <w:r w:rsidRPr="00F32936">
        <w:rPr>
          <w:b/>
          <w:color w:val="FF0000"/>
          <w:sz w:val="20"/>
        </w:rPr>
        <w:t>*</w:t>
      </w:r>
      <w:r w:rsidR="00CE21A8" w:rsidRPr="00F32936">
        <w:rPr>
          <w:b/>
          <w:color w:val="FF0000"/>
          <w:sz w:val="20"/>
        </w:rPr>
        <w:t>Mandatory – must select either voting or non-voting attendee</w:t>
      </w:r>
    </w:p>
    <w:p w14:paraId="2AEABF70" w14:textId="14B9D3CE" w:rsidR="00626C27" w:rsidRPr="001F675F" w:rsidRDefault="00626C27" w:rsidP="001D6B62">
      <w:pPr>
        <w:spacing w:line="276" w:lineRule="auto"/>
        <w:jc w:val="left"/>
        <w:rPr>
          <w:rStyle w:val="Hyperlink"/>
          <w:rFonts w:ascii="Georgia" w:hAnsi="Georgia"/>
          <w:color w:val="auto"/>
        </w:rPr>
      </w:pPr>
      <w:r w:rsidRPr="001F675F">
        <w:rPr>
          <w:rFonts w:cs="Tahoma"/>
          <w:sz w:val="20"/>
        </w:rPr>
        <w:t xml:space="preserve">Please indicate if you are a voting or non-voting attendee. If you need help determining your voting eligibility </w:t>
      </w:r>
      <w:r w:rsidRPr="001F675F">
        <w:rPr>
          <w:sz w:val="20"/>
        </w:rPr>
        <w:t xml:space="preserve">contact GFWC at </w:t>
      </w:r>
      <w:r w:rsidRPr="001F675F">
        <w:rPr>
          <w:b/>
          <w:sz w:val="20"/>
        </w:rPr>
        <w:t>1-800-443-GFWC (4392)</w:t>
      </w:r>
      <w:r w:rsidRPr="001F675F">
        <w:rPr>
          <w:sz w:val="20"/>
        </w:rPr>
        <w:t xml:space="preserve"> or </w:t>
      </w:r>
      <w:hyperlink r:id="rId11" w:history="1">
        <w:r w:rsidR="00F32936" w:rsidRPr="002F619A">
          <w:rPr>
            <w:rStyle w:val="Hyperlink"/>
            <w:rFonts w:ascii="Georgia" w:hAnsi="Georgia"/>
            <w:b/>
            <w:i/>
          </w:rPr>
          <w:t>Convention@GFWC.org</w:t>
        </w:r>
      </w:hyperlink>
      <w:r w:rsidRPr="001F675F">
        <w:rPr>
          <w:rStyle w:val="Hyperlink"/>
          <w:rFonts w:ascii="Georgia" w:hAnsi="Georgia"/>
          <w:color w:val="auto"/>
        </w:rPr>
        <w:t>.</w:t>
      </w:r>
    </w:p>
    <w:p w14:paraId="0ABF029C" w14:textId="77777777" w:rsidR="00CE21A8" w:rsidRPr="001F675F" w:rsidRDefault="00626C27" w:rsidP="001D6B62">
      <w:pPr>
        <w:spacing w:line="276" w:lineRule="auto"/>
        <w:jc w:val="left"/>
        <w:rPr>
          <w:rFonts w:cs="Tahoma"/>
          <w:sz w:val="20"/>
        </w:rPr>
      </w:pPr>
      <w:r w:rsidRPr="001F675F">
        <w:rPr>
          <w:rFonts w:cs="Tahoma"/>
          <w:sz w:val="20"/>
        </w:rPr>
        <w:t xml:space="preserve"> </w:t>
      </w:r>
    </w:p>
    <w:p w14:paraId="5CD3C2C2" w14:textId="61501476" w:rsidR="00B23E53" w:rsidRPr="001F675F" w:rsidRDefault="00B23E53" w:rsidP="001D6B62">
      <w:pPr>
        <w:spacing w:line="276" w:lineRule="auto"/>
        <w:jc w:val="left"/>
        <w:rPr>
          <w:b/>
          <w:sz w:val="20"/>
        </w:rPr>
      </w:pPr>
      <w:r w:rsidRPr="001F675F">
        <w:rPr>
          <w:rFonts w:cs="Tahoma"/>
          <w:b/>
          <w:sz w:val="20"/>
        </w:rPr>
        <w:sym w:font="Wingdings 2" w:char="F035"/>
      </w:r>
      <w:r w:rsidRPr="001F675F">
        <w:rPr>
          <w:rFonts w:cs="Tahoma"/>
          <w:b/>
          <w:sz w:val="20"/>
        </w:rPr>
        <w:t xml:space="preserve"> </w:t>
      </w:r>
      <w:r w:rsidRPr="001F675F">
        <w:rPr>
          <w:b/>
          <w:sz w:val="20"/>
        </w:rPr>
        <w:t>Voting Attendee</w:t>
      </w:r>
    </w:p>
    <w:p w14:paraId="42E36D22" w14:textId="640BDEFD" w:rsidR="00F01640" w:rsidRPr="001F675F" w:rsidRDefault="0032560E" w:rsidP="001D6B62">
      <w:pPr>
        <w:tabs>
          <w:tab w:val="left" w:pos="-1152"/>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jc w:val="left"/>
        <w:rPr>
          <w:rFonts w:cs="Tahoma"/>
          <w:sz w:val="20"/>
        </w:rPr>
      </w:pPr>
      <w:r w:rsidRPr="001F675F">
        <w:rPr>
          <w:rFonts w:cs="Tahoma"/>
          <w:sz w:val="20"/>
        </w:rPr>
        <w:t>Indicate</w:t>
      </w:r>
      <w:r w:rsidR="00F01640" w:rsidRPr="001F675F">
        <w:rPr>
          <w:rFonts w:cs="Tahoma"/>
          <w:sz w:val="20"/>
        </w:rPr>
        <w:t xml:space="preserve"> the capacity in which you are voting</w:t>
      </w:r>
      <w:r w:rsidR="00C443F6" w:rsidRPr="001F675F">
        <w:rPr>
          <w:rFonts w:cs="Tahoma"/>
          <w:sz w:val="20"/>
        </w:rPr>
        <w:t xml:space="preserve"> based on your highest level of membership</w:t>
      </w:r>
      <w:r w:rsidR="00F01640" w:rsidRPr="001F675F">
        <w:rPr>
          <w:rFonts w:cs="Tahoma"/>
          <w:sz w:val="20"/>
        </w:rPr>
        <w:t xml:space="preserve">. </w:t>
      </w:r>
      <w:r w:rsidR="00F32936" w:rsidRPr="00F32936">
        <w:rPr>
          <w:b/>
          <w:color w:val="FF0000"/>
          <w:sz w:val="20"/>
        </w:rPr>
        <w:t>*M</w:t>
      </w:r>
      <w:r w:rsidR="00C443F6" w:rsidRPr="00F32936">
        <w:rPr>
          <w:b/>
          <w:color w:val="FF0000"/>
          <w:sz w:val="20"/>
        </w:rPr>
        <w:t xml:space="preserve">andatory, </w:t>
      </w:r>
      <w:r w:rsidR="00F32936">
        <w:rPr>
          <w:b/>
          <w:color w:val="FF0000"/>
          <w:sz w:val="20"/>
        </w:rPr>
        <w:t>S</w:t>
      </w:r>
      <w:r w:rsidR="00C443F6" w:rsidRPr="00F32936">
        <w:rPr>
          <w:b/>
          <w:color w:val="FF0000"/>
          <w:sz w:val="20"/>
        </w:rPr>
        <w:t xml:space="preserve">elect one </w:t>
      </w:r>
    </w:p>
    <w:p w14:paraId="29DE9755" w14:textId="77777777" w:rsidR="00C443F6" w:rsidRPr="001F675F" w:rsidRDefault="00C443F6" w:rsidP="001D6B62">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360"/>
        <w:rPr>
          <w:rFonts w:ascii="Georgia" w:hAnsi="Georgia" w:cs="Tahoma"/>
          <w:sz w:val="20"/>
        </w:rPr>
      </w:pPr>
      <w:r w:rsidRPr="001F675F">
        <w:rPr>
          <w:rFonts w:ascii="Georgia" w:hAnsi="Georgia" w:cs="Tahoma"/>
          <w:sz w:val="20"/>
        </w:rPr>
        <w:sym w:font="Wingdings 2" w:char="F035"/>
      </w:r>
      <w:r w:rsidRPr="001F675F">
        <w:rPr>
          <w:rFonts w:ascii="Georgia" w:hAnsi="Georgia" w:cs="Tahoma"/>
          <w:sz w:val="20"/>
        </w:rPr>
        <w:t xml:space="preserve"> International Past President</w:t>
      </w:r>
    </w:p>
    <w:p w14:paraId="5B605385" w14:textId="70CE32B8" w:rsidR="00C443F6" w:rsidRDefault="00C443F6" w:rsidP="001D6B62">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360"/>
        <w:rPr>
          <w:rFonts w:ascii="Georgia" w:hAnsi="Georgia" w:cs="Tahoma"/>
          <w:sz w:val="20"/>
        </w:rPr>
      </w:pPr>
      <w:r w:rsidRPr="001F675F">
        <w:rPr>
          <w:rFonts w:ascii="Georgia" w:hAnsi="Georgia" w:cs="Tahoma"/>
          <w:sz w:val="20"/>
        </w:rPr>
        <w:sym w:font="Wingdings 2" w:char="F035"/>
      </w:r>
      <w:r w:rsidRPr="001F675F">
        <w:rPr>
          <w:rFonts w:ascii="Georgia" w:hAnsi="Georgia" w:cs="Tahoma"/>
          <w:sz w:val="20"/>
        </w:rPr>
        <w:t xml:space="preserve"> </w:t>
      </w:r>
      <w:r w:rsidR="00F32936">
        <w:rPr>
          <w:rFonts w:ascii="Georgia" w:hAnsi="Georgia" w:cs="Tahoma"/>
          <w:sz w:val="20"/>
        </w:rPr>
        <w:t>Executive Committee</w:t>
      </w:r>
    </w:p>
    <w:p w14:paraId="6C46FD33" w14:textId="77777777" w:rsidR="00A75F4E" w:rsidRPr="001F675F"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360"/>
        <w:rPr>
          <w:rFonts w:ascii="Georgia" w:hAnsi="Georgia" w:cs="Tahoma"/>
          <w:sz w:val="20"/>
        </w:rPr>
      </w:pPr>
      <w:r w:rsidRPr="001F675F">
        <w:rPr>
          <w:rFonts w:ascii="Georgia" w:hAnsi="Georgia" w:cs="Tahoma"/>
          <w:sz w:val="20"/>
        </w:rPr>
        <w:sym w:font="Wingdings 2" w:char="F035"/>
      </w:r>
      <w:r w:rsidRPr="001F675F">
        <w:rPr>
          <w:rFonts w:ascii="Georgia" w:hAnsi="Georgia" w:cs="Tahoma"/>
          <w:sz w:val="20"/>
        </w:rPr>
        <w:t xml:space="preserve"> </w:t>
      </w:r>
      <w:r>
        <w:rPr>
          <w:rFonts w:ascii="Georgia" w:hAnsi="Georgia" w:cs="Tahoma"/>
          <w:sz w:val="20"/>
        </w:rPr>
        <w:t>2016-2018 Board of Directors</w:t>
      </w:r>
    </w:p>
    <w:p w14:paraId="7A6C778C" w14:textId="77777777" w:rsidR="00A75F4E" w:rsidRPr="001F675F"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360"/>
        <w:rPr>
          <w:rFonts w:ascii="Georgia" w:hAnsi="Georgia" w:cs="Tahoma"/>
          <w:sz w:val="20"/>
        </w:rPr>
      </w:pPr>
      <w:r w:rsidRPr="001F675F">
        <w:rPr>
          <w:rFonts w:ascii="Georgia" w:hAnsi="Georgia" w:cs="Tahoma"/>
          <w:sz w:val="20"/>
        </w:rPr>
        <w:sym w:font="Wingdings 2" w:char="F035"/>
      </w:r>
      <w:r w:rsidRPr="001F675F">
        <w:rPr>
          <w:rFonts w:ascii="Georgia" w:hAnsi="Georgia" w:cs="Tahoma"/>
          <w:sz w:val="20"/>
        </w:rPr>
        <w:t xml:space="preserve"> </w:t>
      </w:r>
      <w:r>
        <w:rPr>
          <w:rFonts w:ascii="Georgia" w:hAnsi="Georgia" w:cs="Tahoma"/>
          <w:sz w:val="20"/>
        </w:rPr>
        <w:t>Region or State Officer</w:t>
      </w:r>
    </w:p>
    <w:p w14:paraId="2E3336F6" w14:textId="77777777" w:rsidR="00A75F4E" w:rsidRPr="007663AB"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360"/>
        <w:rPr>
          <w:rFonts w:ascii="Georgia" w:hAnsi="Georgia" w:cs="Tahoma"/>
          <w:sz w:val="20"/>
        </w:rPr>
      </w:pPr>
      <w:r w:rsidRPr="001F675F">
        <w:rPr>
          <w:rFonts w:ascii="Georgia" w:hAnsi="Georgia" w:cs="Tahoma"/>
          <w:sz w:val="20"/>
        </w:rPr>
        <w:sym w:font="Wingdings 2" w:char="F035"/>
      </w:r>
      <w:r>
        <w:rPr>
          <w:rFonts w:ascii="Georgia" w:hAnsi="Georgia" w:cs="Tahoma"/>
          <w:sz w:val="20"/>
        </w:rPr>
        <w:t xml:space="preserve"> </w:t>
      </w:r>
      <w:r w:rsidRPr="007663AB">
        <w:rPr>
          <w:rFonts w:ascii="Georgia" w:hAnsi="Georgia" w:cs="Tahoma"/>
          <w:sz w:val="20"/>
        </w:rPr>
        <w:t>State Community Service Program, Special Program, or Advancement Area Chairmen</w:t>
      </w:r>
    </w:p>
    <w:p w14:paraId="7DD05401" w14:textId="77777777" w:rsidR="00A75F4E" w:rsidRPr="007663AB"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360"/>
        <w:rPr>
          <w:rFonts w:ascii="Georgia" w:hAnsi="Georgia" w:cs="Tahoma"/>
          <w:sz w:val="20"/>
        </w:rPr>
      </w:pPr>
      <w:r w:rsidRPr="001F675F">
        <w:rPr>
          <w:rFonts w:ascii="Georgia" w:hAnsi="Georgia" w:cs="Tahoma"/>
          <w:sz w:val="20"/>
        </w:rPr>
        <w:sym w:font="Wingdings 2" w:char="F035"/>
      </w:r>
      <w:r>
        <w:rPr>
          <w:rFonts w:ascii="Georgia" w:hAnsi="Georgia" w:cs="Tahoma"/>
          <w:sz w:val="20"/>
        </w:rPr>
        <w:t xml:space="preserve"> </w:t>
      </w:r>
      <w:r w:rsidRPr="007663AB">
        <w:rPr>
          <w:rFonts w:ascii="Georgia" w:hAnsi="Georgia" w:cs="Tahoma"/>
          <w:sz w:val="20"/>
        </w:rPr>
        <w:t>Woman's Club or Junior Woman's Club Member</w:t>
      </w:r>
    </w:p>
    <w:p w14:paraId="3C33A5FF" w14:textId="77777777" w:rsidR="00A75F4E" w:rsidRPr="001F675F"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360"/>
        <w:rPr>
          <w:rFonts w:ascii="Georgia" w:hAnsi="Georgia" w:cs="Tahoma"/>
          <w:sz w:val="20"/>
        </w:rPr>
      </w:pPr>
      <w:r w:rsidRPr="001F675F">
        <w:rPr>
          <w:rFonts w:ascii="Georgia" w:hAnsi="Georgia" w:cs="Tahoma"/>
          <w:sz w:val="20"/>
        </w:rPr>
        <w:sym w:font="Wingdings 2" w:char="F035"/>
      </w:r>
      <w:r>
        <w:rPr>
          <w:rFonts w:ascii="Georgia" w:hAnsi="Georgia" w:cs="Tahoma"/>
          <w:sz w:val="20"/>
        </w:rPr>
        <w:t xml:space="preserve"> </w:t>
      </w:r>
      <w:r w:rsidRPr="007663AB">
        <w:rPr>
          <w:rFonts w:ascii="Georgia" w:hAnsi="Georgia" w:cs="Tahoma"/>
          <w:sz w:val="20"/>
        </w:rPr>
        <w:t>Juniorette Club Member</w:t>
      </w:r>
    </w:p>
    <w:p w14:paraId="21191B5A" w14:textId="77777777" w:rsidR="00F01640" w:rsidRPr="001F675F" w:rsidRDefault="00F01640" w:rsidP="001D6B62">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360"/>
        <w:rPr>
          <w:rFonts w:ascii="Georgia" w:hAnsi="Georgia" w:cs="Tahoma"/>
          <w:sz w:val="20"/>
        </w:rPr>
      </w:pPr>
      <w:r w:rsidRPr="001F675F">
        <w:rPr>
          <w:rFonts w:ascii="Georgia" w:hAnsi="Georgia" w:cs="Tahoma"/>
          <w:sz w:val="20"/>
        </w:rPr>
        <w:tab/>
      </w:r>
      <w:r w:rsidRPr="001F675F">
        <w:rPr>
          <w:rFonts w:ascii="Georgia" w:hAnsi="Georgia" w:cs="Tahoma"/>
          <w:sz w:val="20"/>
        </w:rPr>
        <w:tab/>
      </w:r>
      <w:r w:rsidRPr="001F675F">
        <w:rPr>
          <w:rFonts w:ascii="Georgia" w:hAnsi="Georgia" w:cs="Tahoma"/>
          <w:sz w:val="20"/>
        </w:rPr>
        <w:tab/>
      </w:r>
      <w:r w:rsidRPr="001F675F">
        <w:rPr>
          <w:rFonts w:ascii="Georgia" w:hAnsi="Georgia" w:cs="Tahoma"/>
          <w:sz w:val="20"/>
        </w:rPr>
        <w:tab/>
      </w:r>
      <w:r w:rsidRPr="001F675F">
        <w:rPr>
          <w:rFonts w:ascii="Georgia" w:hAnsi="Georgia" w:cs="Tahoma"/>
          <w:sz w:val="20"/>
        </w:rPr>
        <w:tab/>
      </w:r>
    </w:p>
    <w:p w14:paraId="5EE9BD98" w14:textId="24DE3585" w:rsidR="0032560E" w:rsidRDefault="00B23E53" w:rsidP="001D6B62">
      <w:pPr>
        <w:spacing w:line="276" w:lineRule="auto"/>
        <w:jc w:val="left"/>
        <w:rPr>
          <w:b/>
          <w:sz w:val="20"/>
        </w:rPr>
      </w:pPr>
      <w:r w:rsidRPr="001F675F">
        <w:rPr>
          <w:rFonts w:cs="Tahoma"/>
          <w:b/>
          <w:sz w:val="20"/>
        </w:rPr>
        <w:sym w:font="Wingdings 2" w:char="F035"/>
      </w:r>
      <w:r w:rsidRPr="001F675F">
        <w:rPr>
          <w:rFonts w:cs="Tahoma"/>
          <w:b/>
          <w:sz w:val="20"/>
        </w:rPr>
        <w:t xml:space="preserve"> Non-</w:t>
      </w:r>
      <w:r w:rsidRPr="001F675F">
        <w:rPr>
          <w:b/>
          <w:sz w:val="20"/>
        </w:rPr>
        <w:t>Voting Attendee</w:t>
      </w:r>
    </w:p>
    <w:p w14:paraId="7BB7E4E3" w14:textId="77777777" w:rsidR="00F32936" w:rsidRDefault="00F32936" w:rsidP="001D6B62">
      <w:pPr>
        <w:spacing w:line="276" w:lineRule="auto"/>
        <w:jc w:val="left"/>
        <w:rPr>
          <w:rFonts w:cs="Tahoma"/>
          <w:sz w:val="20"/>
        </w:rPr>
      </w:pPr>
    </w:p>
    <w:p w14:paraId="03869163" w14:textId="77777777" w:rsidR="004C4737" w:rsidRDefault="004C4737" w:rsidP="004C4737">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jc w:val="center"/>
        <w:rPr>
          <w:rFonts w:ascii="Georgia" w:hAnsi="Georgia" w:cs="Tahoma"/>
          <w:b/>
          <w:caps/>
          <w:sz w:val="22"/>
        </w:rPr>
      </w:pPr>
    </w:p>
    <w:p w14:paraId="7F59072D" w14:textId="77777777" w:rsidR="004C4737" w:rsidRDefault="004C4737" w:rsidP="004C4737">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jc w:val="center"/>
        <w:rPr>
          <w:rFonts w:ascii="Georgia" w:hAnsi="Georgia" w:cs="Tahoma"/>
          <w:b/>
          <w:caps/>
          <w:sz w:val="22"/>
        </w:rPr>
      </w:pPr>
      <w:r>
        <w:rPr>
          <w:rFonts w:ascii="Georgia" w:hAnsi="Georgia" w:cs="Tahoma"/>
          <w:b/>
          <w:caps/>
          <w:sz w:val="22"/>
        </w:rPr>
        <w:lastRenderedPageBreak/>
        <w:t>ADDITIONAL INFORMATION</w:t>
      </w:r>
    </w:p>
    <w:p w14:paraId="15753971" w14:textId="77777777" w:rsidR="004C4737" w:rsidRPr="001F675F" w:rsidRDefault="004C4737" w:rsidP="004C4737">
      <w:pPr>
        <w:spacing w:line="276" w:lineRule="auto"/>
        <w:jc w:val="left"/>
        <w:rPr>
          <w:b/>
          <w:sz w:val="20"/>
        </w:rPr>
      </w:pPr>
      <w:r>
        <w:rPr>
          <w:b/>
          <w:sz w:val="20"/>
        </w:rPr>
        <w:t xml:space="preserve">Emergency Contact </w:t>
      </w:r>
      <w:r w:rsidRPr="00F32936">
        <w:rPr>
          <w:b/>
          <w:color w:val="FF0000"/>
          <w:sz w:val="20"/>
        </w:rPr>
        <w:t>*Mandatory</w:t>
      </w:r>
    </w:p>
    <w:tbl>
      <w:tblPr>
        <w:tblStyle w:val="TableGrid"/>
        <w:tblW w:w="0" w:type="auto"/>
        <w:tblLook w:val="04A0" w:firstRow="1" w:lastRow="0" w:firstColumn="1" w:lastColumn="0" w:noHBand="0" w:noVBand="1"/>
      </w:tblPr>
      <w:tblGrid>
        <w:gridCol w:w="5395"/>
        <w:gridCol w:w="5395"/>
      </w:tblGrid>
      <w:tr w:rsidR="004C4737" w:rsidRPr="001F675F" w14:paraId="590D77C2" w14:textId="77777777" w:rsidTr="00F56ED7">
        <w:trPr>
          <w:trHeight w:val="432"/>
        </w:trPr>
        <w:tc>
          <w:tcPr>
            <w:tcW w:w="5395" w:type="dxa"/>
          </w:tcPr>
          <w:p w14:paraId="4D2973B3" w14:textId="77777777" w:rsidR="004C4737" w:rsidRPr="001F675F" w:rsidRDefault="004C4737" w:rsidP="00F56ED7">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sz w:val="20"/>
              </w:rPr>
            </w:pPr>
            <w:r>
              <w:rPr>
                <w:rFonts w:ascii="Georgia" w:hAnsi="Georgia"/>
                <w:sz w:val="20"/>
              </w:rPr>
              <w:t xml:space="preserve">First </w:t>
            </w:r>
            <w:r w:rsidRPr="001F675F">
              <w:rPr>
                <w:rFonts w:ascii="Georgia" w:hAnsi="Georgia"/>
                <w:sz w:val="20"/>
              </w:rPr>
              <w:t xml:space="preserve">Name </w:t>
            </w:r>
          </w:p>
        </w:tc>
        <w:tc>
          <w:tcPr>
            <w:tcW w:w="5395" w:type="dxa"/>
          </w:tcPr>
          <w:p w14:paraId="4A487717" w14:textId="77777777" w:rsidR="004C4737" w:rsidRPr="001F675F" w:rsidRDefault="004C4737" w:rsidP="00F56ED7">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sz w:val="20"/>
              </w:rPr>
            </w:pPr>
            <w:r>
              <w:rPr>
                <w:rFonts w:ascii="Georgia" w:hAnsi="Georgia"/>
                <w:sz w:val="20"/>
              </w:rPr>
              <w:t>Last Name</w:t>
            </w:r>
          </w:p>
        </w:tc>
      </w:tr>
      <w:tr w:rsidR="004C4737" w:rsidRPr="001F675F" w14:paraId="43DD65E2" w14:textId="77777777" w:rsidTr="00F56ED7">
        <w:trPr>
          <w:trHeight w:val="432"/>
        </w:trPr>
        <w:tc>
          <w:tcPr>
            <w:tcW w:w="5395" w:type="dxa"/>
          </w:tcPr>
          <w:p w14:paraId="74B83579" w14:textId="77777777" w:rsidR="004C4737" w:rsidRPr="009A216C" w:rsidRDefault="004C4737" w:rsidP="00F56ED7">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sz w:val="20"/>
              </w:rPr>
            </w:pPr>
            <w:r w:rsidRPr="009A216C">
              <w:rPr>
                <w:rFonts w:ascii="Georgia" w:hAnsi="Georgia"/>
                <w:sz w:val="20"/>
              </w:rPr>
              <w:t>Relationship</w:t>
            </w:r>
          </w:p>
        </w:tc>
        <w:tc>
          <w:tcPr>
            <w:tcW w:w="5395" w:type="dxa"/>
          </w:tcPr>
          <w:p w14:paraId="59E867A7" w14:textId="77777777" w:rsidR="004C4737" w:rsidRPr="009A216C" w:rsidRDefault="004C4737" w:rsidP="00F56ED7">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sz w:val="20"/>
              </w:rPr>
            </w:pPr>
            <w:r w:rsidRPr="009A216C">
              <w:rPr>
                <w:rFonts w:ascii="Georgia" w:hAnsi="Georgia"/>
                <w:sz w:val="20"/>
              </w:rPr>
              <w:t>Phone Number</w:t>
            </w:r>
          </w:p>
        </w:tc>
      </w:tr>
    </w:tbl>
    <w:p w14:paraId="1F9A5E61" w14:textId="77777777" w:rsidR="004C4737" w:rsidRDefault="004C4737" w:rsidP="004C4737">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caps/>
          <w:sz w:val="22"/>
        </w:rPr>
      </w:pPr>
    </w:p>
    <w:p w14:paraId="00236976" w14:textId="77777777" w:rsidR="004C4737" w:rsidRPr="001F675F" w:rsidRDefault="004C4737" w:rsidP="004C4737">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caps/>
          <w:sz w:val="20"/>
        </w:rPr>
      </w:pPr>
    </w:p>
    <w:p w14:paraId="69918C83" w14:textId="77777777" w:rsidR="004C4737" w:rsidRPr="001F675F" w:rsidRDefault="004C4737" w:rsidP="004C4737">
      <w:pPr>
        <w:tabs>
          <w:tab w:val="left" w:pos="2520"/>
          <w:tab w:val="right" w:pos="10080"/>
        </w:tabs>
        <w:spacing w:line="276" w:lineRule="auto"/>
        <w:jc w:val="left"/>
        <w:rPr>
          <w:b/>
          <w:sz w:val="20"/>
        </w:rPr>
      </w:pPr>
      <w:r w:rsidRPr="001F675F">
        <w:rPr>
          <w:b/>
          <w:sz w:val="20"/>
        </w:rPr>
        <w:t>Dietary Restrictions</w:t>
      </w:r>
    </w:p>
    <w:p w14:paraId="0FC863B9" w14:textId="77777777" w:rsidR="004C4737" w:rsidRDefault="004C4737" w:rsidP="004C4737">
      <w:pPr>
        <w:tabs>
          <w:tab w:val="left" w:pos="2520"/>
          <w:tab w:val="right" w:pos="10080"/>
        </w:tabs>
        <w:spacing w:line="276" w:lineRule="auto"/>
        <w:jc w:val="left"/>
        <w:rPr>
          <w:sz w:val="20"/>
        </w:rPr>
      </w:pPr>
      <w:r>
        <w:rPr>
          <w:sz w:val="20"/>
        </w:rPr>
        <w:t xml:space="preserve">Please indicate any dietary restrictions which </w:t>
      </w:r>
      <w:r w:rsidRPr="005E1BB9">
        <w:rPr>
          <w:sz w:val="20"/>
        </w:rPr>
        <w:t>you must adhere</w:t>
      </w:r>
      <w:r>
        <w:rPr>
          <w:sz w:val="20"/>
        </w:rPr>
        <w:t xml:space="preserve"> to</w:t>
      </w:r>
      <w:r w:rsidRPr="005E1BB9">
        <w:rPr>
          <w:sz w:val="20"/>
        </w:rPr>
        <w:t>. GFWC will do its best to honor your request, however all requests are not guaranteed to be met. If we are able to accommodate your req</w:t>
      </w:r>
      <w:r>
        <w:rPr>
          <w:sz w:val="20"/>
        </w:rPr>
        <w:t>uest, you will receive a special dietary restriction card</w:t>
      </w:r>
      <w:r w:rsidRPr="005E1BB9">
        <w:rPr>
          <w:sz w:val="20"/>
        </w:rPr>
        <w:t xml:space="preserve"> within your on-site registration packet. Present your </w:t>
      </w:r>
      <w:r>
        <w:rPr>
          <w:sz w:val="20"/>
        </w:rPr>
        <w:t>card</w:t>
      </w:r>
      <w:r w:rsidRPr="005E1BB9">
        <w:rPr>
          <w:sz w:val="20"/>
        </w:rPr>
        <w:t xml:space="preserve"> to your server to receive your alternative meal. You will be contacted if we are unable to meet your request.</w:t>
      </w:r>
      <w:r>
        <w:rPr>
          <w:sz w:val="20"/>
        </w:rPr>
        <w:t xml:space="preserve"> </w:t>
      </w:r>
    </w:p>
    <w:p w14:paraId="15A661D0" w14:textId="77777777" w:rsidR="004C4737" w:rsidRDefault="004C4737" w:rsidP="004C4737">
      <w:pPr>
        <w:tabs>
          <w:tab w:val="left" w:pos="2520"/>
          <w:tab w:val="right" w:pos="10080"/>
        </w:tabs>
        <w:spacing w:line="276" w:lineRule="auto"/>
        <w:jc w:val="left"/>
        <w:rPr>
          <w:sz w:val="20"/>
        </w:rPr>
      </w:pPr>
    </w:p>
    <w:tbl>
      <w:tblPr>
        <w:tblStyle w:val="TableGrid"/>
        <w:tblW w:w="0" w:type="auto"/>
        <w:tblLook w:val="04A0" w:firstRow="1" w:lastRow="0" w:firstColumn="1" w:lastColumn="0" w:noHBand="0" w:noVBand="1"/>
      </w:tblPr>
      <w:tblGrid>
        <w:gridCol w:w="10790"/>
      </w:tblGrid>
      <w:tr w:rsidR="004C4737" w:rsidRPr="001F675F" w14:paraId="32C1AD03" w14:textId="77777777" w:rsidTr="00F56ED7">
        <w:trPr>
          <w:trHeight w:val="974"/>
        </w:trPr>
        <w:tc>
          <w:tcPr>
            <w:tcW w:w="10790" w:type="dxa"/>
          </w:tcPr>
          <w:p w14:paraId="2B03257B" w14:textId="77777777" w:rsidR="004C4737" w:rsidRPr="001F675F" w:rsidRDefault="004C4737" w:rsidP="00F56ED7">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sz w:val="20"/>
              </w:rPr>
            </w:pPr>
            <w:r>
              <w:rPr>
                <w:rFonts w:ascii="Georgia" w:hAnsi="Georgia"/>
                <w:sz w:val="20"/>
              </w:rPr>
              <w:t>Dietary Restriction (Please be as detailed as possible):</w:t>
            </w:r>
            <w:r w:rsidRPr="001F675F">
              <w:rPr>
                <w:rFonts w:ascii="Georgia" w:hAnsi="Georgia"/>
                <w:sz w:val="20"/>
              </w:rPr>
              <w:t xml:space="preserve"> </w:t>
            </w:r>
          </w:p>
        </w:tc>
      </w:tr>
    </w:tbl>
    <w:p w14:paraId="4B1710F3" w14:textId="77777777" w:rsidR="004C4737" w:rsidRPr="001F675F" w:rsidRDefault="004C4737" w:rsidP="004C4737">
      <w:pPr>
        <w:tabs>
          <w:tab w:val="left" w:pos="2520"/>
          <w:tab w:val="right" w:pos="10080"/>
        </w:tabs>
        <w:spacing w:line="276" w:lineRule="auto"/>
        <w:jc w:val="left"/>
        <w:rPr>
          <w:sz w:val="20"/>
        </w:rPr>
      </w:pPr>
    </w:p>
    <w:p w14:paraId="4EF21158" w14:textId="77777777" w:rsidR="004C4737" w:rsidRDefault="004C4737" w:rsidP="004C4737">
      <w:pPr>
        <w:tabs>
          <w:tab w:val="left" w:pos="2520"/>
          <w:tab w:val="right" w:pos="10080"/>
        </w:tabs>
        <w:spacing w:line="276" w:lineRule="auto"/>
        <w:jc w:val="left"/>
        <w:rPr>
          <w:iCs/>
          <w:sz w:val="20"/>
        </w:rPr>
      </w:pPr>
      <w:r w:rsidRPr="001F675F">
        <w:rPr>
          <w:rFonts w:cs="Tahoma"/>
          <w:sz w:val="20"/>
        </w:rPr>
        <w:sym w:font="Wingdings 2" w:char="F035"/>
      </w:r>
      <w:r w:rsidRPr="001F675F">
        <w:rPr>
          <w:iCs/>
          <w:sz w:val="20"/>
        </w:rPr>
        <w:t xml:space="preserve"> I understand the above dietary restriction policy.</w:t>
      </w:r>
      <w:r>
        <w:rPr>
          <w:iCs/>
          <w:sz w:val="20"/>
        </w:rPr>
        <w:t xml:space="preserve"> </w:t>
      </w:r>
      <w:r w:rsidRPr="00F32936">
        <w:rPr>
          <w:b/>
          <w:color w:val="FF0000"/>
          <w:sz w:val="20"/>
        </w:rPr>
        <w:t>*Mandatory</w:t>
      </w:r>
    </w:p>
    <w:p w14:paraId="3790395B" w14:textId="77777777" w:rsidR="004C4737" w:rsidRDefault="004C4737" w:rsidP="004C4737">
      <w:pPr>
        <w:tabs>
          <w:tab w:val="left" w:pos="2520"/>
          <w:tab w:val="right" w:pos="10080"/>
        </w:tabs>
        <w:spacing w:line="276" w:lineRule="auto"/>
        <w:jc w:val="left"/>
        <w:rPr>
          <w:sz w:val="20"/>
        </w:rPr>
      </w:pPr>
    </w:p>
    <w:p w14:paraId="32F5307A" w14:textId="77777777" w:rsidR="004C4737" w:rsidRPr="001F675F" w:rsidRDefault="004C4737" w:rsidP="004C4737">
      <w:pPr>
        <w:tabs>
          <w:tab w:val="left" w:pos="2520"/>
          <w:tab w:val="right" w:pos="10080"/>
        </w:tabs>
        <w:spacing w:line="276" w:lineRule="auto"/>
        <w:jc w:val="left"/>
        <w:rPr>
          <w:b/>
          <w:sz w:val="20"/>
        </w:rPr>
      </w:pPr>
      <w:r>
        <w:rPr>
          <w:b/>
          <w:sz w:val="20"/>
        </w:rPr>
        <w:t>Medical Accommodations</w:t>
      </w:r>
    </w:p>
    <w:p w14:paraId="035178B0" w14:textId="77777777" w:rsidR="004C4737" w:rsidRDefault="004C4737" w:rsidP="004C4737">
      <w:pPr>
        <w:spacing w:line="276" w:lineRule="auto"/>
        <w:rPr>
          <w:sz w:val="20"/>
        </w:rPr>
      </w:pPr>
      <w:r w:rsidRPr="00CA79B1">
        <w:rPr>
          <w:sz w:val="20"/>
        </w:rPr>
        <w:t>Please indicate any special medical accommodations you may require (i.e. hearing impaired, mobility challenges, etc.). GFWC will do its best to accommodate these requests.</w:t>
      </w:r>
    </w:p>
    <w:p w14:paraId="678FAC89" w14:textId="77777777" w:rsidR="004C4737" w:rsidRPr="00CA79B1" w:rsidRDefault="004C4737" w:rsidP="004C4737">
      <w:pPr>
        <w:spacing w:line="276" w:lineRule="auto"/>
        <w:rPr>
          <w:sz w:val="20"/>
        </w:rPr>
      </w:pPr>
    </w:p>
    <w:tbl>
      <w:tblPr>
        <w:tblStyle w:val="TableGrid"/>
        <w:tblW w:w="0" w:type="auto"/>
        <w:tblLook w:val="04A0" w:firstRow="1" w:lastRow="0" w:firstColumn="1" w:lastColumn="0" w:noHBand="0" w:noVBand="1"/>
      </w:tblPr>
      <w:tblGrid>
        <w:gridCol w:w="10790"/>
      </w:tblGrid>
      <w:tr w:rsidR="004C4737" w:rsidRPr="001F675F" w14:paraId="2365B077" w14:textId="77777777" w:rsidTr="00F56ED7">
        <w:trPr>
          <w:trHeight w:val="704"/>
        </w:trPr>
        <w:tc>
          <w:tcPr>
            <w:tcW w:w="10790" w:type="dxa"/>
          </w:tcPr>
          <w:p w14:paraId="0DDAF13F" w14:textId="77777777" w:rsidR="004C4737" w:rsidRPr="001F675F" w:rsidRDefault="004C4737" w:rsidP="00F56ED7">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sz w:val="20"/>
              </w:rPr>
            </w:pPr>
            <w:r>
              <w:rPr>
                <w:rFonts w:ascii="Georgia" w:hAnsi="Georgia"/>
                <w:sz w:val="20"/>
              </w:rPr>
              <w:t>Medical Accommodations:</w:t>
            </w:r>
            <w:r w:rsidRPr="001F675F">
              <w:rPr>
                <w:rFonts w:ascii="Georgia" w:hAnsi="Georgia"/>
                <w:sz w:val="20"/>
              </w:rPr>
              <w:t xml:space="preserve"> </w:t>
            </w:r>
          </w:p>
        </w:tc>
      </w:tr>
    </w:tbl>
    <w:p w14:paraId="0F2F9003" w14:textId="77777777" w:rsidR="004C4737" w:rsidRPr="001F675F" w:rsidRDefault="004C4737" w:rsidP="004C4737">
      <w:pPr>
        <w:tabs>
          <w:tab w:val="left" w:pos="2520"/>
          <w:tab w:val="right" w:pos="10080"/>
        </w:tabs>
        <w:spacing w:line="276" w:lineRule="auto"/>
        <w:jc w:val="left"/>
        <w:rPr>
          <w:sz w:val="20"/>
        </w:rPr>
      </w:pPr>
    </w:p>
    <w:p w14:paraId="2EB48135" w14:textId="77777777" w:rsidR="004C4737" w:rsidRPr="001F675F" w:rsidRDefault="004C4737" w:rsidP="004C4737">
      <w:pPr>
        <w:tabs>
          <w:tab w:val="left" w:pos="2520"/>
          <w:tab w:val="right" w:pos="10080"/>
        </w:tabs>
        <w:spacing w:line="276" w:lineRule="auto"/>
        <w:jc w:val="left"/>
        <w:rPr>
          <w:sz w:val="20"/>
        </w:rPr>
      </w:pPr>
    </w:p>
    <w:p w14:paraId="5DCD97FB" w14:textId="77777777" w:rsidR="004C4737" w:rsidRPr="001F675F" w:rsidRDefault="004C4737" w:rsidP="004C4737">
      <w:pPr>
        <w:spacing w:line="276" w:lineRule="auto"/>
        <w:jc w:val="left"/>
        <w:rPr>
          <w:b/>
          <w:sz w:val="20"/>
        </w:rPr>
      </w:pPr>
      <w:r w:rsidRPr="001F675F">
        <w:rPr>
          <w:b/>
          <w:sz w:val="20"/>
        </w:rPr>
        <w:t>Photography Disclaimer</w:t>
      </w:r>
    </w:p>
    <w:p w14:paraId="334C6E32" w14:textId="77777777" w:rsidR="004C4737" w:rsidRDefault="004C4737" w:rsidP="004C4737">
      <w:pPr>
        <w:spacing w:line="276" w:lineRule="auto"/>
        <w:jc w:val="left"/>
        <w:rPr>
          <w:sz w:val="20"/>
        </w:rPr>
      </w:pPr>
      <w:r w:rsidRPr="001F675F">
        <w:rPr>
          <w:sz w:val="20"/>
        </w:rPr>
        <w:t xml:space="preserve">GFWC may take photograph, video, and audio recordings during the Convention which may be used in advertising, GFWC newsletters, </w:t>
      </w:r>
      <w:r w:rsidRPr="001F675F">
        <w:rPr>
          <w:i/>
          <w:sz w:val="20"/>
        </w:rPr>
        <w:t>GFWC Clubwoman Magazine</w:t>
      </w:r>
      <w:r w:rsidRPr="001F675F">
        <w:rPr>
          <w:sz w:val="20"/>
        </w:rPr>
        <w:t xml:space="preserve">, and other promotional materials, whether in print, electronic, or other media, including the GFWC website and social media platforms. By participating in this Convention, you grant GFWC the right to use your name and likeness for such purposes. </w:t>
      </w:r>
    </w:p>
    <w:p w14:paraId="5C8424E8" w14:textId="77777777" w:rsidR="004C4737" w:rsidRPr="001F675F" w:rsidRDefault="004C4737" w:rsidP="004C4737">
      <w:pPr>
        <w:spacing w:line="276" w:lineRule="auto"/>
        <w:jc w:val="left"/>
        <w:rPr>
          <w:sz w:val="20"/>
        </w:rPr>
      </w:pPr>
    </w:p>
    <w:p w14:paraId="162C513A" w14:textId="77777777" w:rsidR="004C4737" w:rsidRPr="00CA79B1" w:rsidRDefault="004C4737" w:rsidP="004C4737">
      <w:pPr>
        <w:spacing w:line="276" w:lineRule="auto"/>
        <w:jc w:val="left"/>
        <w:rPr>
          <w:b/>
          <w:color w:val="FF0000"/>
          <w:sz w:val="20"/>
        </w:rPr>
      </w:pPr>
      <w:r w:rsidRPr="001F675F">
        <w:rPr>
          <w:rFonts w:cs="Tahoma"/>
          <w:sz w:val="20"/>
        </w:rPr>
        <w:sym w:font="Wingdings 2" w:char="F035"/>
      </w:r>
      <w:r w:rsidRPr="001F675F">
        <w:rPr>
          <w:iCs/>
          <w:sz w:val="20"/>
        </w:rPr>
        <w:t xml:space="preserve"> I understand the above photography disclaimer. </w:t>
      </w:r>
      <w:r w:rsidRPr="00CA79B1">
        <w:rPr>
          <w:b/>
          <w:color w:val="FF0000"/>
          <w:sz w:val="20"/>
        </w:rPr>
        <w:t>*Mandatory</w:t>
      </w:r>
    </w:p>
    <w:p w14:paraId="3D34E879" w14:textId="77777777" w:rsidR="004C4737" w:rsidRDefault="004C4737" w:rsidP="004C4737">
      <w:pPr>
        <w:pStyle w:val="NormalWeb"/>
        <w:spacing w:before="0" w:beforeAutospacing="0" w:after="0" w:afterAutospacing="0" w:line="276" w:lineRule="auto"/>
        <w:rPr>
          <w:rFonts w:ascii="Georgia" w:hAnsi="Georgia"/>
          <w:color w:val="FF0000"/>
          <w:sz w:val="20"/>
          <w:szCs w:val="20"/>
        </w:rPr>
      </w:pPr>
    </w:p>
    <w:p w14:paraId="2F4C7387" w14:textId="77777777" w:rsidR="00AE770A" w:rsidRDefault="00AE770A" w:rsidP="001D6B62">
      <w:pPr>
        <w:spacing w:line="276" w:lineRule="auto"/>
        <w:jc w:val="left"/>
        <w:rPr>
          <w:rFonts w:cs="Tahoma"/>
          <w:sz w:val="20"/>
        </w:rPr>
      </w:pPr>
    </w:p>
    <w:p w14:paraId="5D72EAE6" w14:textId="405BF7AB" w:rsidR="00B619E0" w:rsidRDefault="00D11877" w:rsidP="001D6B62">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jc w:val="center"/>
        <w:rPr>
          <w:rFonts w:ascii="Georgia" w:hAnsi="Georgia"/>
          <w:b/>
          <w:caps/>
          <w:sz w:val="22"/>
        </w:rPr>
      </w:pPr>
      <w:r w:rsidRPr="001F675F">
        <w:rPr>
          <w:rFonts w:ascii="Georgia" w:hAnsi="Georgia"/>
          <w:b/>
          <w:caps/>
          <w:sz w:val="22"/>
        </w:rPr>
        <w:t xml:space="preserve">Special </w:t>
      </w:r>
      <w:r w:rsidR="00B619E0" w:rsidRPr="001F675F">
        <w:rPr>
          <w:rFonts w:ascii="Georgia" w:hAnsi="Georgia"/>
          <w:b/>
          <w:caps/>
          <w:sz w:val="22"/>
        </w:rPr>
        <w:t>Events</w:t>
      </w:r>
      <w:r w:rsidR="00CA79B1">
        <w:rPr>
          <w:rFonts w:ascii="Georgia" w:hAnsi="Georgia"/>
          <w:b/>
          <w:caps/>
          <w:sz w:val="22"/>
        </w:rPr>
        <w:t xml:space="preserve"> AND TOURS</w:t>
      </w:r>
    </w:p>
    <w:p w14:paraId="76C32AFB" w14:textId="5C6CF47C" w:rsidR="00B12B2F" w:rsidRPr="001F675F" w:rsidRDefault="00B12B2F" w:rsidP="001D6B62">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sz w:val="20"/>
        </w:rPr>
      </w:pPr>
      <w:r w:rsidRPr="001F675F">
        <w:rPr>
          <w:rFonts w:ascii="Georgia" w:hAnsi="Georgia"/>
          <w:sz w:val="20"/>
        </w:rPr>
        <w:t xml:space="preserve">Please select the optional additional events </w:t>
      </w:r>
      <w:r w:rsidR="0039059C">
        <w:rPr>
          <w:rFonts w:ascii="Georgia" w:hAnsi="Georgia"/>
          <w:sz w:val="20"/>
        </w:rPr>
        <w:t xml:space="preserve">or tours </w:t>
      </w:r>
      <w:r w:rsidRPr="001F675F">
        <w:rPr>
          <w:rFonts w:ascii="Georgia" w:hAnsi="Georgia"/>
          <w:sz w:val="20"/>
        </w:rPr>
        <w:t xml:space="preserve">in which you would like to attend. All events are available on a first-come, first-served basis and may sell-out. For further information regarding Convention events, contact GFWC at </w:t>
      </w:r>
      <w:r w:rsidRPr="001F675F">
        <w:rPr>
          <w:rFonts w:ascii="Georgia" w:hAnsi="Georgia"/>
          <w:b/>
          <w:sz w:val="20"/>
        </w:rPr>
        <w:t>1-800-443-GFWC (4392)</w:t>
      </w:r>
      <w:r w:rsidRPr="001F675F">
        <w:rPr>
          <w:rFonts w:ascii="Georgia" w:hAnsi="Georgia"/>
          <w:sz w:val="20"/>
        </w:rPr>
        <w:t xml:space="preserve"> or </w:t>
      </w:r>
      <w:hyperlink r:id="rId12" w:history="1">
        <w:r w:rsidRPr="001F675F">
          <w:rPr>
            <w:rStyle w:val="Hyperlink"/>
            <w:rFonts w:ascii="Georgia" w:hAnsi="Georgia"/>
            <w:b/>
            <w:i/>
            <w:color w:val="auto"/>
          </w:rPr>
          <w:t>Convention@GFWC.org</w:t>
        </w:r>
      </w:hyperlink>
      <w:r w:rsidRPr="001F675F">
        <w:rPr>
          <w:rStyle w:val="Hyperlink"/>
          <w:rFonts w:ascii="Georgia" w:hAnsi="Georgia"/>
          <w:i/>
          <w:color w:val="auto"/>
        </w:rPr>
        <w:t>.</w:t>
      </w:r>
    </w:p>
    <w:p w14:paraId="3854CDDA" w14:textId="77777777" w:rsidR="00B81766" w:rsidRPr="001F675F" w:rsidRDefault="00B81766" w:rsidP="001D6B62">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rPr>
      </w:pPr>
    </w:p>
    <w:p w14:paraId="50BD364D" w14:textId="77777777" w:rsidR="00A75F4E" w:rsidRPr="00931D31"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u w:val="single"/>
        </w:rPr>
      </w:pPr>
      <w:r w:rsidRPr="00931D31">
        <w:rPr>
          <w:rFonts w:ascii="Georgia" w:hAnsi="Georgia" w:cs="Tahoma"/>
          <w:b/>
          <w:sz w:val="20"/>
          <w:u w:val="single"/>
        </w:rPr>
        <w:t>Thursday, June 22, 2017</w:t>
      </w:r>
    </w:p>
    <w:p w14:paraId="05D8F9E0" w14:textId="77777777" w:rsidR="00A75F4E" w:rsidRPr="00931D31"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color w:val="00B050"/>
          <w:sz w:val="20"/>
        </w:rPr>
      </w:pPr>
      <w:r w:rsidRPr="00931D31">
        <w:rPr>
          <w:rFonts w:ascii="Georgia" w:hAnsi="Georgia" w:cs="Tahoma"/>
          <w:b/>
          <w:sz w:val="20"/>
        </w:rPr>
        <w:sym w:font="Wingdings 2" w:char="F035"/>
      </w:r>
      <w:r w:rsidRPr="00931D31">
        <w:rPr>
          <w:rFonts w:ascii="Georgia" w:hAnsi="Georgia" w:cs="Tahoma"/>
          <w:b/>
          <w:sz w:val="20"/>
        </w:rPr>
        <w:t xml:space="preserve"> 8:30 a.m.-1:00 p.m. | Soaring Heights and Celebrity Sights Tour | $60</w:t>
      </w:r>
    </w:p>
    <w:p w14:paraId="6FF6A7F1" w14:textId="77777777" w:rsidR="00A75F4E" w:rsidRDefault="00A75F4E" w:rsidP="00A75F4E">
      <w:pPr>
        <w:spacing w:line="276" w:lineRule="auto"/>
        <w:jc w:val="left"/>
        <w:rPr>
          <w:rFonts w:cs="Tahoma"/>
          <w:sz w:val="20"/>
        </w:rPr>
      </w:pPr>
      <w:r w:rsidRPr="00931D31">
        <w:rPr>
          <w:rFonts w:cs="Tahoma"/>
          <w:sz w:val="20"/>
        </w:rPr>
        <w:t>Off-site tour featuring celebrity homes driving tour on the way to the Palm Springs Aerial Tramway.</w:t>
      </w:r>
    </w:p>
    <w:p w14:paraId="6495B0C6" w14:textId="77777777" w:rsidR="00A75F4E" w:rsidRPr="001967F9" w:rsidRDefault="00A75F4E" w:rsidP="00A75F4E">
      <w:pPr>
        <w:spacing w:line="276" w:lineRule="auto"/>
        <w:jc w:val="left"/>
        <w:rPr>
          <w:rFonts w:cs="Tahoma"/>
          <w:sz w:val="20"/>
          <w:highlight w:val="yellow"/>
        </w:rPr>
      </w:pPr>
    </w:p>
    <w:p w14:paraId="5DAB8F3E" w14:textId="77777777" w:rsidR="00A75F4E" w:rsidRPr="00931D31"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color w:val="00B050"/>
          <w:sz w:val="20"/>
        </w:rPr>
      </w:pPr>
      <w:r w:rsidRPr="00931D31">
        <w:rPr>
          <w:rFonts w:ascii="Georgia" w:hAnsi="Georgia" w:cs="Tahoma"/>
          <w:b/>
          <w:sz w:val="20"/>
        </w:rPr>
        <w:sym w:font="Wingdings 2" w:char="F035"/>
      </w:r>
      <w:r w:rsidRPr="00931D31">
        <w:rPr>
          <w:rFonts w:ascii="Georgia" w:hAnsi="Georgia" w:cs="Tahoma"/>
          <w:b/>
          <w:sz w:val="20"/>
        </w:rPr>
        <w:t xml:space="preserve"> 1:00 p.m.-5:30 p.m. | Soaring Heights and Celebrity Sights Tour | $60</w:t>
      </w:r>
    </w:p>
    <w:p w14:paraId="19A32C45" w14:textId="77777777" w:rsidR="00A75F4E" w:rsidRDefault="00A75F4E" w:rsidP="00A75F4E">
      <w:pPr>
        <w:spacing w:line="276" w:lineRule="auto"/>
        <w:jc w:val="left"/>
        <w:rPr>
          <w:rFonts w:cs="Tahoma"/>
          <w:sz w:val="20"/>
        </w:rPr>
      </w:pPr>
      <w:r w:rsidRPr="00931D31">
        <w:rPr>
          <w:rFonts w:cs="Tahoma"/>
          <w:sz w:val="20"/>
        </w:rPr>
        <w:t>Off-site tour featuring celebrity homes driving tour on the way to the Palm Springs Aerial Tramway.</w:t>
      </w:r>
    </w:p>
    <w:p w14:paraId="4816432A" w14:textId="77777777" w:rsidR="0039059C" w:rsidRDefault="0039059C" w:rsidP="001D6B62">
      <w:pPr>
        <w:spacing w:line="276" w:lineRule="auto"/>
        <w:jc w:val="left"/>
        <w:rPr>
          <w:bCs/>
          <w:iCs/>
          <w:sz w:val="20"/>
        </w:rPr>
      </w:pPr>
    </w:p>
    <w:p w14:paraId="061D3037" w14:textId="77777777" w:rsidR="00A75F4E" w:rsidRPr="001C341A"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u w:val="single"/>
        </w:rPr>
      </w:pPr>
      <w:r>
        <w:rPr>
          <w:rFonts w:ascii="Georgia" w:hAnsi="Georgia" w:cs="Tahoma"/>
          <w:b/>
          <w:sz w:val="20"/>
          <w:u w:val="single"/>
        </w:rPr>
        <w:t>Friday, June 23, 2017</w:t>
      </w:r>
    </w:p>
    <w:p w14:paraId="077DE8F3" w14:textId="77777777" w:rsidR="00A75F4E" w:rsidRPr="00931D31"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color w:val="00B050"/>
          <w:sz w:val="20"/>
        </w:rPr>
      </w:pPr>
      <w:r w:rsidRPr="00931D31">
        <w:rPr>
          <w:rFonts w:ascii="Georgia" w:hAnsi="Georgia" w:cs="Tahoma"/>
          <w:b/>
          <w:sz w:val="20"/>
        </w:rPr>
        <w:sym w:font="Wingdings 2" w:char="F035"/>
      </w:r>
      <w:r w:rsidRPr="00931D31">
        <w:rPr>
          <w:rFonts w:ascii="Georgia" w:hAnsi="Georgia" w:cs="Tahoma"/>
          <w:b/>
          <w:sz w:val="20"/>
        </w:rPr>
        <w:t xml:space="preserve"> 8:30 a.m.-1:00 p.m. | Soaring Heights and Celebrity Sights Tour | $60</w:t>
      </w:r>
    </w:p>
    <w:p w14:paraId="045E5B91" w14:textId="77777777" w:rsidR="00A75F4E" w:rsidRDefault="00A75F4E" w:rsidP="00A75F4E">
      <w:pPr>
        <w:spacing w:line="276" w:lineRule="auto"/>
        <w:jc w:val="left"/>
        <w:rPr>
          <w:rFonts w:cs="Tahoma"/>
          <w:sz w:val="20"/>
        </w:rPr>
      </w:pPr>
      <w:r w:rsidRPr="00931D31">
        <w:rPr>
          <w:rFonts w:cs="Tahoma"/>
          <w:sz w:val="20"/>
        </w:rPr>
        <w:t>Off-site tour featuring celebrity homes driving tour on the way to the Palm Springs Aerial Tramway.</w:t>
      </w:r>
    </w:p>
    <w:p w14:paraId="4E9C9435" w14:textId="21A80CB6" w:rsidR="00EF02CA" w:rsidRPr="001C341A" w:rsidRDefault="00EF02CA" w:rsidP="00EF02CA">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u w:val="single"/>
        </w:rPr>
      </w:pPr>
      <w:r>
        <w:rPr>
          <w:rFonts w:ascii="Georgia" w:hAnsi="Georgia" w:cs="Tahoma"/>
          <w:b/>
          <w:sz w:val="20"/>
          <w:u w:val="single"/>
        </w:rPr>
        <w:lastRenderedPageBreak/>
        <w:t>Friday, June 23, 2017 (cont’d)</w:t>
      </w:r>
    </w:p>
    <w:p w14:paraId="28CF6AAD" w14:textId="77777777" w:rsidR="00A75F4E" w:rsidRPr="001F675F"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r w:rsidRPr="001F675F">
        <w:rPr>
          <w:rFonts w:ascii="Georgia" w:hAnsi="Georgia" w:cs="Tahoma"/>
          <w:b/>
          <w:sz w:val="20"/>
        </w:rPr>
        <w:sym w:font="Wingdings 2" w:char="F035"/>
      </w:r>
      <w:r>
        <w:rPr>
          <w:rFonts w:ascii="Georgia" w:hAnsi="Georgia" w:cs="Tahoma"/>
          <w:b/>
          <w:sz w:val="20"/>
        </w:rPr>
        <w:t xml:space="preserve"> 8:3</w:t>
      </w:r>
      <w:r w:rsidRPr="001F675F">
        <w:rPr>
          <w:rFonts w:ascii="Georgia" w:hAnsi="Georgia" w:cs="Tahoma"/>
          <w:b/>
          <w:sz w:val="20"/>
        </w:rPr>
        <w:t>0 a.m.-</w:t>
      </w:r>
      <w:r>
        <w:rPr>
          <w:rFonts w:ascii="Georgia" w:hAnsi="Georgia" w:cs="Tahoma"/>
          <w:b/>
          <w:sz w:val="20"/>
        </w:rPr>
        <w:t>4:3</w:t>
      </w:r>
      <w:r w:rsidRPr="001F675F">
        <w:rPr>
          <w:rFonts w:ascii="Georgia" w:hAnsi="Georgia" w:cs="Tahoma"/>
          <w:b/>
          <w:sz w:val="20"/>
        </w:rPr>
        <w:t xml:space="preserve">0 p.m. | </w:t>
      </w:r>
      <w:r>
        <w:rPr>
          <w:rFonts w:ascii="Georgia" w:hAnsi="Georgia" w:cs="Tahoma"/>
          <w:b/>
          <w:sz w:val="20"/>
        </w:rPr>
        <w:t>Leadership, Education, and Development Seminar (LEADS)</w:t>
      </w:r>
    </w:p>
    <w:p w14:paraId="383C2745" w14:textId="2CFA9D98"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color w:val="FF0000"/>
          <w:sz w:val="20"/>
        </w:rPr>
      </w:pPr>
      <w:r w:rsidRPr="007804BF">
        <w:rPr>
          <w:rFonts w:ascii="Georgia" w:hAnsi="Georgia" w:cs="Tahoma"/>
          <w:sz w:val="20"/>
        </w:rPr>
        <w:t>Open to the 201</w:t>
      </w:r>
      <w:r>
        <w:rPr>
          <w:rFonts w:ascii="Georgia" w:hAnsi="Georgia" w:cs="Tahoma"/>
          <w:sz w:val="20"/>
        </w:rPr>
        <w:t>7</w:t>
      </w:r>
      <w:r w:rsidRPr="007804BF">
        <w:rPr>
          <w:rFonts w:ascii="Georgia" w:hAnsi="Georgia" w:cs="Tahoma"/>
          <w:sz w:val="20"/>
        </w:rPr>
        <w:t xml:space="preserve"> LEADS candidates, as determined by respective State Federations. Held annually prior to the Annual Convention, the GFWC LEADS program identifies GFWC members at the grassroots level who have the potential and desire to assume leadership positions in GFWC beyond their club. Breakfast and lunch are included.</w:t>
      </w:r>
      <w:r>
        <w:rPr>
          <w:rFonts w:ascii="Georgia" w:hAnsi="Georgia" w:cs="Tahoma"/>
          <w:sz w:val="20"/>
        </w:rPr>
        <w:t xml:space="preserve"> </w:t>
      </w:r>
      <w:r w:rsidRPr="001F675F">
        <w:rPr>
          <w:rFonts w:ascii="Georgia" w:hAnsi="Georgia" w:cs="Tahoma"/>
          <w:sz w:val="20"/>
        </w:rPr>
        <w:t xml:space="preserve"> </w:t>
      </w:r>
      <w:r>
        <w:rPr>
          <w:rFonts w:ascii="Georgia" w:hAnsi="Georgia" w:cs="Tahoma"/>
          <w:b/>
          <w:color w:val="FF0000"/>
          <w:sz w:val="20"/>
        </w:rPr>
        <w:t>*For 2017</w:t>
      </w:r>
      <w:r w:rsidRPr="0039059C">
        <w:rPr>
          <w:rFonts w:ascii="Georgia" w:hAnsi="Georgia" w:cs="Tahoma"/>
          <w:b/>
          <w:color w:val="FF0000"/>
          <w:sz w:val="20"/>
        </w:rPr>
        <w:t xml:space="preserve"> LEADS Candidates </w:t>
      </w:r>
      <w:r w:rsidR="00EF02CA">
        <w:rPr>
          <w:rFonts w:ascii="Georgia" w:hAnsi="Georgia" w:cs="Tahoma"/>
          <w:b/>
          <w:color w:val="FF0000"/>
          <w:sz w:val="20"/>
        </w:rPr>
        <w:t>ONLY.</w:t>
      </w:r>
      <w:r w:rsidRPr="0039059C">
        <w:rPr>
          <w:rFonts w:ascii="Georgia" w:hAnsi="Georgia" w:cs="Tahoma"/>
          <w:b/>
          <w:color w:val="FF0000"/>
          <w:sz w:val="20"/>
        </w:rPr>
        <w:t xml:space="preserve"> </w:t>
      </w:r>
    </w:p>
    <w:p w14:paraId="2105662C" w14:textId="77777777"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p>
    <w:p w14:paraId="6F545967" w14:textId="77777777"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r w:rsidRPr="00931D31">
        <w:rPr>
          <w:rFonts w:ascii="Georgia" w:hAnsi="Georgia" w:cs="Tahoma"/>
          <w:b/>
          <w:sz w:val="20"/>
        </w:rPr>
        <w:sym w:font="Wingdings 2" w:char="F035"/>
      </w:r>
      <w:r w:rsidRPr="00931D31">
        <w:rPr>
          <w:rFonts w:ascii="Georgia" w:hAnsi="Georgia" w:cs="Tahoma"/>
          <w:b/>
          <w:sz w:val="20"/>
        </w:rPr>
        <w:t xml:space="preserve"> 12:00 p.m.-4:30 p.m. | 2016-2018 Board of Directors Lunch and Meeting | $50</w:t>
      </w:r>
    </w:p>
    <w:p w14:paraId="11F6B317" w14:textId="77777777" w:rsidR="00A75F4E" w:rsidRPr="00931D31"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rPr>
      </w:pPr>
      <w:r w:rsidRPr="00931D31">
        <w:rPr>
          <w:rFonts w:ascii="Georgia" w:hAnsi="Georgia" w:cs="Tahoma"/>
          <w:sz w:val="20"/>
        </w:rPr>
        <w:t>Open to members of the 2016-2018 Board of Directors. The price includes meeting materials and lunch. More information regarding this meeting will be available at www.GFWC.org/BoardResources and within the Call to the Board Meeting. Buffet Lunch – Soups, Salads, Sandwiches</w:t>
      </w:r>
      <w:r>
        <w:rPr>
          <w:rFonts w:ascii="Georgia" w:hAnsi="Georgia" w:cs="Tahoma"/>
          <w:sz w:val="20"/>
        </w:rPr>
        <w:t>.</w:t>
      </w:r>
    </w:p>
    <w:p w14:paraId="404137C5" w14:textId="1D50ED83" w:rsidR="00A75F4E" w:rsidRPr="00931D31"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color w:val="FF0000"/>
          <w:sz w:val="20"/>
        </w:rPr>
      </w:pPr>
      <w:r>
        <w:rPr>
          <w:rFonts w:ascii="Georgia" w:hAnsi="Georgia" w:cs="Tahoma"/>
          <w:b/>
          <w:color w:val="FF0000"/>
          <w:sz w:val="20"/>
        </w:rPr>
        <w:t>*For 2016-2018</w:t>
      </w:r>
      <w:r w:rsidRPr="00931D31">
        <w:rPr>
          <w:rFonts w:ascii="Georgia" w:hAnsi="Georgia" w:cs="Tahoma"/>
          <w:b/>
          <w:color w:val="FF0000"/>
          <w:sz w:val="20"/>
        </w:rPr>
        <w:t xml:space="preserve"> Board of Direct</w:t>
      </w:r>
      <w:r>
        <w:rPr>
          <w:rFonts w:ascii="Georgia" w:hAnsi="Georgia" w:cs="Tahoma"/>
          <w:b/>
          <w:color w:val="FF0000"/>
          <w:sz w:val="20"/>
        </w:rPr>
        <w:t xml:space="preserve">ors </w:t>
      </w:r>
      <w:r w:rsidR="00EF02CA">
        <w:rPr>
          <w:rFonts w:ascii="Georgia" w:hAnsi="Georgia" w:cs="Tahoma"/>
          <w:b/>
          <w:color w:val="FF0000"/>
          <w:sz w:val="20"/>
        </w:rPr>
        <w:t>ONLY.</w:t>
      </w:r>
    </w:p>
    <w:p w14:paraId="76BB5349" w14:textId="77777777" w:rsidR="00A75F4E" w:rsidRPr="003A700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rPr>
      </w:pPr>
    </w:p>
    <w:p w14:paraId="0B7713D4" w14:textId="77777777" w:rsidR="00A75F4E" w:rsidRPr="001F675F"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r w:rsidRPr="001F675F">
        <w:rPr>
          <w:rFonts w:ascii="Georgia" w:hAnsi="Georgia" w:cs="Tahoma"/>
          <w:b/>
          <w:sz w:val="20"/>
        </w:rPr>
        <w:sym w:font="Wingdings 2" w:char="F035"/>
      </w:r>
      <w:r w:rsidRPr="001F675F">
        <w:rPr>
          <w:rFonts w:ascii="Georgia" w:hAnsi="Georgia" w:cs="Tahoma"/>
          <w:b/>
          <w:sz w:val="20"/>
        </w:rPr>
        <w:t xml:space="preserve"> </w:t>
      </w:r>
      <w:r>
        <w:rPr>
          <w:rFonts w:ascii="Georgia" w:hAnsi="Georgia" w:cs="Tahoma"/>
          <w:b/>
          <w:sz w:val="20"/>
        </w:rPr>
        <w:t>4:30</w:t>
      </w:r>
      <w:r w:rsidRPr="001F675F">
        <w:rPr>
          <w:rFonts w:ascii="Georgia" w:hAnsi="Georgia" w:cs="Tahoma"/>
          <w:b/>
          <w:sz w:val="20"/>
        </w:rPr>
        <w:t xml:space="preserve"> </w:t>
      </w:r>
      <w:r>
        <w:rPr>
          <w:rFonts w:ascii="Georgia" w:hAnsi="Georgia" w:cs="Tahoma"/>
          <w:b/>
          <w:sz w:val="20"/>
        </w:rPr>
        <w:t>p</w:t>
      </w:r>
      <w:r w:rsidRPr="001F675F">
        <w:rPr>
          <w:rFonts w:ascii="Georgia" w:hAnsi="Georgia" w:cs="Tahoma"/>
          <w:b/>
          <w:sz w:val="20"/>
        </w:rPr>
        <w:t>.m.-5:</w:t>
      </w:r>
      <w:r>
        <w:rPr>
          <w:rFonts w:ascii="Georgia" w:hAnsi="Georgia" w:cs="Tahoma"/>
          <w:b/>
          <w:sz w:val="20"/>
        </w:rPr>
        <w:t>30</w:t>
      </w:r>
      <w:r w:rsidRPr="001F675F">
        <w:rPr>
          <w:rFonts w:ascii="Georgia" w:hAnsi="Georgia" w:cs="Tahoma"/>
          <w:b/>
          <w:sz w:val="20"/>
        </w:rPr>
        <w:t xml:space="preserve"> p.m. | </w:t>
      </w:r>
      <w:r>
        <w:rPr>
          <w:rFonts w:ascii="Georgia" w:hAnsi="Georgia" w:cs="Tahoma"/>
          <w:b/>
          <w:sz w:val="20"/>
        </w:rPr>
        <w:t xml:space="preserve">First-Time Convention Attendee Welcome and Orientation </w:t>
      </w:r>
    </w:p>
    <w:p w14:paraId="72406CAD" w14:textId="77777777"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rPr>
      </w:pPr>
      <w:r>
        <w:rPr>
          <w:rFonts w:ascii="Georgia" w:hAnsi="Georgia" w:cs="Tahoma"/>
          <w:sz w:val="20"/>
        </w:rPr>
        <w:t>First-time attendees are encouraged to attend this special orientation to help you make the most of your GFWC Annual Convention experience. Learn important GFWC protocol tips, meet new friends, and get the inside scoop on all things Convention.</w:t>
      </w:r>
    </w:p>
    <w:p w14:paraId="2C961FAF" w14:textId="77777777"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rPr>
      </w:pPr>
    </w:p>
    <w:p w14:paraId="164A59B7" w14:textId="02D4FDFF" w:rsidR="00A75F4E" w:rsidRPr="001967F9"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r w:rsidRPr="001F675F">
        <w:rPr>
          <w:rFonts w:ascii="Georgia" w:hAnsi="Georgia" w:cs="Tahoma"/>
          <w:b/>
          <w:sz w:val="20"/>
        </w:rPr>
        <w:sym w:font="Wingdings 2" w:char="F035"/>
      </w:r>
      <w:r w:rsidRPr="001F675F">
        <w:rPr>
          <w:rFonts w:ascii="Georgia" w:hAnsi="Georgia" w:cs="Tahoma"/>
          <w:b/>
          <w:sz w:val="20"/>
        </w:rPr>
        <w:t xml:space="preserve"> </w:t>
      </w:r>
      <w:r>
        <w:rPr>
          <w:rFonts w:ascii="Georgia" w:hAnsi="Georgia" w:cs="Tahoma"/>
          <w:b/>
          <w:sz w:val="20"/>
        </w:rPr>
        <w:t>7:3</w:t>
      </w:r>
      <w:r w:rsidRPr="001C341A">
        <w:rPr>
          <w:rFonts w:ascii="Georgia" w:hAnsi="Georgia" w:cs="Tahoma"/>
          <w:b/>
          <w:sz w:val="20"/>
        </w:rPr>
        <w:t>0 p.m.-1</w:t>
      </w:r>
      <w:r>
        <w:rPr>
          <w:rFonts w:ascii="Georgia" w:hAnsi="Georgia" w:cs="Tahoma"/>
          <w:b/>
          <w:sz w:val="20"/>
        </w:rPr>
        <w:t>0:0</w:t>
      </w:r>
      <w:r w:rsidRPr="001C341A">
        <w:rPr>
          <w:rFonts w:ascii="Georgia" w:hAnsi="Georgia" w:cs="Tahoma"/>
          <w:b/>
          <w:sz w:val="20"/>
        </w:rPr>
        <w:t xml:space="preserve">0 p.m. </w:t>
      </w:r>
      <w:r>
        <w:rPr>
          <w:rFonts w:ascii="Georgia" w:hAnsi="Georgia" w:cs="Tahoma"/>
          <w:b/>
          <w:sz w:val="20"/>
        </w:rPr>
        <w:t>| “Evening at the Oasis</w:t>
      </w:r>
      <w:r w:rsidRPr="001C341A">
        <w:rPr>
          <w:rFonts w:ascii="Georgia" w:hAnsi="Georgia" w:cs="Tahoma"/>
          <w:b/>
          <w:sz w:val="20"/>
        </w:rPr>
        <w:t xml:space="preserve">” </w:t>
      </w:r>
      <w:r>
        <w:rPr>
          <w:rFonts w:ascii="Georgia" w:hAnsi="Georgia" w:cs="Tahoma"/>
          <w:b/>
          <w:sz w:val="20"/>
        </w:rPr>
        <w:t xml:space="preserve">GFWC California State Night </w:t>
      </w:r>
      <w:r w:rsidR="00700004" w:rsidRPr="00931D31">
        <w:rPr>
          <w:rFonts w:ascii="Georgia" w:hAnsi="Georgia" w:cs="Tahoma"/>
          <w:b/>
          <w:sz w:val="20"/>
        </w:rPr>
        <w:t>| $</w:t>
      </w:r>
      <w:r w:rsidR="00700004">
        <w:rPr>
          <w:rFonts w:ascii="Georgia" w:hAnsi="Georgia" w:cs="Tahoma"/>
          <w:b/>
          <w:sz w:val="20"/>
        </w:rPr>
        <w:t>8</w:t>
      </w:r>
      <w:r w:rsidR="00700004" w:rsidRPr="00931D31">
        <w:rPr>
          <w:rFonts w:ascii="Georgia" w:hAnsi="Georgia" w:cs="Tahoma"/>
          <w:b/>
          <w:sz w:val="20"/>
        </w:rPr>
        <w:t>0</w:t>
      </w:r>
    </w:p>
    <w:p w14:paraId="3D606C7D" w14:textId="77777777"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rPr>
      </w:pPr>
      <w:r w:rsidRPr="001967F9">
        <w:rPr>
          <w:rFonts w:ascii="Georgia" w:hAnsi="Georgia" w:cs="Tahoma"/>
          <w:sz w:val="20"/>
        </w:rPr>
        <w:t>This desert paradise is no mirage. GFWC California puts together an elegant evening filled with fun and entertainment.</w:t>
      </w:r>
    </w:p>
    <w:p w14:paraId="372EDB4A" w14:textId="77777777"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rPr>
      </w:pPr>
    </w:p>
    <w:p w14:paraId="1B9F8498" w14:textId="77777777" w:rsidR="00A75F4E" w:rsidRPr="001967F9"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u w:val="single"/>
        </w:rPr>
      </w:pPr>
      <w:r w:rsidRPr="001967F9">
        <w:rPr>
          <w:rFonts w:ascii="Georgia" w:hAnsi="Georgia" w:cs="Tahoma"/>
          <w:b/>
          <w:sz w:val="20"/>
          <w:u w:val="single"/>
        </w:rPr>
        <w:t>Saturday, June 24, 2017</w:t>
      </w:r>
    </w:p>
    <w:p w14:paraId="1AE3BCDE" w14:textId="77777777" w:rsidR="00A75F4E" w:rsidRPr="001C341A"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r w:rsidRPr="001C341A">
        <w:rPr>
          <w:rFonts w:ascii="Georgia" w:hAnsi="Georgia" w:cs="Tahoma"/>
          <w:b/>
          <w:sz w:val="20"/>
        </w:rPr>
        <w:sym w:font="Wingdings 2" w:char="F035"/>
      </w:r>
      <w:r w:rsidRPr="001C341A">
        <w:rPr>
          <w:rFonts w:ascii="Georgia" w:hAnsi="Georgia" w:cs="Tahoma"/>
          <w:b/>
          <w:sz w:val="20"/>
        </w:rPr>
        <w:t xml:space="preserve"> 7:45 a.m.-9:00 a.m. </w:t>
      </w:r>
      <w:r>
        <w:rPr>
          <w:rFonts w:ascii="Georgia" w:hAnsi="Georgia" w:cs="Tahoma"/>
          <w:b/>
          <w:sz w:val="20"/>
        </w:rPr>
        <w:t>|</w:t>
      </w:r>
      <w:r w:rsidRPr="001C341A">
        <w:rPr>
          <w:rFonts w:ascii="Georgia" w:hAnsi="Georgia" w:cs="Tahoma"/>
          <w:b/>
          <w:sz w:val="20"/>
        </w:rPr>
        <w:t xml:space="preserve"> Past Stat</w:t>
      </w:r>
      <w:r>
        <w:rPr>
          <w:rFonts w:ascii="Georgia" w:hAnsi="Georgia" w:cs="Tahoma"/>
          <w:b/>
          <w:sz w:val="20"/>
        </w:rPr>
        <w:t>e Presidents Breakfast | $30</w:t>
      </w:r>
    </w:p>
    <w:p w14:paraId="2DD14E17" w14:textId="77777777" w:rsidR="00A75F4E" w:rsidRPr="001C341A"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rPr>
      </w:pPr>
      <w:r w:rsidRPr="001C341A">
        <w:rPr>
          <w:rFonts w:ascii="Georgia" w:hAnsi="Georgia" w:cs="Tahoma"/>
          <w:sz w:val="20"/>
        </w:rPr>
        <w:t>Op</w:t>
      </w:r>
      <w:r>
        <w:rPr>
          <w:rFonts w:ascii="Georgia" w:hAnsi="Georgia" w:cs="Tahoma"/>
          <w:sz w:val="20"/>
        </w:rPr>
        <w:t>en to all Past State Presidents.</w:t>
      </w:r>
    </w:p>
    <w:p w14:paraId="51ADA019" w14:textId="77777777"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u w:val="single"/>
        </w:rPr>
      </w:pPr>
    </w:p>
    <w:p w14:paraId="15823B32" w14:textId="77777777" w:rsidR="00A75F4E" w:rsidRPr="001C341A"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r w:rsidRPr="001C341A">
        <w:rPr>
          <w:rFonts w:ascii="Georgia" w:hAnsi="Georgia" w:cs="Tahoma"/>
          <w:b/>
          <w:sz w:val="20"/>
        </w:rPr>
        <w:sym w:font="Wingdings 2" w:char="F035"/>
      </w:r>
      <w:r w:rsidRPr="001C341A">
        <w:rPr>
          <w:rFonts w:ascii="Georgia" w:hAnsi="Georgia" w:cs="Tahoma"/>
          <w:b/>
          <w:sz w:val="20"/>
        </w:rPr>
        <w:t xml:space="preserve"> </w:t>
      </w:r>
      <w:r>
        <w:rPr>
          <w:rFonts w:ascii="Georgia" w:hAnsi="Georgia" w:cs="Tahoma"/>
          <w:b/>
          <w:sz w:val="20"/>
        </w:rPr>
        <w:t>8:00</w:t>
      </w:r>
      <w:r w:rsidRPr="001C341A">
        <w:rPr>
          <w:rFonts w:ascii="Georgia" w:hAnsi="Georgia" w:cs="Tahoma"/>
          <w:b/>
          <w:sz w:val="20"/>
        </w:rPr>
        <w:t xml:space="preserve"> a.m.-9:00 a.m. </w:t>
      </w:r>
      <w:r>
        <w:rPr>
          <w:rFonts w:ascii="Georgia" w:hAnsi="Georgia" w:cs="Tahoma"/>
          <w:b/>
          <w:sz w:val="20"/>
        </w:rPr>
        <w:t>|</w:t>
      </w:r>
      <w:r w:rsidRPr="001C341A">
        <w:rPr>
          <w:rFonts w:ascii="Georgia" w:hAnsi="Georgia" w:cs="Tahoma"/>
          <w:b/>
          <w:sz w:val="20"/>
        </w:rPr>
        <w:t xml:space="preserve"> L</w:t>
      </w:r>
      <w:r>
        <w:rPr>
          <w:rFonts w:ascii="Georgia" w:hAnsi="Georgia" w:cs="Tahoma"/>
          <w:b/>
          <w:sz w:val="20"/>
        </w:rPr>
        <w:t>EADS Graduates Breakfast | $30</w:t>
      </w:r>
    </w:p>
    <w:p w14:paraId="4025B0E6" w14:textId="77777777" w:rsidR="00A75F4E" w:rsidRPr="001C341A"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rPr>
      </w:pPr>
      <w:r w:rsidRPr="001C341A">
        <w:rPr>
          <w:rFonts w:ascii="Georgia" w:hAnsi="Georgia" w:cs="Tahoma"/>
          <w:sz w:val="20"/>
        </w:rPr>
        <w:t>Open to all LE</w:t>
      </w:r>
      <w:r>
        <w:rPr>
          <w:rFonts w:ascii="Georgia" w:hAnsi="Georgia" w:cs="Tahoma"/>
          <w:sz w:val="20"/>
        </w:rPr>
        <w:t>ADS graduates past and present.</w:t>
      </w:r>
    </w:p>
    <w:p w14:paraId="01004931" w14:textId="77777777"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p>
    <w:p w14:paraId="51AE8579" w14:textId="43C34E91" w:rsidR="00A75F4E" w:rsidRPr="001967F9"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r w:rsidRPr="001967F9">
        <w:rPr>
          <w:rFonts w:ascii="Georgia" w:hAnsi="Georgia" w:cs="Tahoma"/>
          <w:b/>
          <w:sz w:val="20"/>
        </w:rPr>
        <w:sym w:font="Wingdings 2" w:char="F035"/>
      </w:r>
      <w:r w:rsidRPr="001967F9">
        <w:rPr>
          <w:rFonts w:ascii="Georgia" w:hAnsi="Georgia" w:cs="Tahoma"/>
          <w:b/>
          <w:sz w:val="20"/>
        </w:rPr>
        <w:t xml:space="preserve"> 12:45 p.m.-3:00 p.m. | “One Shining Moment” Partner Lunch</w:t>
      </w:r>
      <w:r>
        <w:rPr>
          <w:rFonts w:ascii="Georgia" w:hAnsi="Georgia" w:cs="Tahoma"/>
          <w:b/>
          <w:sz w:val="20"/>
        </w:rPr>
        <w:t>eon</w:t>
      </w:r>
      <w:r w:rsidR="00700004">
        <w:rPr>
          <w:rFonts w:ascii="Georgia" w:hAnsi="Georgia" w:cs="Tahoma"/>
          <w:b/>
          <w:sz w:val="20"/>
        </w:rPr>
        <w:t xml:space="preserve"> </w:t>
      </w:r>
      <w:r w:rsidR="00700004" w:rsidRPr="00931D31">
        <w:rPr>
          <w:rFonts w:ascii="Georgia" w:hAnsi="Georgia" w:cs="Tahoma"/>
          <w:b/>
          <w:sz w:val="20"/>
        </w:rPr>
        <w:t>| $50</w:t>
      </w:r>
    </w:p>
    <w:p w14:paraId="2F434D06" w14:textId="77777777"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rPr>
      </w:pPr>
      <w:r w:rsidRPr="001967F9">
        <w:rPr>
          <w:rFonts w:ascii="Georgia" w:hAnsi="Georgia" w:cs="Tahoma"/>
          <w:sz w:val="20"/>
        </w:rPr>
        <w:t>Learn all about the GFWC partners in this informative and motivational luncheon. You can find out the newest program initiatives and take a look behind-the-scenes at how each partner is impacting communities. Buffet Lunch – California grilled flatbreads</w:t>
      </w:r>
    </w:p>
    <w:p w14:paraId="43EE9F65" w14:textId="77777777" w:rsidR="00A75F4E" w:rsidRPr="001967F9"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highlight w:val="yellow"/>
        </w:rPr>
      </w:pPr>
    </w:p>
    <w:p w14:paraId="3465B2B8" w14:textId="341C194C" w:rsidR="00A75F4E" w:rsidRPr="001967F9"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highlight w:val="yellow"/>
        </w:rPr>
      </w:pPr>
      <w:r w:rsidRPr="001967F9">
        <w:rPr>
          <w:rFonts w:ascii="Georgia" w:hAnsi="Georgia" w:cs="Tahoma"/>
          <w:b/>
          <w:sz w:val="20"/>
        </w:rPr>
        <w:sym w:font="Wingdings 2" w:char="F035"/>
      </w:r>
      <w:r w:rsidRPr="001967F9">
        <w:rPr>
          <w:rFonts w:ascii="Georgia" w:hAnsi="Georgia" w:cs="Tahoma"/>
          <w:b/>
          <w:sz w:val="20"/>
        </w:rPr>
        <w:t xml:space="preserve"> 7:30 p.m.-11:</w:t>
      </w:r>
      <w:r>
        <w:rPr>
          <w:rFonts w:ascii="Georgia" w:hAnsi="Georgia" w:cs="Tahoma"/>
          <w:b/>
          <w:sz w:val="20"/>
        </w:rPr>
        <w:t>3</w:t>
      </w:r>
      <w:r w:rsidRPr="001967F9">
        <w:rPr>
          <w:rFonts w:ascii="Georgia" w:hAnsi="Georgia" w:cs="Tahoma"/>
          <w:b/>
          <w:sz w:val="20"/>
        </w:rPr>
        <w:t>0 p.m. | Awards Banquet and “Dice Dice Baby” Casino Fun Night</w:t>
      </w:r>
      <w:r w:rsidR="00700004">
        <w:rPr>
          <w:rFonts w:ascii="Georgia" w:hAnsi="Georgia" w:cs="Tahoma"/>
          <w:b/>
          <w:sz w:val="20"/>
        </w:rPr>
        <w:t xml:space="preserve"> </w:t>
      </w:r>
      <w:r w:rsidR="00700004" w:rsidRPr="00931D31">
        <w:rPr>
          <w:rFonts w:ascii="Georgia" w:hAnsi="Georgia" w:cs="Tahoma"/>
          <w:b/>
          <w:sz w:val="20"/>
        </w:rPr>
        <w:t>| $</w:t>
      </w:r>
      <w:r w:rsidR="00700004">
        <w:rPr>
          <w:rFonts w:ascii="Georgia" w:hAnsi="Georgia" w:cs="Tahoma"/>
          <w:b/>
          <w:sz w:val="20"/>
        </w:rPr>
        <w:t>85</w:t>
      </w:r>
    </w:p>
    <w:p w14:paraId="3C860C31" w14:textId="77777777"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rPr>
      </w:pPr>
      <w:r w:rsidRPr="001967F9">
        <w:rPr>
          <w:rFonts w:ascii="Georgia" w:hAnsi="Georgia" w:cs="Tahoma"/>
          <w:sz w:val="20"/>
        </w:rPr>
        <w:t>Celebrate the achievements of outstanding Junior and Juniorette Clubs and all those involved with GFWC’s Advocates for Children. A Casino Fun Night will follow dinner and benefit March of Dimes. By purchasing the dinner ticket, you receive entry into the fun night and bonus “Baby Bucks” for the ensuing casino night. Additional "Baby Bucks" will be available for purchase throughout the evening. Three course dinner – Fish entrée</w:t>
      </w:r>
      <w:r>
        <w:rPr>
          <w:rFonts w:ascii="Georgia" w:hAnsi="Georgia" w:cs="Tahoma"/>
          <w:sz w:val="20"/>
        </w:rPr>
        <w:t>.</w:t>
      </w:r>
    </w:p>
    <w:p w14:paraId="7D8E9B59" w14:textId="77777777"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rPr>
      </w:pPr>
    </w:p>
    <w:p w14:paraId="725A54C7" w14:textId="5EE26079"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r w:rsidRPr="001967F9">
        <w:rPr>
          <w:rFonts w:ascii="Georgia" w:hAnsi="Georgia" w:cs="Tahoma"/>
          <w:b/>
          <w:sz w:val="20"/>
        </w:rPr>
        <w:sym w:font="Wingdings 2" w:char="F035"/>
      </w:r>
      <w:r>
        <w:rPr>
          <w:rFonts w:ascii="Georgia" w:hAnsi="Georgia" w:cs="Tahoma"/>
          <w:b/>
          <w:sz w:val="20"/>
        </w:rPr>
        <w:t xml:space="preserve"> 9:30 p.m.-11:3</w:t>
      </w:r>
      <w:r w:rsidRPr="001967F9">
        <w:rPr>
          <w:rFonts w:ascii="Georgia" w:hAnsi="Georgia" w:cs="Tahoma"/>
          <w:b/>
          <w:sz w:val="20"/>
        </w:rPr>
        <w:t xml:space="preserve">0 p.m. | </w:t>
      </w:r>
      <w:r w:rsidRPr="00EA26D0">
        <w:rPr>
          <w:rFonts w:ascii="Georgia" w:hAnsi="Georgia" w:cs="Tahoma"/>
          <w:b/>
          <w:sz w:val="20"/>
        </w:rPr>
        <w:t>“Dice Dice Baby” Casino Fun Night ONLY</w:t>
      </w:r>
      <w:r w:rsidR="00700004">
        <w:rPr>
          <w:rFonts w:ascii="Georgia" w:hAnsi="Georgia" w:cs="Tahoma"/>
          <w:b/>
          <w:sz w:val="20"/>
        </w:rPr>
        <w:t xml:space="preserve"> </w:t>
      </w:r>
      <w:r w:rsidR="00700004" w:rsidRPr="00931D31">
        <w:rPr>
          <w:rFonts w:ascii="Georgia" w:hAnsi="Georgia" w:cs="Tahoma"/>
          <w:b/>
          <w:sz w:val="20"/>
        </w:rPr>
        <w:t>| $</w:t>
      </w:r>
      <w:r w:rsidR="00700004">
        <w:rPr>
          <w:rFonts w:ascii="Georgia" w:hAnsi="Georgia" w:cs="Tahoma"/>
          <w:b/>
          <w:sz w:val="20"/>
        </w:rPr>
        <w:t>1</w:t>
      </w:r>
      <w:r w:rsidR="00700004" w:rsidRPr="00931D31">
        <w:rPr>
          <w:rFonts w:ascii="Georgia" w:hAnsi="Georgia" w:cs="Tahoma"/>
          <w:b/>
          <w:sz w:val="20"/>
        </w:rPr>
        <w:t>0</w:t>
      </w:r>
    </w:p>
    <w:p w14:paraId="0E734C02" w14:textId="77777777"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rPr>
      </w:pPr>
      <w:r w:rsidRPr="00EA26D0">
        <w:rPr>
          <w:rFonts w:ascii="Georgia" w:hAnsi="Georgia" w:cs="Tahoma"/>
          <w:sz w:val="20"/>
        </w:rPr>
        <w:t>Dance, have fun, and win prizes for a good cause. “Baby Bucks” will be available for purchase throughout the evening. This casino night benefits March of Dimes.</w:t>
      </w:r>
    </w:p>
    <w:p w14:paraId="7837A9FC" w14:textId="77777777" w:rsidR="00A75F4E" w:rsidRPr="001967F9"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highlight w:val="yellow"/>
          <w:u w:val="single"/>
        </w:rPr>
      </w:pPr>
    </w:p>
    <w:p w14:paraId="0A8130C5" w14:textId="77777777" w:rsidR="00A75F4E" w:rsidRPr="00EA26D0"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u w:val="single"/>
        </w:rPr>
      </w:pPr>
      <w:r w:rsidRPr="00EA26D0">
        <w:rPr>
          <w:rFonts w:ascii="Georgia" w:hAnsi="Georgia" w:cs="Tahoma"/>
          <w:b/>
          <w:sz w:val="20"/>
          <w:u w:val="single"/>
        </w:rPr>
        <w:t>Sunday, June 25, 2017</w:t>
      </w:r>
    </w:p>
    <w:p w14:paraId="1938B1BD" w14:textId="77777777" w:rsidR="00A75F4E" w:rsidRPr="00EA26D0" w:rsidRDefault="00A75F4E" w:rsidP="00A75F4E">
      <w:pPr>
        <w:pStyle w:val="NoSpacing"/>
        <w:spacing w:line="276" w:lineRule="auto"/>
        <w:rPr>
          <w:b/>
        </w:rPr>
      </w:pPr>
      <w:r w:rsidRPr="00EA26D0">
        <w:rPr>
          <w:b/>
        </w:rPr>
        <w:sym w:font="Wingdings 2" w:char="F035"/>
      </w:r>
      <w:r w:rsidRPr="00EA26D0">
        <w:rPr>
          <w:b/>
        </w:rPr>
        <w:t xml:space="preserve"> 8:00 a.m.-10:00 a.m. | 2018-2020 Incoming Leaders Training Seminar (ILTS)</w:t>
      </w:r>
    </w:p>
    <w:p w14:paraId="2F074DAB" w14:textId="27A77C39" w:rsidR="00A75F4E" w:rsidRPr="004C4737" w:rsidRDefault="004C4737" w:rsidP="00A75F4E">
      <w:pPr>
        <w:pStyle w:val="NoSpacing"/>
        <w:spacing w:line="276" w:lineRule="auto"/>
        <w:rPr>
          <w:b/>
          <w:color w:val="FF0000"/>
        </w:rPr>
      </w:pPr>
      <w:r w:rsidRPr="004C4737">
        <w:rPr>
          <w:b/>
          <w:color w:val="FF0000"/>
        </w:rPr>
        <w:t>*</w:t>
      </w:r>
      <w:r w:rsidR="00A75F4E" w:rsidRPr="004C4737">
        <w:rPr>
          <w:b/>
          <w:color w:val="FF0000"/>
        </w:rPr>
        <w:t>For</w:t>
      </w:r>
      <w:r>
        <w:rPr>
          <w:b/>
          <w:color w:val="FF0000"/>
        </w:rPr>
        <w:t xml:space="preserve"> 2018-2020 Incoming Leaders ONLY</w:t>
      </w:r>
      <w:r w:rsidR="00A75F4E" w:rsidRPr="004C4737">
        <w:rPr>
          <w:b/>
          <w:color w:val="FF0000"/>
        </w:rPr>
        <w:t>.</w:t>
      </w:r>
    </w:p>
    <w:p w14:paraId="465071E5" w14:textId="77777777" w:rsidR="004C4737" w:rsidRDefault="004C4737" w:rsidP="00A75F4E">
      <w:pPr>
        <w:pStyle w:val="NoSpacing"/>
        <w:spacing w:line="276" w:lineRule="auto"/>
      </w:pPr>
    </w:p>
    <w:p w14:paraId="64BDAA57" w14:textId="77777777" w:rsidR="004C4737" w:rsidRPr="00415ECF" w:rsidRDefault="004C4737" w:rsidP="004C4737">
      <w:pPr>
        <w:pStyle w:val="NoSpacing"/>
        <w:rPr>
          <w:b/>
        </w:rPr>
      </w:pPr>
      <w:r w:rsidRPr="00415ECF">
        <w:rPr>
          <w:b/>
        </w:rPr>
        <w:sym w:font="Wingdings 2" w:char="F035"/>
      </w:r>
      <w:r w:rsidRPr="00415ECF">
        <w:rPr>
          <w:b/>
        </w:rPr>
        <w:t xml:space="preserve"> </w:t>
      </w:r>
      <w:r>
        <w:rPr>
          <w:b/>
        </w:rPr>
        <w:t>8:30</w:t>
      </w:r>
      <w:r w:rsidRPr="00415ECF">
        <w:rPr>
          <w:b/>
        </w:rPr>
        <w:t xml:space="preserve"> a.m.-</w:t>
      </w:r>
      <w:r>
        <w:rPr>
          <w:b/>
        </w:rPr>
        <w:t>10:00</w:t>
      </w:r>
      <w:r w:rsidRPr="00415ECF">
        <w:rPr>
          <w:b/>
        </w:rPr>
        <w:t xml:space="preserve"> a.m. | Past State Directors of Junior Clubs Breakfast </w:t>
      </w:r>
      <w:r>
        <w:rPr>
          <w:rFonts w:cs="Tahoma"/>
          <w:b/>
          <w:sz w:val="20"/>
        </w:rPr>
        <w:t>| $30</w:t>
      </w:r>
    </w:p>
    <w:p w14:paraId="5B3CC5BD" w14:textId="77777777" w:rsidR="004C4737" w:rsidRDefault="004C4737" w:rsidP="004C4737">
      <w:pPr>
        <w:pStyle w:val="NoSpacing"/>
      </w:pPr>
      <w:r>
        <w:t>Open to all Past State Directors of Junior Clubs.</w:t>
      </w:r>
    </w:p>
    <w:p w14:paraId="463B60D4" w14:textId="77777777" w:rsidR="00A75F4E" w:rsidRDefault="00A75F4E" w:rsidP="00A75F4E">
      <w:pPr>
        <w:pStyle w:val="NoSpacing"/>
        <w:spacing w:line="276" w:lineRule="auto"/>
      </w:pPr>
    </w:p>
    <w:p w14:paraId="30A8A3B9" w14:textId="77777777" w:rsidR="00EF02CA" w:rsidRDefault="00EF02CA" w:rsidP="00A75F4E">
      <w:pPr>
        <w:pStyle w:val="NoSpacing"/>
        <w:spacing w:line="276" w:lineRule="auto"/>
      </w:pPr>
    </w:p>
    <w:p w14:paraId="2D9BDFFE" w14:textId="77777777" w:rsidR="00700004" w:rsidRDefault="00700004" w:rsidP="00A75F4E">
      <w:pPr>
        <w:pStyle w:val="NoSpacing"/>
        <w:spacing w:line="276" w:lineRule="auto"/>
      </w:pPr>
    </w:p>
    <w:p w14:paraId="4FECEB8A" w14:textId="77777777" w:rsidR="00700004" w:rsidRPr="001C341A" w:rsidRDefault="00700004" w:rsidP="00A75F4E">
      <w:pPr>
        <w:pStyle w:val="NoSpacing"/>
        <w:spacing w:line="276" w:lineRule="auto"/>
      </w:pPr>
    </w:p>
    <w:p w14:paraId="2E0C88AC" w14:textId="03D21A5E" w:rsidR="00EF02CA" w:rsidRPr="00EA26D0" w:rsidRDefault="00EF02CA" w:rsidP="00EF02CA">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u w:val="single"/>
        </w:rPr>
      </w:pPr>
      <w:r w:rsidRPr="00EA26D0">
        <w:rPr>
          <w:rFonts w:ascii="Georgia" w:hAnsi="Georgia" w:cs="Tahoma"/>
          <w:b/>
          <w:sz w:val="20"/>
          <w:u w:val="single"/>
        </w:rPr>
        <w:lastRenderedPageBreak/>
        <w:t>Sunday, June 25, 2017</w:t>
      </w:r>
      <w:r>
        <w:rPr>
          <w:rFonts w:ascii="Georgia" w:hAnsi="Georgia" w:cs="Tahoma"/>
          <w:b/>
          <w:sz w:val="20"/>
          <w:u w:val="single"/>
        </w:rPr>
        <w:t xml:space="preserve"> (cont’d)</w:t>
      </w:r>
    </w:p>
    <w:p w14:paraId="6EFE7855" w14:textId="1316E3B4" w:rsidR="00A75F4E" w:rsidRPr="001C341A" w:rsidRDefault="00A75F4E" w:rsidP="00A75F4E">
      <w:pPr>
        <w:pStyle w:val="NoSpacing"/>
        <w:spacing w:line="276" w:lineRule="auto"/>
        <w:rPr>
          <w:b/>
        </w:rPr>
      </w:pPr>
      <w:r w:rsidRPr="001C341A">
        <w:rPr>
          <w:b/>
        </w:rPr>
        <w:sym w:font="Wingdings 2" w:char="F035"/>
      </w:r>
      <w:r>
        <w:rPr>
          <w:b/>
        </w:rPr>
        <w:t xml:space="preserve"> 1:00 p.m.-3:15 p.m. | Region Luncheon</w:t>
      </w:r>
      <w:r w:rsidR="00700004">
        <w:rPr>
          <w:b/>
        </w:rPr>
        <w:t xml:space="preserve"> </w:t>
      </w:r>
      <w:r w:rsidR="00700004" w:rsidRPr="00931D31">
        <w:rPr>
          <w:rFonts w:cs="Tahoma"/>
          <w:b/>
          <w:sz w:val="20"/>
        </w:rPr>
        <w:t>| $5</w:t>
      </w:r>
      <w:r w:rsidR="00700004">
        <w:rPr>
          <w:rFonts w:cs="Tahoma"/>
          <w:b/>
          <w:sz w:val="20"/>
        </w:rPr>
        <w:t>5</w:t>
      </w:r>
    </w:p>
    <w:p w14:paraId="335B547C" w14:textId="77777777" w:rsidR="00A75F4E" w:rsidRPr="001C341A" w:rsidRDefault="00A75F4E" w:rsidP="00A75F4E">
      <w:pPr>
        <w:pStyle w:val="NoSpacing"/>
        <w:spacing w:line="276" w:lineRule="auto"/>
      </w:pPr>
      <w:r>
        <w:tab/>
        <w:t xml:space="preserve">Please select your Region below: </w:t>
      </w:r>
      <w:r w:rsidRPr="0039059C">
        <w:rPr>
          <w:rFonts w:cs="Tahoma"/>
          <w:b/>
          <w:color w:val="FF0000"/>
          <w:sz w:val="20"/>
        </w:rPr>
        <w:t>*</w:t>
      </w:r>
      <w:r>
        <w:rPr>
          <w:rFonts w:cs="Tahoma"/>
          <w:b/>
          <w:color w:val="FF0000"/>
          <w:sz w:val="20"/>
        </w:rPr>
        <w:t>Mandatory</w:t>
      </w:r>
      <w:r w:rsidRPr="0039059C">
        <w:rPr>
          <w:rFonts w:cs="Tahoma"/>
          <w:b/>
          <w:color w:val="FF0000"/>
          <w:sz w:val="20"/>
        </w:rPr>
        <w:t xml:space="preserve"> </w:t>
      </w:r>
    </w:p>
    <w:p w14:paraId="51C4D969" w14:textId="77777777" w:rsidR="00A75F4E"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720"/>
        <w:rPr>
          <w:rFonts w:ascii="Georgia" w:hAnsi="Georgia" w:cs="Tahoma"/>
          <w:sz w:val="20"/>
        </w:rPr>
      </w:pPr>
      <w:r w:rsidRPr="001F675F">
        <w:rPr>
          <w:rFonts w:ascii="Georgia" w:hAnsi="Georgia" w:cs="Tahoma"/>
          <w:sz w:val="20"/>
        </w:rPr>
        <w:sym w:font="Wingdings 2" w:char="F035"/>
      </w:r>
      <w:r w:rsidRPr="001F675F">
        <w:rPr>
          <w:rFonts w:ascii="Georgia" w:hAnsi="Georgia" w:cs="Tahoma"/>
          <w:sz w:val="20"/>
        </w:rPr>
        <w:t xml:space="preserve"> </w:t>
      </w:r>
      <w:r>
        <w:rPr>
          <w:rFonts w:ascii="Georgia" w:hAnsi="Georgia" w:cs="Tahoma"/>
          <w:sz w:val="20"/>
        </w:rPr>
        <w:t>Great Lakes Region</w:t>
      </w:r>
    </w:p>
    <w:p w14:paraId="07D56C1C" w14:textId="77777777" w:rsidR="00A75F4E" w:rsidRPr="00CC1923"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720"/>
        <w:rPr>
          <w:rFonts w:ascii="Georgia" w:hAnsi="Georgia" w:cs="Tahoma"/>
          <w:i/>
          <w:sz w:val="18"/>
        </w:rPr>
      </w:pPr>
      <w:r w:rsidRPr="00CC1923">
        <w:rPr>
          <w:rFonts w:ascii="Georgia" w:hAnsi="Georgia" w:cs="Tahoma"/>
          <w:sz w:val="18"/>
        </w:rPr>
        <w:tab/>
      </w:r>
      <w:r w:rsidRPr="00CC1923">
        <w:rPr>
          <w:rFonts w:ascii="Georgia" w:hAnsi="Georgia" w:cs="Tahoma"/>
          <w:i/>
          <w:sz w:val="18"/>
        </w:rPr>
        <w:t>Illinois, Indiana, Michigan, Ohio, and Wisconsin</w:t>
      </w:r>
    </w:p>
    <w:p w14:paraId="21A13548" w14:textId="77777777" w:rsidR="00A75F4E"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720"/>
        <w:rPr>
          <w:rFonts w:ascii="Georgia" w:hAnsi="Georgia" w:cs="Tahoma"/>
          <w:sz w:val="20"/>
        </w:rPr>
      </w:pPr>
      <w:r w:rsidRPr="001F675F">
        <w:rPr>
          <w:rFonts w:ascii="Georgia" w:hAnsi="Georgia" w:cs="Tahoma"/>
          <w:sz w:val="20"/>
        </w:rPr>
        <w:sym w:font="Wingdings 2" w:char="F035"/>
      </w:r>
      <w:r w:rsidRPr="001F675F">
        <w:rPr>
          <w:rFonts w:ascii="Georgia" w:hAnsi="Georgia" w:cs="Tahoma"/>
          <w:sz w:val="20"/>
        </w:rPr>
        <w:t xml:space="preserve"> </w:t>
      </w:r>
      <w:r>
        <w:rPr>
          <w:rFonts w:ascii="Georgia" w:hAnsi="Georgia" w:cs="Tahoma"/>
          <w:sz w:val="20"/>
        </w:rPr>
        <w:t>Middle Atlantic Region</w:t>
      </w:r>
    </w:p>
    <w:p w14:paraId="4085CD18" w14:textId="77777777" w:rsidR="00A75F4E" w:rsidRPr="00931D31"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720"/>
        <w:rPr>
          <w:rFonts w:ascii="Georgia" w:hAnsi="Georgia" w:cs="Tahoma"/>
          <w:i/>
          <w:sz w:val="20"/>
        </w:rPr>
      </w:pPr>
      <w:r>
        <w:rPr>
          <w:rFonts w:ascii="Georgia" w:hAnsi="Georgia" w:cs="Tahoma"/>
          <w:sz w:val="20"/>
        </w:rPr>
        <w:tab/>
      </w:r>
      <w:r w:rsidRPr="00CC1923">
        <w:rPr>
          <w:rFonts w:ascii="Georgia" w:hAnsi="Georgia" w:cs="Tahoma"/>
          <w:i/>
          <w:sz w:val="18"/>
        </w:rPr>
        <w:t>Delaware, New Jersey, New York, and Pennsylvania</w:t>
      </w:r>
    </w:p>
    <w:p w14:paraId="6819E590" w14:textId="77777777" w:rsidR="00A75F4E"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720"/>
        <w:rPr>
          <w:rFonts w:ascii="Georgia" w:hAnsi="Georgia" w:cs="Tahoma"/>
          <w:sz w:val="20"/>
        </w:rPr>
      </w:pPr>
      <w:r w:rsidRPr="001F675F">
        <w:rPr>
          <w:rFonts w:ascii="Georgia" w:hAnsi="Georgia" w:cs="Tahoma"/>
          <w:sz w:val="20"/>
        </w:rPr>
        <w:sym w:font="Wingdings 2" w:char="F035"/>
      </w:r>
      <w:r w:rsidRPr="001F675F">
        <w:rPr>
          <w:rFonts w:ascii="Georgia" w:hAnsi="Georgia" w:cs="Tahoma"/>
          <w:sz w:val="20"/>
        </w:rPr>
        <w:t xml:space="preserve"> </w:t>
      </w:r>
      <w:r>
        <w:rPr>
          <w:rFonts w:ascii="Georgia" w:hAnsi="Georgia" w:cs="Tahoma"/>
          <w:sz w:val="20"/>
        </w:rPr>
        <w:t>Mississippi Valley Region</w:t>
      </w:r>
    </w:p>
    <w:p w14:paraId="4488A8F8" w14:textId="77777777" w:rsidR="00A75F4E" w:rsidRPr="00CC1923"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720"/>
        <w:rPr>
          <w:rFonts w:ascii="Georgia" w:hAnsi="Georgia" w:cs="Tahoma"/>
          <w:sz w:val="18"/>
        </w:rPr>
      </w:pPr>
      <w:r>
        <w:rPr>
          <w:rFonts w:ascii="Georgia" w:hAnsi="Georgia" w:cs="Tahoma"/>
          <w:sz w:val="20"/>
        </w:rPr>
        <w:tab/>
      </w:r>
      <w:r w:rsidRPr="00CC1923">
        <w:rPr>
          <w:rFonts w:ascii="Georgia" w:hAnsi="Georgia" w:cs="Tahoma"/>
          <w:i/>
          <w:sz w:val="18"/>
        </w:rPr>
        <w:t>Iowa, Kansas, Minnesota, Missouri, Nebraska, North Dakota, South Dakota</w:t>
      </w:r>
    </w:p>
    <w:p w14:paraId="49C6FBE6" w14:textId="77777777" w:rsidR="00A75F4E"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720"/>
        <w:rPr>
          <w:rFonts w:ascii="Georgia" w:hAnsi="Georgia" w:cs="Tahoma"/>
          <w:sz w:val="20"/>
        </w:rPr>
      </w:pPr>
      <w:r w:rsidRPr="001F675F">
        <w:rPr>
          <w:rFonts w:ascii="Georgia" w:hAnsi="Georgia" w:cs="Tahoma"/>
          <w:sz w:val="20"/>
        </w:rPr>
        <w:sym w:font="Wingdings 2" w:char="F035"/>
      </w:r>
      <w:r w:rsidRPr="001F675F">
        <w:rPr>
          <w:rFonts w:ascii="Georgia" w:hAnsi="Georgia" w:cs="Tahoma"/>
          <w:sz w:val="20"/>
        </w:rPr>
        <w:t xml:space="preserve"> </w:t>
      </w:r>
      <w:r>
        <w:rPr>
          <w:rFonts w:ascii="Georgia" w:hAnsi="Georgia" w:cs="Tahoma"/>
          <w:sz w:val="20"/>
        </w:rPr>
        <w:t>New England Region</w:t>
      </w:r>
    </w:p>
    <w:p w14:paraId="71BA7D2B" w14:textId="77777777" w:rsidR="00A75F4E" w:rsidRPr="00CC1923"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720"/>
        <w:rPr>
          <w:rFonts w:ascii="Georgia" w:hAnsi="Georgia" w:cs="Tahoma"/>
          <w:sz w:val="18"/>
        </w:rPr>
      </w:pPr>
      <w:r>
        <w:rPr>
          <w:rFonts w:ascii="Georgia" w:hAnsi="Georgia" w:cs="Tahoma"/>
          <w:sz w:val="20"/>
        </w:rPr>
        <w:tab/>
      </w:r>
      <w:r w:rsidRPr="00CC1923">
        <w:rPr>
          <w:rFonts w:ascii="Georgia" w:hAnsi="Georgia" w:cs="Tahoma"/>
          <w:i/>
          <w:sz w:val="18"/>
        </w:rPr>
        <w:t>Connecticut, Maine, Massachusetts, New Hampshire, Rhode Island, and Vermont</w:t>
      </w:r>
    </w:p>
    <w:p w14:paraId="1A60D9ED" w14:textId="77777777" w:rsidR="00A75F4E"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720"/>
        <w:rPr>
          <w:rFonts w:ascii="Georgia" w:hAnsi="Georgia" w:cs="Tahoma"/>
          <w:sz w:val="20"/>
        </w:rPr>
      </w:pPr>
      <w:r w:rsidRPr="001F675F">
        <w:rPr>
          <w:rFonts w:ascii="Georgia" w:hAnsi="Georgia" w:cs="Tahoma"/>
          <w:sz w:val="20"/>
        </w:rPr>
        <w:sym w:font="Wingdings 2" w:char="F035"/>
      </w:r>
      <w:r w:rsidRPr="001F675F">
        <w:rPr>
          <w:rFonts w:ascii="Georgia" w:hAnsi="Georgia" w:cs="Tahoma"/>
          <w:sz w:val="20"/>
        </w:rPr>
        <w:t xml:space="preserve"> </w:t>
      </w:r>
      <w:r>
        <w:rPr>
          <w:rFonts w:ascii="Georgia" w:hAnsi="Georgia" w:cs="Tahoma"/>
          <w:sz w:val="20"/>
        </w:rPr>
        <w:t>South Central Region</w:t>
      </w:r>
    </w:p>
    <w:p w14:paraId="109523F4" w14:textId="77777777" w:rsidR="00A75F4E"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720"/>
        <w:rPr>
          <w:rFonts w:ascii="Georgia" w:hAnsi="Georgia" w:cs="Tahoma"/>
          <w:sz w:val="20"/>
        </w:rPr>
      </w:pPr>
      <w:r>
        <w:rPr>
          <w:rFonts w:ascii="Georgia" w:hAnsi="Georgia" w:cs="Tahoma"/>
          <w:sz w:val="20"/>
        </w:rPr>
        <w:tab/>
      </w:r>
      <w:r w:rsidRPr="00CC1923">
        <w:rPr>
          <w:rFonts w:ascii="Georgia" w:hAnsi="Georgia" w:cs="Tahoma"/>
          <w:i/>
          <w:sz w:val="18"/>
        </w:rPr>
        <w:t>Arizona, Arkansas, Louisiana, New Mexico, Oklahoma, and Texas</w:t>
      </w:r>
    </w:p>
    <w:p w14:paraId="44910CB9" w14:textId="77777777" w:rsidR="00A75F4E"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720"/>
        <w:rPr>
          <w:rFonts w:ascii="Georgia" w:hAnsi="Georgia" w:cs="Tahoma"/>
          <w:sz w:val="20"/>
        </w:rPr>
      </w:pPr>
      <w:r w:rsidRPr="001F675F">
        <w:rPr>
          <w:rFonts w:ascii="Georgia" w:hAnsi="Georgia" w:cs="Tahoma"/>
          <w:sz w:val="20"/>
        </w:rPr>
        <w:sym w:font="Wingdings 2" w:char="F035"/>
      </w:r>
      <w:r w:rsidRPr="001F675F">
        <w:rPr>
          <w:rFonts w:ascii="Georgia" w:hAnsi="Georgia" w:cs="Tahoma"/>
          <w:sz w:val="20"/>
        </w:rPr>
        <w:t xml:space="preserve"> </w:t>
      </w:r>
      <w:r>
        <w:rPr>
          <w:rFonts w:ascii="Georgia" w:hAnsi="Georgia" w:cs="Tahoma"/>
          <w:sz w:val="20"/>
        </w:rPr>
        <w:t>Southeastern Region</w:t>
      </w:r>
    </w:p>
    <w:p w14:paraId="0BA2012F" w14:textId="77777777" w:rsidR="00A75F4E"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720"/>
        <w:rPr>
          <w:rFonts w:ascii="Georgia" w:hAnsi="Georgia" w:cs="Tahoma"/>
          <w:sz w:val="20"/>
        </w:rPr>
      </w:pPr>
      <w:r>
        <w:rPr>
          <w:rFonts w:ascii="Georgia" w:hAnsi="Georgia" w:cs="Tahoma"/>
          <w:sz w:val="20"/>
        </w:rPr>
        <w:tab/>
      </w:r>
      <w:r w:rsidRPr="00CC1923">
        <w:rPr>
          <w:rFonts w:ascii="Georgia" w:hAnsi="Georgia" w:cs="Tahoma"/>
          <w:i/>
          <w:sz w:val="18"/>
        </w:rPr>
        <w:t>District of Columbia, Kentucky, Maryland, North Carolina, Tennessee, Virginia, and West Virginia</w:t>
      </w:r>
    </w:p>
    <w:p w14:paraId="611411BC" w14:textId="77777777" w:rsidR="00A75F4E"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720"/>
        <w:rPr>
          <w:rFonts w:ascii="Georgia" w:hAnsi="Georgia" w:cs="Tahoma"/>
          <w:sz w:val="20"/>
        </w:rPr>
      </w:pPr>
      <w:r w:rsidRPr="001F675F">
        <w:rPr>
          <w:rFonts w:ascii="Georgia" w:hAnsi="Georgia" w:cs="Tahoma"/>
          <w:sz w:val="20"/>
        </w:rPr>
        <w:sym w:font="Wingdings 2" w:char="F035"/>
      </w:r>
      <w:r w:rsidRPr="001F675F">
        <w:rPr>
          <w:rFonts w:ascii="Georgia" w:hAnsi="Georgia" w:cs="Tahoma"/>
          <w:sz w:val="20"/>
        </w:rPr>
        <w:t xml:space="preserve"> </w:t>
      </w:r>
      <w:r>
        <w:rPr>
          <w:rFonts w:ascii="Georgia" w:hAnsi="Georgia" w:cs="Tahoma"/>
          <w:sz w:val="20"/>
        </w:rPr>
        <w:t>Southern Region</w:t>
      </w:r>
    </w:p>
    <w:p w14:paraId="59F932D6" w14:textId="77777777" w:rsidR="00A75F4E"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720"/>
        <w:rPr>
          <w:rFonts w:ascii="Georgia" w:hAnsi="Georgia" w:cs="Tahoma"/>
          <w:sz w:val="20"/>
        </w:rPr>
      </w:pPr>
      <w:r>
        <w:rPr>
          <w:rFonts w:ascii="Georgia" w:hAnsi="Georgia" w:cs="Tahoma"/>
          <w:sz w:val="20"/>
        </w:rPr>
        <w:tab/>
      </w:r>
      <w:r w:rsidRPr="00CC1923">
        <w:rPr>
          <w:rFonts w:ascii="Georgia" w:hAnsi="Georgia" w:cs="Tahoma"/>
          <w:i/>
          <w:sz w:val="18"/>
        </w:rPr>
        <w:t>Alabama, Florida, Georgia, Mississippi, and South Carolina</w:t>
      </w:r>
    </w:p>
    <w:p w14:paraId="482017E7" w14:textId="77777777" w:rsidR="00A75F4E"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720"/>
        <w:rPr>
          <w:rFonts w:ascii="Georgia" w:hAnsi="Georgia" w:cs="Tahoma"/>
          <w:sz w:val="20"/>
        </w:rPr>
      </w:pPr>
      <w:r w:rsidRPr="001F675F">
        <w:rPr>
          <w:rFonts w:ascii="Georgia" w:hAnsi="Georgia" w:cs="Tahoma"/>
          <w:sz w:val="20"/>
        </w:rPr>
        <w:sym w:font="Wingdings 2" w:char="F035"/>
      </w:r>
      <w:r w:rsidRPr="001F675F">
        <w:rPr>
          <w:rFonts w:ascii="Georgia" w:hAnsi="Georgia" w:cs="Tahoma"/>
          <w:sz w:val="20"/>
        </w:rPr>
        <w:t xml:space="preserve"> </w:t>
      </w:r>
      <w:r>
        <w:rPr>
          <w:rFonts w:ascii="Georgia" w:hAnsi="Georgia" w:cs="Tahoma"/>
          <w:sz w:val="20"/>
        </w:rPr>
        <w:t>Western States Region</w:t>
      </w:r>
    </w:p>
    <w:p w14:paraId="1241E2CB" w14:textId="77777777" w:rsidR="00A75F4E" w:rsidRPr="00CC1923" w:rsidRDefault="00A75F4E" w:rsidP="00A75F4E">
      <w:pPr>
        <w:pStyle w:val="EnvelopeReturn"/>
        <w:tabs>
          <w:tab w:val="left" w:pos="-1152"/>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ind w:left="720"/>
        <w:rPr>
          <w:rFonts w:ascii="Georgia" w:hAnsi="Georgia" w:cs="Tahoma"/>
          <w:sz w:val="18"/>
        </w:rPr>
      </w:pPr>
      <w:r>
        <w:rPr>
          <w:rFonts w:ascii="Georgia" w:hAnsi="Georgia" w:cs="Tahoma"/>
          <w:sz w:val="20"/>
        </w:rPr>
        <w:tab/>
      </w:r>
      <w:r w:rsidRPr="00CC1923">
        <w:rPr>
          <w:rFonts w:ascii="Georgia" w:hAnsi="Georgia" w:cs="Tahoma"/>
          <w:i/>
          <w:sz w:val="18"/>
        </w:rPr>
        <w:t>Alaska, California, Hawaii, Idaho, Montana, Nevada, Oregon, Utah, Washington, and Wyoming</w:t>
      </w:r>
    </w:p>
    <w:p w14:paraId="04A6527A" w14:textId="77777777"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u w:val="single"/>
        </w:rPr>
      </w:pPr>
    </w:p>
    <w:p w14:paraId="7BB6C5CB" w14:textId="77777777" w:rsidR="00A75F4E" w:rsidRPr="001967F9"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highlight w:val="yellow"/>
          <w:u w:val="single"/>
        </w:rPr>
      </w:pPr>
      <w:r>
        <w:rPr>
          <w:rFonts w:ascii="Georgia" w:hAnsi="Georgia" w:cs="Tahoma"/>
          <w:b/>
          <w:sz w:val="20"/>
          <w:u w:val="single"/>
        </w:rPr>
        <w:t>Monday, June 26, 2017</w:t>
      </w:r>
    </w:p>
    <w:p w14:paraId="77917631" w14:textId="13363927" w:rsidR="00A75F4E" w:rsidRPr="00062E89"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r w:rsidRPr="00062E89">
        <w:rPr>
          <w:rFonts w:ascii="Georgia" w:hAnsi="Georgia" w:cs="Tahoma"/>
          <w:b/>
          <w:sz w:val="20"/>
        </w:rPr>
        <w:sym w:font="Wingdings 2" w:char="F035"/>
      </w:r>
      <w:r w:rsidRPr="00062E89">
        <w:rPr>
          <w:rFonts w:ascii="Georgia" w:hAnsi="Georgia" w:cs="Tahoma"/>
          <w:b/>
          <w:sz w:val="20"/>
        </w:rPr>
        <w:t xml:space="preserve"> 10:30 a.m.-12:30 p.m. | “Thanks for the Memories” Awards Brunch </w:t>
      </w:r>
      <w:r w:rsidR="00700004" w:rsidRPr="00931D31">
        <w:rPr>
          <w:rFonts w:ascii="Georgia" w:hAnsi="Georgia" w:cs="Tahoma"/>
          <w:b/>
          <w:sz w:val="20"/>
        </w:rPr>
        <w:t>| $</w:t>
      </w:r>
      <w:r w:rsidR="00700004">
        <w:rPr>
          <w:rFonts w:ascii="Georgia" w:hAnsi="Georgia" w:cs="Tahoma"/>
          <w:b/>
          <w:sz w:val="20"/>
        </w:rPr>
        <w:t>45</w:t>
      </w:r>
    </w:p>
    <w:p w14:paraId="22703854" w14:textId="77777777"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rPr>
      </w:pPr>
      <w:r w:rsidRPr="00EA26D0">
        <w:rPr>
          <w:rFonts w:ascii="Georgia" w:hAnsi="Georgia" w:cs="Tahoma"/>
          <w:sz w:val="20"/>
        </w:rPr>
        <w:t>This event is jam packed with GFWC awards including contest winners, leadership, membership, and communication and public relations. Our featured USO Service Project (along with some entertainment) will also be part of the agenda. Buffet Brunch – Traditional favorites and carving station</w:t>
      </w:r>
      <w:r>
        <w:rPr>
          <w:rFonts w:ascii="Georgia" w:hAnsi="Georgia" w:cs="Tahoma"/>
          <w:sz w:val="20"/>
        </w:rPr>
        <w:t>.</w:t>
      </w:r>
    </w:p>
    <w:p w14:paraId="06A16323" w14:textId="77777777" w:rsidR="004C4737" w:rsidRDefault="004C4737" w:rsidP="004C4737">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p>
    <w:p w14:paraId="0C88E940" w14:textId="77777777" w:rsidR="004C4737" w:rsidRPr="00ED356D" w:rsidRDefault="004C4737" w:rsidP="004C4737">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r w:rsidRPr="00ED356D">
        <w:rPr>
          <w:rFonts w:ascii="Georgia" w:hAnsi="Georgia" w:cs="Tahoma"/>
          <w:b/>
          <w:sz w:val="20"/>
        </w:rPr>
        <w:sym w:font="Wingdings 2" w:char="F035"/>
      </w:r>
      <w:r w:rsidRPr="00ED356D">
        <w:rPr>
          <w:rFonts w:ascii="Georgia" w:hAnsi="Georgia" w:cs="Tahoma"/>
          <w:b/>
          <w:sz w:val="20"/>
        </w:rPr>
        <w:t xml:space="preserve">  4:00 p.m.-5:30 p.m. | “Wine and Shine” Past Region Presidents Event</w:t>
      </w:r>
      <w:r>
        <w:rPr>
          <w:rFonts w:ascii="Georgia" w:hAnsi="Georgia" w:cs="Tahoma"/>
          <w:b/>
          <w:sz w:val="20"/>
        </w:rPr>
        <w:t xml:space="preserve"> | $20</w:t>
      </w:r>
    </w:p>
    <w:p w14:paraId="7B6902E7" w14:textId="77777777" w:rsidR="004C4737" w:rsidRPr="00A90035" w:rsidRDefault="004C4737" w:rsidP="004C4737">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rPr>
      </w:pPr>
      <w:r w:rsidRPr="00ED356D">
        <w:rPr>
          <w:rFonts w:ascii="Georgia" w:hAnsi="Georgia" w:cs="Tahoma"/>
          <w:sz w:val="20"/>
        </w:rPr>
        <w:t>Open</w:t>
      </w:r>
      <w:r>
        <w:rPr>
          <w:rFonts w:ascii="Georgia" w:hAnsi="Georgia" w:cs="Tahoma"/>
          <w:sz w:val="20"/>
        </w:rPr>
        <w:t xml:space="preserve"> to all Past Region Presidents.</w:t>
      </w:r>
    </w:p>
    <w:p w14:paraId="462DB22D" w14:textId="77777777" w:rsidR="00A75F4E" w:rsidRPr="003C5A61"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p>
    <w:p w14:paraId="62194302" w14:textId="47FC569A" w:rsidR="00A75F4E" w:rsidRPr="003C5A61"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r w:rsidRPr="003C5A61">
        <w:rPr>
          <w:rFonts w:ascii="Georgia" w:hAnsi="Georgia" w:cs="Tahoma"/>
          <w:b/>
          <w:sz w:val="20"/>
        </w:rPr>
        <w:sym w:font="Wingdings 2" w:char="F035"/>
      </w:r>
      <w:r w:rsidRPr="003C5A61">
        <w:rPr>
          <w:rFonts w:ascii="Georgia" w:hAnsi="Georgia" w:cs="Tahoma"/>
          <w:b/>
          <w:sz w:val="20"/>
        </w:rPr>
        <w:t xml:space="preserve"> 7:30 p.m.-10:30 p.m.| “Puttin’ on the Ritz” Gala Banquet </w:t>
      </w:r>
      <w:r w:rsidR="00700004" w:rsidRPr="00931D31">
        <w:rPr>
          <w:rFonts w:ascii="Georgia" w:hAnsi="Georgia" w:cs="Tahoma"/>
          <w:b/>
          <w:sz w:val="20"/>
        </w:rPr>
        <w:t>| $</w:t>
      </w:r>
      <w:r w:rsidR="00700004">
        <w:rPr>
          <w:rFonts w:ascii="Georgia" w:hAnsi="Georgia" w:cs="Tahoma"/>
          <w:b/>
          <w:sz w:val="20"/>
        </w:rPr>
        <w:t>85</w:t>
      </w:r>
    </w:p>
    <w:p w14:paraId="7E2C9BAF" w14:textId="77777777" w:rsidR="00A75F4E" w:rsidRDefault="00A75F4E" w:rsidP="00A75F4E">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sz w:val="20"/>
        </w:rPr>
      </w:pPr>
      <w:r w:rsidRPr="003C5A61">
        <w:rPr>
          <w:rFonts w:ascii="Georgia" w:hAnsi="Georgia" w:cs="Tahoma"/>
          <w:sz w:val="20"/>
        </w:rPr>
        <w:t>GFWC’s signature banquet will feature Signature Program Awards, the Jane Cunningham Croly Award, an address from International President Sheila Shea and Director of Junior Clubs Jolie Frankfurth, and donation recognition. Three course dinner – Beef entrée</w:t>
      </w:r>
      <w:r>
        <w:rPr>
          <w:rFonts w:ascii="Georgia" w:hAnsi="Georgia" w:cs="Tahoma"/>
          <w:sz w:val="20"/>
        </w:rPr>
        <w:t>.</w:t>
      </w:r>
    </w:p>
    <w:p w14:paraId="3CBEAAD6" w14:textId="77777777" w:rsidR="00A90035" w:rsidRDefault="00A90035" w:rsidP="001D6B62">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p>
    <w:p w14:paraId="7A4DD985" w14:textId="77777777" w:rsidR="00C643F5" w:rsidRDefault="00C643F5" w:rsidP="001D6B62">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rPr>
          <w:rFonts w:ascii="Georgia" w:hAnsi="Georgia" w:cs="Tahoma"/>
          <w:b/>
          <w:sz w:val="20"/>
        </w:rPr>
      </w:pPr>
    </w:p>
    <w:p w14:paraId="3B8564BA" w14:textId="0953D37D" w:rsidR="00D11877" w:rsidRPr="001F675F" w:rsidRDefault="00CA79B1" w:rsidP="001D6B62">
      <w:pPr>
        <w:pStyle w:val="EnvelopeReturn"/>
        <w:tabs>
          <w:tab w:val="left" w:pos="-1152"/>
          <w:tab w:val="left" w:pos="-72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jc w:val="center"/>
        <w:rPr>
          <w:rFonts w:ascii="Georgia" w:hAnsi="Georgia" w:cs="Tahoma"/>
          <w:b/>
          <w:caps/>
          <w:sz w:val="20"/>
        </w:rPr>
      </w:pPr>
      <w:r>
        <w:rPr>
          <w:rFonts w:ascii="Georgia" w:hAnsi="Georgia" w:cs="Tahoma"/>
          <w:b/>
          <w:caps/>
          <w:sz w:val="22"/>
        </w:rPr>
        <w:t>GFWC FUNDRAISING</w:t>
      </w:r>
    </w:p>
    <w:p w14:paraId="569CCA70" w14:textId="279059E1" w:rsidR="004D0914" w:rsidRPr="001F675F" w:rsidRDefault="004D0914" w:rsidP="001D6B62">
      <w:pPr>
        <w:tabs>
          <w:tab w:val="left" w:pos="2520"/>
          <w:tab w:val="right" w:pos="10080"/>
        </w:tabs>
        <w:spacing w:line="276" w:lineRule="auto"/>
        <w:jc w:val="left"/>
        <w:rPr>
          <w:rFonts w:cs="Tahoma"/>
          <w:iCs/>
          <w:sz w:val="20"/>
        </w:rPr>
      </w:pPr>
      <w:r w:rsidRPr="001F675F">
        <w:rPr>
          <w:b/>
          <w:sz w:val="20"/>
        </w:rPr>
        <w:t>Friend of the Convention</w:t>
      </w:r>
    </w:p>
    <w:p w14:paraId="3E0A3B78" w14:textId="77777777" w:rsidR="004C4737" w:rsidRPr="001F675F" w:rsidRDefault="004C4737" w:rsidP="004C4737">
      <w:pPr>
        <w:tabs>
          <w:tab w:val="left" w:pos="-1152"/>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jc w:val="left"/>
        <w:rPr>
          <w:rFonts w:cs="Tahoma"/>
          <w:sz w:val="20"/>
        </w:rPr>
      </w:pPr>
      <w:r w:rsidRPr="001F675F">
        <w:rPr>
          <w:rFonts w:cs="Tahoma"/>
          <w:sz w:val="20"/>
        </w:rPr>
        <w:sym w:font="Wingdings 2" w:char="F035"/>
      </w:r>
      <w:r w:rsidRPr="001F675F">
        <w:rPr>
          <w:rFonts w:cs="Tahoma"/>
          <w:sz w:val="20"/>
        </w:rPr>
        <w:t xml:space="preserve"> </w:t>
      </w:r>
      <w:r w:rsidRPr="002E465A">
        <w:rPr>
          <w:rFonts w:cs="Tahoma"/>
          <w:sz w:val="20"/>
        </w:rPr>
        <w:t xml:space="preserve">Each year, GFWC’s Annual Convention is able to be the maintained through your attendance and support. Donating </w:t>
      </w:r>
      <w:r w:rsidRPr="002E465A">
        <w:rPr>
          <w:rFonts w:cs="Tahoma"/>
          <w:b/>
          <w:sz w:val="20"/>
        </w:rPr>
        <w:t>$25</w:t>
      </w:r>
      <w:r w:rsidRPr="002E465A">
        <w:rPr>
          <w:rFonts w:cs="Tahoma"/>
          <w:sz w:val="20"/>
        </w:rPr>
        <w:t xml:space="preserve"> or more when you register for Convention is a great way to support this important event. As a Friend of Convention, you will receive a name badge ribbon, your name listed in the official Program (if donated by May 19), and an acknowledgement of your tax-deductible gift.</w:t>
      </w:r>
    </w:p>
    <w:p w14:paraId="29985033" w14:textId="77777777" w:rsidR="004C4737" w:rsidRPr="001F675F" w:rsidRDefault="004C4737" w:rsidP="004C4737">
      <w:pPr>
        <w:tabs>
          <w:tab w:val="left" w:pos="-1152"/>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jc w:val="left"/>
        <w:rPr>
          <w:rFonts w:cs="Tahoma"/>
          <w:sz w:val="20"/>
        </w:rPr>
      </w:pPr>
    </w:p>
    <w:p w14:paraId="534973B1" w14:textId="77777777" w:rsidR="004C4737" w:rsidRPr="001F675F" w:rsidRDefault="004C4737" w:rsidP="004C4737">
      <w:pPr>
        <w:tabs>
          <w:tab w:val="left" w:pos="-1152"/>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jc w:val="left"/>
        <w:rPr>
          <w:rFonts w:cs="Tahoma"/>
          <w:b/>
          <w:sz w:val="20"/>
        </w:rPr>
      </w:pPr>
      <w:r>
        <w:rPr>
          <w:rFonts w:cs="Tahoma"/>
          <w:b/>
          <w:sz w:val="20"/>
        </w:rPr>
        <w:t xml:space="preserve">California Dreamin’ </w:t>
      </w:r>
      <w:r w:rsidRPr="001F675F">
        <w:rPr>
          <w:rFonts w:cs="Tahoma"/>
          <w:b/>
          <w:sz w:val="20"/>
        </w:rPr>
        <w:t>Raffle Tickets</w:t>
      </w:r>
    </w:p>
    <w:p w14:paraId="43E82BDC" w14:textId="77777777" w:rsidR="004C4737" w:rsidRPr="001D6B62" w:rsidRDefault="004C4737" w:rsidP="004C4737">
      <w:pPr>
        <w:tabs>
          <w:tab w:val="left" w:pos="2520"/>
          <w:tab w:val="right" w:pos="10080"/>
        </w:tabs>
        <w:spacing w:line="276" w:lineRule="auto"/>
        <w:jc w:val="left"/>
        <w:rPr>
          <w:sz w:val="20"/>
        </w:rPr>
      </w:pPr>
      <w:r w:rsidRPr="001F675F">
        <w:rPr>
          <w:rFonts w:cs="Tahoma"/>
          <w:sz w:val="20"/>
        </w:rPr>
        <w:sym w:font="Wingdings 2" w:char="F035"/>
      </w:r>
      <w:r w:rsidRPr="001F675F">
        <w:rPr>
          <w:rFonts w:cs="Tahoma"/>
          <w:sz w:val="20"/>
        </w:rPr>
        <w:t xml:space="preserve"> </w:t>
      </w:r>
      <w:r>
        <w:rPr>
          <w:sz w:val="20"/>
        </w:rPr>
        <w:t xml:space="preserve">Quantity: ____ | </w:t>
      </w:r>
      <w:r w:rsidRPr="0033437E">
        <w:rPr>
          <w:rFonts w:cs="Tahoma"/>
          <w:sz w:val="20"/>
        </w:rPr>
        <w:t xml:space="preserve">Pre-order tickets at </w:t>
      </w:r>
      <w:r w:rsidRPr="0033437E">
        <w:rPr>
          <w:rFonts w:cs="Tahoma"/>
          <w:b/>
          <w:sz w:val="20"/>
        </w:rPr>
        <w:t>$20 a sheet</w:t>
      </w:r>
      <w:r w:rsidRPr="0033437E">
        <w:rPr>
          <w:sz w:val="20"/>
        </w:rPr>
        <w:t>–-a $5 savings from the on-site price. Tickets will be found in your on-site registration packet. The opportunity to purchase additional tickets will be available on-site for $25 per sheet.</w:t>
      </w:r>
      <w:r w:rsidRPr="006F56BD">
        <w:rPr>
          <w:sz w:val="20"/>
        </w:rPr>
        <w:t xml:space="preserve"> </w:t>
      </w:r>
      <w:r w:rsidRPr="006F56BD">
        <w:rPr>
          <w:rFonts w:cs="Tahoma"/>
          <w:sz w:val="20"/>
        </w:rPr>
        <w:t xml:space="preserve">  </w:t>
      </w:r>
    </w:p>
    <w:p w14:paraId="01D3386D" w14:textId="77777777" w:rsidR="005236E4" w:rsidRDefault="005236E4" w:rsidP="001D6B62">
      <w:pPr>
        <w:tabs>
          <w:tab w:val="left" w:pos="-1152"/>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jc w:val="left"/>
        <w:rPr>
          <w:rFonts w:cs="Tahoma"/>
          <w:sz w:val="20"/>
        </w:rPr>
      </w:pPr>
    </w:p>
    <w:p w14:paraId="72C173AB" w14:textId="77777777" w:rsidR="004C4737" w:rsidRDefault="004C4737" w:rsidP="001D6B62">
      <w:pPr>
        <w:tabs>
          <w:tab w:val="left" w:pos="-1152"/>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jc w:val="left"/>
        <w:rPr>
          <w:rFonts w:cs="Tahoma"/>
          <w:sz w:val="20"/>
        </w:rPr>
      </w:pPr>
    </w:p>
    <w:p w14:paraId="20122F83" w14:textId="77777777" w:rsidR="004C4737" w:rsidRPr="001967F9" w:rsidRDefault="004C4737" w:rsidP="004C4737">
      <w:pPr>
        <w:pStyle w:val="NormalWeb"/>
        <w:spacing w:before="0" w:beforeAutospacing="0" w:after="0" w:afterAutospacing="0" w:line="276" w:lineRule="auto"/>
        <w:jc w:val="center"/>
        <w:rPr>
          <w:rFonts w:ascii="Georgia" w:hAnsi="Georgia"/>
          <w:b/>
          <w:sz w:val="22"/>
          <w:szCs w:val="20"/>
        </w:rPr>
      </w:pPr>
      <w:r>
        <w:rPr>
          <w:rFonts w:ascii="Georgia" w:hAnsi="Georgia"/>
          <w:b/>
          <w:sz w:val="22"/>
          <w:szCs w:val="20"/>
        </w:rPr>
        <w:t>GUESTS</w:t>
      </w:r>
    </w:p>
    <w:p w14:paraId="74B58523" w14:textId="77777777" w:rsidR="004C4737" w:rsidRPr="005236E4" w:rsidRDefault="004C4737" w:rsidP="004C4737">
      <w:pPr>
        <w:spacing w:line="276" w:lineRule="auto"/>
        <w:jc w:val="left"/>
        <w:rPr>
          <w:sz w:val="20"/>
        </w:rPr>
      </w:pPr>
      <w:r w:rsidRPr="005236E4">
        <w:rPr>
          <w:sz w:val="20"/>
        </w:rPr>
        <w:t>If you are planning on bringing a guest, please fill out a separate registration form for them and attach it to your registration form</w:t>
      </w:r>
      <w:r>
        <w:rPr>
          <w:sz w:val="20"/>
        </w:rPr>
        <w:t>. Payments do not have to be separate.</w:t>
      </w:r>
    </w:p>
    <w:p w14:paraId="2FF1FE47" w14:textId="77777777" w:rsidR="0033437E" w:rsidRPr="006F56BD" w:rsidRDefault="0033437E" w:rsidP="001D6B62">
      <w:pPr>
        <w:tabs>
          <w:tab w:val="left" w:pos="-1152"/>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76" w:lineRule="auto"/>
        <w:jc w:val="left"/>
        <w:rPr>
          <w:rFonts w:cs="Tahoma"/>
          <w:sz w:val="20"/>
        </w:rPr>
      </w:pPr>
    </w:p>
    <w:p w14:paraId="54ECB28C" w14:textId="77777777" w:rsidR="00CA79B1" w:rsidRDefault="00CA79B1" w:rsidP="001D6B62">
      <w:pPr>
        <w:spacing w:line="276" w:lineRule="auto"/>
        <w:jc w:val="left"/>
        <w:rPr>
          <w:color w:val="FF0000"/>
          <w:sz w:val="20"/>
        </w:rPr>
      </w:pPr>
    </w:p>
    <w:p w14:paraId="3956BFA5" w14:textId="77777777" w:rsidR="00CA79B1" w:rsidRDefault="00CA79B1" w:rsidP="001D6B62">
      <w:pPr>
        <w:spacing w:line="276" w:lineRule="auto"/>
        <w:jc w:val="left"/>
        <w:rPr>
          <w:color w:val="FF0000"/>
          <w:sz w:val="20"/>
        </w:rPr>
      </w:pPr>
    </w:p>
    <w:p w14:paraId="698842F8" w14:textId="77777777" w:rsidR="00E046F3" w:rsidRDefault="00E046F3" w:rsidP="001D6B62">
      <w:pPr>
        <w:spacing w:line="276" w:lineRule="auto"/>
        <w:jc w:val="left"/>
        <w:rPr>
          <w:color w:val="FF0000"/>
          <w:sz w:val="20"/>
        </w:rPr>
      </w:pPr>
    </w:p>
    <w:p w14:paraId="295292DD" w14:textId="7EA8E277" w:rsidR="00AA08C8" w:rsidRPr="001F675F" w:rsidRDefault="00CA79B1" w:rsidP="001D6B62">
      <w:pPr>
        <w:pStyle w:val="NormalWeb"/>
        <w:spacing w:before="0" w:beforeAutospacing="0" w:after="0" w:afterAutospacing="0" w:line="276" w:lineRule="auto"/>
        <w:jc w:val="center"/>
        <w:rPr>
          <w:rFonts w:ascii="Georgia" w:hAnsi="Georgia"/>
          <w:b/>
          <w:sz w:val="20"/>
          <w:szCs w:val="20"/>
        </w:rPr>
      </w:pPr>
      <w:r>
        <w:rPr>
          <w:rFonts w:ascii="Georgia" w:hAnsi="Georgia"/>
          <w:b/>
          <w:sz w:val="20"/>
          <w:szCs w:val="20"/>
        </w:rPr>
        <w:lastRenderedPageBreak/>
        <w:t>PAYMENT</w:t>
      </w:r>
    </w:p>
    <w:p w14:paraId="2B66CA75" w14:textId="79B98F25" w:rsidR="00CA79B1" w:rsidRPr="001F675F" w:rsidRDefault="00CA79B1" w:rsidP="001D6B62">
      <w:pPr>
        <w:spacing w:line="276" w:lineRule="auto"/>
        <w:jc w:val="left"/>
        <w:rPr>
          <w:b/>
          <w:sz w:val="20"/>
        </w:rPr>
      </w:pPr>
      <w:r>
        <w:rPr>
          <w:b/>
          <w:sz w:val="20"/>
        </w:rPr>
        <w:t>Credit Card</w:t>
      </w:r>
    </w:p>
    <w:tbl>
      <w:tblPr>
        <w:tblStyle w:val="TableGrid"/>
        <w:tblW w:w="0" w:type="auto"/>
        <w:tblLook w:val="04A0" w:firstRow="1" w:lastRow="0" w:firstColumn="1" w:lastColumn="0" w:noHBand="0" w:noVBand="1"/>
      </w:tblPr>
      <w:tblGrid>
        <w:gridCol w:w="5392"/>
        <w:gridCol w:w="3153"/>
        <w:gridCol w:w="2245"/>
      </w:tblGrid>
      <w:tr w:rsidR="005B67BD" w:rsidRPr="001F675F" w14:paraId="304BC15C" w14:textId="77777777" w:rsidTr="004C4737">
        <w:tc>
          <w:tcPr>
            <w:tcW w:w="5392" w:type="dxa"/>
          </w:tcPr>
          <w:p w14:paraId="22EE5A67" w14:textId="77777777" w:rsidR="005B67BD" w:rsidRPr="001F675F" w:rsidRDefault="005B67BD" w:rsidP="001D6B62">
            <w:pPr>
              <w:pStyle w:val="NormalWeb"/>
              <w:spacing w:before="0" w:beforeAutospacing="0" w:after="0" w:afterAutospacing="0" w:line="276" w:lineRule="auto"/>
              <w:rPr>
                <w:rFonts w:ascii="Georgia" w:hAnsi="Georgia"/>
                <w:sz w:val="20"/>
                <w:szCs w:val="20"/>
              </w:rPr>
            </w:pPr>
            <w:r w:rsidRPr="001F675F">
              <w:rPr>
                <w:rFonts w:ascii="Georgia" w:hAnsi="Georgia"/>
                <w:sz w:val="20"/>
                <w:szCs w:val="20"/>
              </w:rPr>
              <w:t>Visa</w:t>
            </w:r>
          </w:p>
        </w:tc>
        <w:tc>
          <w:tcPr>
            <w:tcW w:w="5398" w:type="dxa"/>
            <w:gridSpan w:val="2"/>
          </w:tcPr>
          <w:p w14:paraId="2D0EEAA0" w14:textId="77777777" w:rsidR="005B67BD" w:rsidRPr="001F675F" w:rsidRDefault="005B67BD" w:rsidP="001D6B62">
            <w:pPr>
              <w:pStyle w:val="NormalWeb"/>
              <w:spacing w:before="0" w:beforeAutospacing="0" w:after="0" w:afterAutospacing="0" w:line="276" w:lineRule="auto"/>
              <w:rPr>
                <w:rFonts w:ascii="Georgia" w:hAnsi="Georgia"/>
                <w:sz w:val="20"/>
                <w:szCs w:val="20"/>
              </w:rPr>
            </w:pPr>
            <w:r w:rsidRPr="001F675F">
              <w:rPr>
                <w:rFonts w:ascii="Georgia" w:hAnsi="Georgia"/>
                <w:sz w:val="20"/>
                <w:szCs w:val="20"/>
              </w:rPr>
              <w:t>MasterCard</w:t>
            </w:r>
          </w:p>
        </w:tc>
      </w:tr>
      <w:tr w:rsidR="0032560E" w:rsidRPr="001F675F" w14:paraId="54ED03E0" w14:textId="77777777" w:rsidTr="004C4737">
        <w:tc>
          <w:tcPr>
            <w:tcW w:w="5392" w:type="dxa"/>
          </w:tcPr>
          <w:p w14:paraId="027F4CF4" w14:textId="77777777" w:rsidR="0032560E" w:rsidRDefault="0032560E" w:rsidP="001D6B62">
            <w:pPr>
              <w:pStyle w:val="NormalWeb"/>
              <w:spacing w:before="0" w:beforeAutospacing="0" w:after="0" w:afterAutospacing="0" w:line="276" w:lineRule="auto"/>
              <w:rPr>
                <w:rFonts w:ascii="Georgia" w:hAnsi="Georgia"/>
                <w:sz w:val="20"/>
                <w:szCs w:val="20"/>
              </w:rPr>
            </w:pPr>
            <w:r w:rsidRPr="001F675F">
              <w:rPr>
                <w:rFonts w:ascii="Georgia" w:hAnsi="Georgia"/>
                <w:sz w:val="20"/>
                <w:szCs w:val="20"/>
              </w:rPr>
              <w:t>Card Number</w:t>
            </w:r>
          </w:p>
          <w:p w14:paraId="6545B9F7" w14:textId="77777777" w:rsidR="004C4737" w:rsidRPr="001F675F" w:rsidRDefault="004C4737" w:rsidP="001D6B62">
            <w:pPr>
              <w:pStyle w:val="NormalWeb"/>
              <w:spacing w:before="0" w:beforeAutospacing="0" w:after="0" w:afterAutospacing="0" w:line="276" w:lineRule="auto"/>
              <w:rPr>
                <w:rFonts w:ascii="Georgia" w:hAnsi="Georgia"/>
                <w:sz w:val="20"/>
                <w:szCs w:val="20"/>
              </w:rPr>
            </w:pPr>
          </w:p>
        </w:tc>
        <w:tc>
          <w:tcPr>
            <w:tcW w:w="3153" w:type="dxa"/>
          </w:tcPr>
          <w:p w14:paraId="3EFC26E0" w14:textId="77777777" w:rsidR="0032560E" w:rsidRPr="001F675F" w:rsidRDefault="0032560E" w:rsidP="001D6B62">
            <w:pPr>
              <w:pStyle w:val="NormalWeb"/>
              <w:spacing w:before="0" w:beforeAutospacing="0" w:after="0" w:afterAutospacing="0" w:line="276" w:lineRule="auto"/>
              <w:rPr>
                <w:rFonts w:ascii="Georgia" w:hAnsi="Georgia"/>
                <w:sz w:val="20"/>
                <w:szCs w:val="20"/>
              </w:rPr>
            </w:pPr>
            <w:r w:rsidRPr="001F675F">
              <w:rPr>
                <w:rFonts w:ascii="Georgia" w:hAnsi="Georgia"/>
                <w:sz w:val="20"/>
                <w:szCs w:val="20"/>
              </w:rPr>
              <w:t>Expiration Date</w:t>
            </w:r>
          </w:p>
        </w:tc>
        <w:tc>
          <w:tcPr>
            <w:tcW w:w="2245" w:type="dxa"/>
          </w:tcPr>
          <w:p w14:paraId="6A6C39A9" w14:textId="3260B513" w:rsidR="0032560E" w:rsidRPr="001F675F" w:rsidRDefault="004C4737" w:rsidP="001D6B62">
            <w:pPr>
              <w:pStyle w:val="NormalWeb"/>
              <w:spacing w:before="0" w:beforeAutospacing="0" w:after="0" w:afterAutospacing="0" w:line="276" w:lineRule="auto"/>
              <w:rPr>
                <w:rFonts w:ascii="Georgia" w:hAnsi="Georgia"/>
                <w:sz w:val="20"/>
                <w:szCs w:val="20"/>
              </w:rPr>
            </w:pPr>
            <w:r>
              <w:rPr>
                <w:rFonts w:ascii="Georgia" w:hAnsi="Georgia"/>
                <w:sz w:val="20"/>
                <w:szCs w:val="20"/>
              </w:rPr>
              <w:t>CVV</w:t>
            </w:r>
          </w:p>
        </w:tc>
      </w:tr>
      <w:tr w:rsidR="005B67BD" w:rsidRPr="001F675F" w14:paraId="1FD931D1" w14:textId="77777777" w:rsidTr="004C4737">
        <w:tc>
          <w:tcPr>
            <w:tcW w:w="5392" w:type="dxa"/>
          </w:tcPr>
          <w:p w14:paraId="68B7DA6B" w14:textId="77777777" w:rsidR="005B67BD" w:rsidRDefault="005B67BD" w:rsidP="001D6B62">
            <w:pPr>
              <w:pStyle w:val="NormalWeb"/>
              <w:spacing w:before="0" w:beforeAutospacing="0" w:after="0" w:afterAutospacing="0" w:line="276" w:lineRule="auto"/>
              <w:rPr>
                <w:rFonts w:ascii="Georgia" w:hAnsi="Georgia"/>
                <w:sz w:val="20"/>
                <w:szCs w:val="20"/>
              </w:rPr>
            </w:pPr>
            <w:r w:rsidRPr="001F675F">
              <w:rPr>
                <w:rFonts w:ascii="Georgia" w:hAnsi="Georgia"/>
                <w:sz w:val="20"/>
                <w:szCs w:val="20"/>
              </w:rPr>
              <w:t xml:space="preserve">Card Holder’s First Name </w:t>
            </w:r>
          </w:p>
          <w:p w14:paraId="23BA8F67" w14:textId="77777777" w:rsidR="004C4737" w:rsidRPr="001F675F" w:rsidRDefault="004C4737" w:rsidP="001D6B62">
            <w:pPr>
              <w:pStyle w:val="NormalWeb"/>
              <w:spacing w:before="0" w:beforeAutospacing="0" w:after="0" w:afterAutospacing="0" w:line="276" w:lineRule="auto"/>
              <w:rPr>
                <w:rFonts w:ascii="Georgia" w:hAnsi="Georgia"/>
                <w:sz w:val="20"/>
                <w:szCs w:val="20"/>
              </w:rPr>
            </w:pPr>
          </w:p>
        </w:tc>
        <w:tc>
          <w:tcPr>
            <w:tcW w:w="5398" w:type="dxa"/>
            <w:gridSpan w:val="2"/>
          </w:tcPr>
          <w:p w14:paraId="471C32E4" w14:textId="77777777" w:rsidR="005B67BD" w:rsidRPr="001F675F" w:rsidRDefault="005B67BD" w:rsidP="001D6B62">
            <w:pPr>
              <w:pStyle w:val="NormalWeb"/>
              <w:spacing w:before="0" w:beforeAutospacing="0" w:after="0" w:afterAutospacing="0" w:line="276" w:lineRule="auto"/>
              <w:rPr>
                <w:rFonts w:ascii="Georgia" w:hAnsi="Georgia"/>
                <w:sz w:val="20"/>
                <w:szCs w:val="20"/>
              </w:rPr>
            </w:pPr>
            <w:r w:rsidRPr="001F675F">
              <w:rPr>
                <w:rFonts w:ascii="Georgia" w:hAnsi="Georgia"/>
                <w:sz w:val="20"/>
                <w:szCs w:val="20"/>
              </w:rPr>
              <w:t xml:space="preserve">Card Holder’s Last Name </w:t>
            </w:r>
          </w:p>
        </w:tc>
      </w:tr>
    </w:tbl>
    <w:p w14:paraId="6A58E25C" w14:textId="77777777" w:rsidR="005B67BD" w:rsidRDefault="005B67BD" w:rsidP="001D6B62">
      <w:pPr>
        <w:pStyle w:val="NormalWeb"/>
        <w:spacing w:before="0" w:beforeAutospacing="0" w:after="0" w:afterAutospacing="0" w:line="276" w:lineRule="auto"/>
        <w:rPr>
          <w:rFonts w:ascii="Georgia" w:hAnsi="Georgia"/>
          <w:sz w:val="20"/>
          <w:szCs w:val="20"/>
        </w:rPr>
      </w:pPr>
    </w:p>
    <w:p w14:paraId="50030145" w14:textId="2E13E099" w:rsidR="00CA79B1" w:rsidRDefault="00CA79B1" w:rsidP="001D6B62">
      <w:pPr>
        <w:pStyle w:val="NormalWeb"/>
        <w:spacing w:before="0" w:beforeAutospacing="0" w:after="0" w:afterAutospacing="0" w:line="276" w:lineRule="auto"/>
        <w:rPr>
          <w:rFonts w:ascii="Georgia" w:hAnsi="Georgia"/>
          <w:sz w:val="20"/>
          <w:szCs w:val="20"/>
        </w:rPr>
      </w:pPr>
      <w:r>
        <w:rPr>
          <w:rFonts w:ascii="Georgia" w:hAnsi="Georgia"/>
          <w:b/>
          <w:sz w:val="20"/>
          <w:szCs w:val="20"/>
        </w:rPr>
        <w:t>Check</w:t>
      </w:r>
    </w:p>
    <w:p w14:paraId="4B9C29E5" w14:textId="2C53AE0F" w:rsidR="00CA79B1" w:rsidRDefault="00CA79B1" w:rsidP="001D6B62">
      <w:pPr>
        <w:pStyle w:val="NormalWeb"/>
        <w:spacing w:before="0" w:beforeAutospacing="0" w:after="0" w:afterAutospacing="0" w:line="276" w:lineRule="auto"/>
        <w:rPr>
          <w:rFonts w:ascii="Georgia" w:hAnsi="Georgia"/>
          <w:sz w:val="20"/>
          <w:szCs w:val="20"/>
        </w:rPr>
      </w:pPr>
      <w:r>
        <w:rPr>
          <w:rFonts w:ascii="Georgia" w:hAnsi="Georgia"/>
          <w:sz w:val="20"/>
          <w:szCs w:val="20"/>
        </w:rPr>
        <w:t>Send all checks</w:t>
      </w:r>
      <w:r w:rsidR="009A216C">
        <w:rPr>
          <w:rFonts w:ascii="Georgia" w:hAnsi="Georgia"/>
          <w:sz w:val="20"/>
          <w:szCs w:val="20"/>
        </w:rPr>
        <w:t xml:space="preserve"> payable to </w:t>
      </w:r>
      <w:r w:rsidR="009A216C">
        <w:rPr>
          <w:rFonts w:ascii="Georgia" w:hAnsi="Georgia"/>
          <w:i/>
          <w:sz w:val="20"/>
          <w:szCs w:val="20"/>
        </w:rPr>
        <w:t>General Federation of Women’s Clubs</w:t>
      </w:r>
      <w:r w:rsidR="009A216C">
        <w:rPr>
          <w:rFonts w:ascii="Georgia" w:hAnsi="Georgia"/>
          <w:sz w:val="20"/>
          <w:szCs w:val="20"/>
        </w:rPr>
        <w:t xml:space="preserve"> to:</w:t>
      </w:r>
    </w:p>
    <w:p w14:paraId="66B0EBD1" w14:textId="10A80745" w:rsidR="009A216C" w:rsidRDefault="009A216C" w:rsidP="001D6B62">
      <w:pPr>
        <w:pStyle w:val="NormalWeb"/>
        <w:spacing w:before="0" w:beforeAutospacing="0" w:after="0" w:afterAutospacing="0" w:line="276" w:lineRule="auto"/>
        <w:rPr>
          <w:rFonts w:ascii="Georgia" w:hAnsi="Georgia"/>
          <w:sz w:val="20"/>
          <w:szCs w:val="20"/>
        </w:rPr>
      </w:pPr>
      <w:r>
        <w:rPr>
          <w:rFonts w:ascii="Georgia" w:hAnsi="Georgia"/>
          <w:sz w:val="20"/>
          <w:szCs w:val="20"/>
        </w:rPr>
        <w:t>1734 N Street NW</w:t>
      </w:r>
    </w:p>
    <w:p w14:paraId="214935F7" w14:textId="192BA0EF" w:rsidR="009A216C" w:rsidRDefault="009A216C" w:rsidP="001D6B62">
      <w:pPr>
        <w:pStyle w:val="NormalWeb"/>
        <w:spacing w:before="0" w:beforeAutospacing="0" w:after="0" w:afterAutospacing="0" w:line="276" w:lineRule="auto"/>
        <w:rPr>
          <w:rFonts w:ascii="Georgia" w:hAnsi="Georgia"/>
          <w:sz w:val="20"/>
          <w:szCs w:val="20"/>
        </w:rPr>
      </w:pPr>
      <w:r>
        <w:rPr>
          <w:rFonts w:ascii="Georgia" w:hAnsi="Georgia"/>
          <w:sz w:val="20"/>
          <w:szCs w:val="20"/>
        </w:rPr>
        <w:t>Washington, DC 20036</w:t>
      </w:r>
    </w:p>
    <w:p w14:paraId="39C9B383" w14:textId="77777777" w:rsidR="009A216C" w:rsidRDefault="009A216C" w:rsidP="001D6B62">
      <w:pPr>
        <w:pStyle w:val="NormalWeb"/>
        <w:spacing w:before="0" w:beforeAutospacing="0" w:after="0" w:afterAutospacing="0" w:line="276" w:lineRule="auto"/>
        <w:rPr>
          <w:rFonts w:ascii="Georgia" w:hAnsi="Georgia"/>
          <w:sz w:val="20"/>
          <w:szCs w:val="20"/>
        </w:rPr>
      </w:pPr>
    </w:p>
    <w:p w14:paraId="09F87565" w14:textId="68F9815E" w:rsidR="009A216C" w:rsidRPr="009A216C" w:rsidRDefault="009A216C" w:rsidP="001D6B62">
      <w:pPr>
        <w:pStyle w:val="NormalWeb"/>
        <w:spacing w:before="0" w:beforeAutospacing="0" w:after="0" w:afterAutospacing="0" w:line="276" w:lineRule="auto"/>
        <w:rPr>
          <w:rFonts w:ascii="Georgia" w:hAnsi="Georgia"/>
          <w:sz w:val="20"/>
          <w:szCs w:val="20"/>
        </w:rPr>
      </w:pPr>
      <w:r>
        <w:rPr>
          <w:rFonts w:ascii="Georgia" w:hAnsi="Georgia"/>
          <w:sz w:val="20"/>
          <w:szCs w:val="20"/>
        </w:rPr>
        <w:t>P</w:t>
      </w:r>
      <w:r w:rsidR="004C4737">
        <w:rPr>
          <w:rFonts w:ascii="Georgia" w:hAnsi="Georgia"/>
          <w:sz w:val="20"/>
          <w:szCs w:val="20"/>
        </w:rPr>
        <w:t>lease be sure to note “GFWC 2017</w:t>
      </w:r>
      <w:r>
        <w:rPr>
          <w:rFonts w:ascii="Georgia" w:hAnsi="Georgia"/>
          <w:sz w:val="20"/>
          <w:szCs w:val="20"/>
        </w:rPr>
        <w:t xml:space="preserve"> Annual Convention” in the memo line.</w:t>
      </w:r>
    </w:p>
    <w:p w14:paraId="410007A4" w14:textId="77777777" w:rsidR="00CA79B1" w:rsidRDefault="00CA79B1" w:rsidP="001D6B62">
      <w:pPr>
        <w:pStyle w:val="NormalWeb"/>
        <w:spacing w:before="0" w:beforeAutospacing="0" w:after="0" w:afterAutospacing="0" w:line="276" w:lineRule="auto"/>
        <w:rPr>
          <w:rFonts w:ascii="Georgia" w:hAnsi="Georgia"/>
          <w:sz w:val="20"/>
          <w:szCs w:val="20"/>
        </w:rPr>
      </w:pPr>
    </w:p>
    <w:p w14:paraId="49E0B767" w14:textId="167663E8" w:rsidR="00CA79B1" w:rsidRDefault="00CA79B1" w:rsidP="001D6B62">
      <w:pPr>
        <w:pStyle w:val="NormalWeb"/>
        <w:spacing w:before="0" w:beforeAutospacing="0" w:after="0" w:afterAutospacing="0" w:line="276" w:lineRule="auto"/>
        <w:rPr>
          <w:rFonts w:ascii="Georgia" w:hAnsi="Georgia"/>
          <w:b/>
          <w:sz w:val="20"/>
          <w:szCs w:val="20"/>
        </w:rPr>
      </w:pPr>
      <w:r>
        <w:rPr>
          <w:rFonts w:ascii="Georgia" w:hAnsi="Georgia"/>
          <w:b/>
          <w:sz w:val="20"/>
          <w:szCs w:val="20"/>
        </w:rPr>
        <w:t>Last Minute Payments</w:t>
      </w:r>
    </w:p>
    <w:p w14:paraId="4CE8B50C" w14:textId="4FFCDBD0" w:rsidR="00CA79B1" w:rsidRPr="00CA79B1" w:rsidRDefault="00CA79B1" w:rsidP="001D6B62">
      <w:pPr>
        <w:pStyle w:val="NormalWeb"/>
        <w:spacing w:before="0" w:beforeAutospacing="0" w:after="0" w:afterAutospacing="0" w:line="276" w:lineRule="auto"/>
        <w:rPr>
          <w:rFonts w:ascii="Georgia" w:hAnsi="Georgia"/>
          <w:sz w:val="20"/>
          <w:szCs w:val="20"/>
        </w:rPr>
      </w:pPr>
      <w:r>
        <w:rPr>
          <w:rFonts w:ascii="Georgia" w:hAnsi="Georgia"/>
          <w:sz w:val="20"/>
          <w:szCs w:val="20"/>
        </w:rPr>
        <w:t xml:space="preserve">Payments made less than 5 business days away from Convention should be made on-site at the Registration Desk. </w:t>
      </w:r>
      <w:r w:rsidR="001D6B62">
        <w:rPr>
          <w:rFonts w:ascii="Georgia" w:hAnsi="Georgia"/>
          <w:sz w:val="20"/>
          <w:szCs w:val="20"/>
        </w:rPr>
        <w:t xml:space="preserve">This is to ensure GFWC HQ Staff is able to process your payment in a timely manner.  </w:t>
      </w:r>
    </w:p>
    <w:p w14:paraId="546C929B" w14:textId="77777777" w:rsidR="009A216C" w:rsidRDefault="009A216C" w:rsidP="001D6B62">
      <w:pPr>
        <w:pStyle w:val="NormalWeb"/>
        <w:spacing w:before="0" w:beforeAutospacing="0" w:after="0" w:afterAutospacing="0" w:line="276" w:lineRule="auto"/>
        <w:rPr>
          <w:rFonts w:ascii="Georgia" w:hAnsi="Georgia"/>
          <w:sz w:val="20"/>
          <w:szCs w:val="20"/>
        </w:rPr>
      </w:pPr>
    </w:p>
    <w:p w14:paraId="6D5BB734" w14:textId="77777777" w:rsidR="001D6B62" w:rsidRDefault="001D6B62" w:rsidP="001D6B62">
      <w:pPr>
        <w:pStyle w:val="NormalWeb"/>
        <w:spacing w:before="0" w:beforeAutospacing="0" w:after="0" w:afterAutospacing="0" w:line="276" w:lineRule="auto"/>
        <w:rPr>
          <w:rFonts w:ascii="Georgia" w:hAnsi="Georgia"/>
          <w:sz w:val="20"/>
          <w:szCs w:val="20"/>
        </w:rPr>
      </w:pPr>
    </w:p>
    <w:p w14:paraId="0E1D8DBD" w14:textId="33C47B03" w:rsidR="009A216C" w:rsidRDefault="009A216C" w:rsidP="001D6B62">
      <w:pPr>
        <w:pStyle w:val="NormalWeb"/>
        <w:spacing w:before="0" w:beforeAutospacing="0" w:after="0" w:afterAutospacing="0" w:line="276" w:lineRule="auto"/>
        <w:jc w:val="center"/>
        <w:rPr>
          <w:rFonts w:ascii="Georgia" w:hAnsi="Georgia"/>
          <w:b/>
          <w:sz w:val="20"/>
          <w:szCs w:val="20"/>
        </w:rPr>
      </w:pPr>
      <w:r>
        <w:rPr>
          <w:rFonts w:ascii="Georgia" w:hAnsi="Georgia"/>
          <w:b/>
          <w:sz w:val="20"/>
          <w:szCs w:val="20"/>
        </w:rPr>
        <w:t>THANK YOU</w:t>
      </w:r>
    </w:p>
    <w:p w14:paraId="1D55FF6B" w14:textId="6C4F1369" w:rsidR="009A216C" w:rsidRDefault="00AA08C8" w:rsidP="001D6B62">
      <w:pPr>
        <w:pStyle w:val="NormalWeb"/>
        <w:spacing w:before="0" w:beforeAutospacing="0" w:after="0" w:afterAutospacing="0" w:line="276" w:lineRule="auto"/>
        <w:rPr>
          <w:rFonts w:ascii="Georgia" w:hAnsi="Georgia"/>
          <w:sz w:val="20"/>
          <w:szCs w:val="20"/>
        </w:rPr>
      </w:pPr>
      <w:r w:rsidRPr="001F675F">
        <w:rPr>
          <w:rFonts w:ascii="Georgia" w:hAnsi="Georgia"/>
          <w:sz w:val="20"/>
          <w:szCs w:val="20"/>
        </w:rPr>
        <w:t>Thank you for completing your 201</w:t>
      </w:r>
      <w:r w:rsidR="00EF02CA">
        <w:rPr>
          <w:rFonts w:ascii="Georgia" w:hAnsi="Georgia"/>
          <w:sz w:val="20"/>
          <w:szCs w:val="20"/>
        </w:rPr>
        <w:t>7</w:t>
      </w:r>
      <w:r w:rsidRPr="001F675F">
        <w:rPr>
          <w:rFonts w:ascii="Georgia" w:hAnsi="Georgia"/>
          <w:sz w:val="20"/>
          <w:szCs w:val="20"/>
        </w:rPr>
        <w:t xml:space="preserve"> GFWC Annual Convention registration. You will be sent a confirmation email </w:t>
      </w:r>
      <w:r w:rsidR="005B67BD" w:rsidRPr="001F675F">
        <w:rPr>
          <w:rFonts w:ascii="Georgia" w:hAnsi="Georgia"/>
          <w:sz w:val="20"/>
          <w:szCs w:val="20"/>
        </w:rPr>
        <w:t>to the email address provided</w:t>
      </w:r>
      <w:r w:rsidRPr="001F675F">
        <w:rPr>
          <w:rFonts w:ascii="Georgia" w:hAnsi="Georgia"/>
          <w:sz w:val="20"/>
          <w:szCs w:val="20"/>
        </w:rPr>
        <w:t>.</w:t>
      </w:r>
      <w:r w:rsidR="00041283" w:rsidRPr="001F675F">
        <w:rPr>
          <w:rFonts w:ascii="Georgia" w:hAnsi="Georgia"/>
          <w:sz w:val="20"/>
          <w:szCs w:val="20"/>
        </w:rPr>
        <w:t xml:space="preserve"> Review your confirmation for accuracy, print, and bring with you to the on-site registration desks.</w:t>
      </w:r>
      <w:r w:rsidRPr="001F675F">
        <w:rPr>
          <w:rFonts w:ascii="Georgia" w:hAnsi="Georgia"/>
          <w:sz w:val="20"/>
          <w:szCs w:val="20"/>
        </w:rPr>
        <w:t xml:space="preserve"> </w:t>
      </w:r>
      <w:r w:rsidR="00041283" w:rsidRPr="001F675F">
        <w:rPr>
          <w:rFonts w:ascii="Georgia" w:hAnsi="Georgia"/>
          <w:sz w:val="20"/>
          <w:szCs w:val="20"/>
        </w:rPr>
        <w:t>For further assistance, or to adjust or cancel your registration, c</w:t>
      </w:r>
      <w:r w:rsidR="005B67BD" w:rsidRPr="001F675F">
        <w:rPr>
          <w:rFonts w:ascii="Georgia" w:hAnsi="Georgia"/>
          <w:sz w:val="20"/>
          <w:szCs w:val="20"/>
        </w:rPr>
        <w:t xml:space="preserve">ontact GFWC at </w:t>
      </w:r>
      <w:r w:rsidR="005B67BD" w:rsidRPr="001F675F">
        <w:rPr>
          <w:rFonts w:ascii="Georgia" w:hAnsi="Georgia"/>
          <w:b/>
          <w:sz w:val="20"/>
          <w:szCs w:val="20"/>
        </w:rPr>
        <w:t>1-800-443-GFWC (4392)</w:t>
      </w:r>
      <w:r w:rsidR="005B67BD" w:rsidRPr="001F675F">
        <w:rPr>
          <w:rFonts w:ascii="Georgia" w:hAnsi="Georgia"/>
          <w:sz w:val="20"/>
          <w:szCs w:val="20"/>
        </w:rPr>
        <w:t xml:space="preserve"> or </w:t>
      </w:r>
      <w:hyperlink r:id="rId13" w:history="1">
        <w:r w:rsidR="005B67BD" w:rsidRPr="005E1BB9">
          <w:rPr>
            <w:rStyle w:val="Hyperlink"/>
            <w:rFonts w:ascii="Georgia" w:hAnsi="Georgia"/>
            <w:b/>
            <w:i/>
            <w:color w:val="auto"/>
            <w:szCs w:val="20"/>
          </w:rPr>
          <w:t>Convention@GFWC.org</w:t>
        </w:r>
      </w:hyperlink>
      <w:r w:rsidR="005B67BD" w:rsidRPr="005E1BB9">
        <w:rPr>
          <w:rFonts w:ascii="Georgia" w:hAnsi="Georgia"/>
          <w:sz w:val="20"/>
          <w:szCs w:val="20"/>
        </w:rPr>
        <w:t>.</w:t>
      </w:r>
      <w:r w:rsidR="00041283" w:rsidRPr="005E1BB9">
        <w:rPr>
          <w:rFonts w:ascii="Georgia" w:hAnsi="Georgia"/>
          <w:sz w:val="20"/>
          <w:szCs w:val="20"/>
        </w:rPr>
        <w:t xml:space="preserve"> </w:t>
      </w:r>
    </w:p>
    <w:p w14:paraId="01207527" w14:textId="77777777" w:rsidR="009A216C" w:rsidRDefault="009A216C" w:rsidP="001D6B62">
      <w:pPr>
        <w:pStyle w:val="NormalWeb"/>
        <w:spacing w:before="0" w:beforeAutospacing="0" w:after="0" w:afterAutospacing="0" w:line="276" w:lineRule="auto"/>
        <w:rPr>
          <w:rFonts w:ascii="Georgia" w:hAnsi="Georgia"/>
          <w:sz w:val="20"/>
          <w:szCs w:val="20"/>
        </w:rPr>
      </w:pPr>
    </w:p>
    <w:p w14:paraId="588F32E9" w14:textId="77777777" w:rsidR="004C4737" w:rsidRPr="004C4737" w:rsidRDefault="004C4737" w:rsidP="004C4737">
      <w:pPr>
        <w:pStyle w:val="NormalWeb"/>
        <w:spacing w:before="0" w:beforeAutospacing="0" w:after="0" w:afterAutospacing="0" w:line="276" w:lineRule="auto"/>
        <w:rPr>
          <w:rFonts w:ascii="Georgia" w:hAnsi="Georgia"/>
          <w:sz w:val="20"/>
          <w:szCs w:val="20"/>
        </w:rPr>
      </w:pPr>
      <w:r w:rsidRPr="004C4737">
        <w:rPr>
          <w:rFonts w:ascii="Georgia" w:hAnsi="Georgia"/>
          <w:sz w:val="20"/>
          <w:szCs w:val="20"/>
        </w:rPr>
        <w:t xml:space="preserve">For additional Convention information visit </w:t>
      </w:r>
      <w:r w:rsidRPr="004C4737">
        <w:rPr>
          <w:rFonts w:ascii="Georgia" w:hAnsi="Georgia"/>
          <w:b/>
          <w:i/>
          <w:sz w:val="20"/>
          <w:szCs w:val="20"/>
        </w:rPr>
        <w:t>www.GFWC.org/Events/GFWC-2017-Annual-Convention-Palm-Springs-California/</w:t>
      </w:r>
      <w:r w:rsidRPr="004C4737">
        <w:rPr>
          <w:rStyle w:val="Hyperlink"/>
          <w:rFonts w:ascii="Georgia" w:hAnsi="Georgia"/>
          <w:b/>
          <w:i/>
          <w:color w:val="auto"/>
          <w:szCs w:val="20"/>
        </w:rPr>
        <w:t xml:space="preserve"> </w:t>
      </w:r>
      <w:r w:rsidRPr="004C4737">
        <w:rPr>
          <w:rStyle w:val="Hyperlink"/>
          <w:rFonts w:ascii="Georgia" w:hAnsi="Georgia"/>
          <w:color w:val="auto"/>
          <w:szCs w:val="20"/>
        </w:rPr>
        <w:t xml:space="preserve">or refer to the </w:t>
      </w:r>
      <w:r w:rsidRPr="004C4737">
        <w:rPr>
          <w:rStyle w:val="Hyperlink"/>
          <w:rFonts w:ascii="Georgia" w:hAnsi="Georgia"/>
          <w:i/>
          <w:color w:val="auto"/>
          <w:szCs w:val="20"/>
        </w:rPr>
        <w:t>Call to Convention</w:t>
      </w:r>
      <w:r w:rsidRPr="004C4737">
        <w:rPr>
          <w:rStyle w:val="Hyperlink"/>
          <w:rFonts w:ascii="Georgia" w:hAnsi="Georgia"/>
          <w:color w:val="auto"/>
          <w:szCs w:val="20"/>
        </w:rPr>
        <w:t xml:space="preserve"> found within the March+April issue of </w:t>
      </w:r>
      <w:r w:rsidRPr="004C4737">
        <w:rPr>
          <w:rStyle w:val="Hyperlink"/>
          <w:rFonts w:ascii="Georgia" w:hAnsi="Georgia"/>
          <w:i/>
          <w:color w:val="auto"/>
          <w:szCs w:val="20"/>
        </w:rPr>
        <w:t>GFWC Clubwoman Magazine</w:t>
      </w:r>
      <w:r w:rsidRPr="004C4737">
        <w:rPr>
          <w:rFonts w:ascii="Georgia" w:hAnsi="Georgia"/>
          <w:sz w:val="20"/>
          <w:szCs w:val="20"/>
        </w:rPr>
        <w:t xml:space="preserve">. Subscribe to </w:t>
      </w:r>
      <w:r w:rsidRPr="004C4737">
        <w:rPr>
          <w:rFonts w:ascii="Georgia" w:hAnsi="Georgia"/>
          <w:i/>
          <w:sz w:val="20"/>
          <w:szCs w:val="20"/>
        </w:rPr>
        <w:t>GFWC News &amp; Notes</w:t>
      </w:r>
      <w:r w:rsidRPr="004C4737">
        <w:rPr>
          <w:rFonts w:ascii="Georgia" w:hAnsi="Georgia"/>
          <w:sz w:val="20"/>
          <w:szCs w:val="20"/>
        </w:rPr>
        <w:t xml:space="preserve"> to stay up-to-date on all things Convention.  </w:t>
      </w:r>
    </w:p>
    <w:p w14:paraId="2756E575" w14:textId="77777777" w:rsidR="006F56BD" w:rsidRPr="005E1BB9" w:rsidRDefault="006F56BD" w:rsidP="001D6B62">
      <w:pPr>
        <w:pStyle w:val="NormalWeb"/>
        <w:spacing w:before="0" w:beforeAutospacing="0" w:after="0" w:afterAutospacing="0" w:line="276" w:lineRule="auto"/>
        <w:rPr>
          <w:rFonts w:ascii="Georgia" w:hAnsi="Georgia"/>
          <w:sz w:val="20"/>
          <w:szCs w:val="20"/>
        </w:rPr>
      </w:pPr>
    </w:p>
    <w:p w14:paraId="4BAD8AF3" w14:textId="77777777" w:rsidR="006F56BD" w:rsidRPr="005E1BB9" w:rsidRDefault="006F56BD" w:rsidP="001D6B62">
      <w:pPr>
        <w:pStyle w:val="NormalWeb"/>
        <w:spacing w:before="0" w:beforeAutospacing="0" w:after="0" w:afterAutospacing="0" w:line="276" w:lineRule="auto"/>
        <w:rPr>
          <w:rFonts w:ascii="Georgia" w:hAnsi="Georgia"/>
          <w:sz w:val="20"/>
          <w:szCs w:val="20"/>
        </w:rPr>
      </w:pPr>
    </w:p>
    <w:p w14:paraId="5BB87720" w14:textId="77777777" w:rsidR="006F56BD" w:rsidRPr="005E1BB9" w:rsidRDefault="006F56BD" w:rsidP="001D6B62">
      <w:pPr>
        <w:pStyle w:val="NormalWeb"/>
        <w:spacing w:before="0" w:beforeAutospacing="0" w:after="0" w:afterAutospacing="0" w:line="276" w:lineRule="auto"/>
        <w:rPr>
          <w:rFonts w:ascii="Georgia" w:hAnsi="Georgia"/>
          <w:sz w:val="20"/>
          <w:szCs w:val="20"/>
        </w:rPr>
      </w:pPr>
    </w:p>
    <w:p w14:paraId="4EBEE136" w14:textId="77777777" w:rsidR="006F56BD" w:rsidRDefault="006F56BD" w:rsidP="001D6B62">
      <w:pPr>
        <w:pStyle w:val="NormalWeb"/>
        <w:spacing w:before="0" w:beforeAutospacing="0" w:after="0" w:afterAutospacing="0" w:line="276" w:lineRule="auto"/>
        <w:ind w:left="720"/>
        <w:rPr>
          <w:rFonts w:ascii="Georgia" w:hAnsi="Georgia"/>
          <w:sz w:val="20"/>
          <w:szCs w:val="20"/>
        </w:rPr>
      </w:pPr>
    </w:p>
    <w:p w14:paraId="0BD2C59D" w14:textId="77777777" w:rsidR="006F56BD" w:rsidRPr="009E6A74" w:rsidRDefault="006F56BD" w:rsidP="001D6B62">
      <w:pPr>
        <w:pStyle w:val="NormalWeb"/>
        <w:spacing w:before="0" w:beforeAutospacing="0" w:after="0" w:afterAutospacing="0" w:line="276" w:lineRule="auto"/>
        <w:rPr>
          <w:rFonts w:ascii="Georgia" w:hAnsi="Georgia" w:cs="Tahoma"/>
          <w:sz w:val="21"/>
          <w:szCs w:val="21"/>
        </w:rPr>
      </w:pPr>
    </w:p>
    <w:sectPr w:rsidR="006F56BD" w:rsidRPr="009E6A74" w:rsidSect="0040118A">
      <w:headerReference w:type="default" r:id="rId14"/>
      <w:footerReference w:type="default" r:id="rId15"/>
      <w:headerReference w:type="first" r:id="rId16"/>
      <w:footerReference w:type="first" r:id="rId17"/>
      <w:pgSz w:w="12240" w:h="15840"/>
      <w:pgMar w:top="546" w:right="720" w:bottom="720" w:left="720" w:header="432" w:footer="432"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85E4D" w14:textId="77777777" w:rsidR="00793442" w:rsidRDefault="00793442" w:rsidP="00D67FB4">
      <w:pPr>
        <w:spacing w:line="240" w:lineRule="auto"/>
      </w:pPr>
      <w:r>
        <w:separator/>
      </w:r>
    </w:p>
  </w:endnote>
  <w:endnote w:type="continuationSeparator" w:id="0">
    <w:p w14:paraId="56F7F834" w14:textId="77777777" w:rsidR="00793442" w:rsidRDefault="00793442" w:rsidP="00D6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old">
    <w:altName w:val="Times New Roman"/>
    <w:panose1 w:val="00000000000000000000"/>
    <w:charset w:val="00"/>
    <w:family w:val="roman"/>
    <w:notTrueType/>
    <w:pitch w:val="default"/>
  </w:font>
  <w:font w:name="Georgia 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chnical">
    <w:altName w:val="Tahoma"/>
    <w:charset w:val="00"/>
    <w:family w:val="script"/>
    <w:pitch w:val="variable"/>
    <w:sig w:usb0="01003887" w:usb1="090F0000" w:usb2="00000010" w:usb3="00000000" w:csb0="003B006B" w:csb1="00000000"/>
  </w:font>
  <w:font w:name="Minion Pro">
    <w:altName w:val="Minion Pro"/>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347E6" w14:textId="77777777" w:rsidR="001C341A" w:rsidRDefault="001C341A" w:rsidP="00D67FB4">
    <w:pPr>
      <w:pStyle w:val="Footer"/>
      <w:tabs>
        <w:tab w:val="clear" w:pos="4320"/>
        <w:tab w:val="clear" w:pos="8640"/>
        <w:tab w:val="center" w:pos="5040"/>
        <w:tab w:val="right" w:pos="10080"/>
      </w:tabs>
      <w:jc w:val="left"/>
      <w:rPr>
        <w:sz w:val="16"/>
      </w:rPr>
    </w:pPr>
    <w:r>
      <w:rPr>
        <w:noProof/>
        <w:sz w:val="16"/>
      </w:rPr>
      <mc:AlternateContent>
        <mc:Choice Requires="wps">
          <w:drawing>
            <wp:anchor distT="0" distB="0" distL="114300" distR="114300" simplePos="0" relativeHeight="251657216" behindDoc="0" locked="0" layoutInCell="1" allowOverlap="1" wp14:anchorId="7FDC4015" wp14:editId="3F935CFD">
              <wp:simplePos x="0" y="0"/>
              <wp:positionH relativeFrom="column">
                <wp:posOffset>-62865</wp:posOffset>
              </wp:positionH>
              <wp:positionV relativeFrom="paragraph">
                <wp:posOffset>61595</wp:posOffset>
              </wp:positionV>
              <wp:extent cx="6515100" cy="0"/>
              <wp:effectExtent l="0" t="0" r="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72B9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85pt" to="508.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nbJQIAAE0EAAAOAAAAZHJzL2Uyb0RvYy54bWysVMGO2yAQvVfqPyDuie3Uy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" strokeweight="1pt">
              <v:stroke dashstyle="1 1" endcap="round"/>
            </v:line>
          </w:pict>
        </mc:Fallback>
      </mc:AlternateContent>
    </w:r>
  </w:p>
  <w:p w14:paraId="262A33B3" w14:textId="3BB3D8FA" w:rsidR="001C341A" w:rsidRPr="00E76A14" w:rsidRDefault="001C341A" w:rsidP="00D67FB4">
    <w:pPr>
      <w:pStyle w:val="Footer"/>
      <w:tabs>
        <w:tab w:val="clear" w:pos="4320"/>
        <w:tab w:val="clear" w:pos="8640"/>
        <w:tab w:val="center" w:pos="5040"/>
        <w:tab w:val="right" w:pos="10080"/>
      </w:tabs>
      <w:jc w:val="left"/>
      <w:rPr>
        <w:sz w:val="16"/>
      </w:rPr>
    </w:pPr>
    <w:r>
      <w:rPr>
        <w:sz w:val="16"/>
      </w:rPr>
      <w:t>201</w:t>
    </w:r>
    <w:r w:rsidR="00A75F4E">
      <w:rPr>
        <w:sz w:val="16"/>
      </w:rPr>
      <w:t>7</w:t>
    </w:r>
    <w:r>
      <w:rPr>
        <w:sz w:val="16"/>
      </w:rPr>
      <w:t xml:space="preserve"> GFWC Annual Convention | Registration </w:t>
    </w:r>
    <w:r w:rsidR="00A75F4E">
      <w:rPr>
        <w:sz w:val="16"/>
      </w:rPr>
      <w:tab/>
    </w:r>
    <w:r w:rsidRPr="00062A91">
      <w:rPr>
        <w:rStyle w:val="PageNumber"/>
        <w:sz w:val="16"/>
      </w:rPr>
      <w:t xml:space="preserve">Page </w:t>
    </w:r>
    <w:r w:rsidRPr="00062A91">
      <w:rPr>
        <w:rStyle w:val="PageNumber"/>
        <w:sz w:val="16"/>
      </w:rPr>
      <w:fldChar w:fldCharType="begin"/>
    </w:r>
    <w:r w:rsidRPr="00062A91">
      <w:rPr>
        <w:rStyle w:val="PageNumber"/>
        <w:sz w:val="16"/>
      </w:rPr>
      <w:instrText xml:space="preserve"> PAGE </w:instrText>
    </w:r>
    <w:r w:rsidRPr="00062A91">
      <w:rPr>
        <w:rStyle w:val="PageNumber"/>
        <w:sz w:val="16"/>
      </w:rPr>
      <w:fldChar w:fldCharType="separate"/>
    </w:r>
    <w:r w:rsidR="004F168C">
      <w:rPr>
        <w:rStyle w:val="PageNumber"/>
        <w:noProof/>
        <w:sz w:val="16"/>
      </w:rPr>
      <w:t>6</w:t>
    </w:r>
    <w:r w:rsidRPr="00062A91">
      <w:rPr>
        <w:rStyle w:val="PageNumber"/>
        <w:sz w:val="16"/>
      </w:rPr>
      <w:fldChar w:fldCharType="end"/>
    </w:r>
    <w:r w:rsidRPr="00062A91">
      <w:rPr>
        <w:rStyle w:val="PageNumber"/>
        <w:sz w:val="16"/>
      </w:rPr>
      <w:t xml:space="preserve"> of </w:t>
    </w:r>
    <w:r w:rsidRPr="00062A91">
      <w:rPr>
        <w:rStyle w:val="PageNumber"/>
        <w:sz w:val="16"/>
      </w:rPr>
      <w:fldChar w:fldCharType="begin"/>
    </w:r>
    <w:r w:rsidRPr="00062A91">
      <w:rPr>
        <w:rStyle w:val="PageNumber"/>
        <w:sz w:val="16"/>
      </w:rPr>
      <w:instrText xml:space="preserve"> NUMPAGES </w:instrText>
    </w:r>
    <w:r w:rsidRPr="00062A91">
      <w:rPr>
        <w:rStyle w:val="PageNumber"/>
        <w:sz w:val="16"/>
      </w:rPr>
      <w:fldChar w:fldCharType="separate"/>
    </w:r>
    <w:r w:rsidR="004F168C">
      <w:rPr>
        <w:rStyle w:val="PageNumber"/>
        <w:noProof/>
        <w:sz w:val="16"/>
      </w:rPr>
      <w:t>6</w:t>
    </w:r>
    <w:r w:rsidRPr="00062A91">
      <w:rPr>
        <w:rStyle w:val="PageNumber"/>
        <w:sz w:val="16"/>
      </w:rPr>
      <w:fldChar w:fldCharType="end"/>
    </w:r>
    <w:r w:rsidRPr="00E76A14">
      <w:rPr>
        <w:rStyle w:val="PageNumber"/>
        <w:sz w:val="16"/>
      </w:rPr>
      <w:tab/>
    </w:r>
    <w:r w:rsidRPr="00E76A14">
      <w:rPr>
        <w:i/>
        <w:sz w:val="16"/>
      </w:rPr>
      <w:t>www.GFWC.org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6452" w14:textId="3DCB3821" w:rsidR="001C341A" w:rsidRPr="00A75F4E" w:rsidRDefault="00A75F4E" w:rsidP="00A75F4E">
    <w:pPr>
      <w:pStyle w:val="Footer"/>
      <w:tabs>
        <w:tab w:val="clear" w:pos="4320"/>
        <w:tab w:val="clear" w:pos="8640"/>
        <w:tab w:val="center" w:pos="5040"/>
        <w:tab w:val="right" w:pos="10080"/>
      </w:tabs>
      <w:jc w:val="left"/>
      <w:rPr>
        <w:sz w:val="16"/>
      </w:rPr>
    </w:pPr>
    <w:r>
      <w:rPr>
        <w:sz w:val="16"/>
      </w:rPr>
      <w:t xml:space="preserve">2017 GFWC Annual Convention | Registration </w:t>
    </w:r>
    <w:r>
      <w:rPr>
        <w:sz w:val="16"/>
      </w:rPr>
      <w:tab/>
    </w:r>
    <w:r w:rsidRPr="00062A91">
      <w:rPr>
        <w:rStyle w:val="PageNumber"/>
        <w:sz w:val="16"/>
      </w:rPr>
      <w:t xml:space="preserve">Page </w:t>
    </w:r>
    <w:r w:rsidRPr="00062A91">
      <w:rPr>
        <w:rStyle w:val="PageNumber"/>
        <w:sz w:val="16"/>
      </w:rPr>
      <w:fldChar w:fldCharType="begin"/>
    </w:r>
    <w:r w:rsidRPr="00062A91">
      <w:rPr>
        <w:rStyle w:val="PageNumber"/>
        <w:sz w:val="16"/>
      </w:rPr>
      <w:instrText xml:space="preserve"> PAGE </w:instrText>
    </w:r>
    <w:r w:rsidRPr="00062A91">
      <w:rPr>
        <w:rStyle w:val="PageNumber"/>
        <w:sz w:val="16"/>
      </w:rPr>
      <w:fldChar w:fldCharType="separate"/>
    </w:r>
    <w:r w:rsidR="004F168C">
      <w:rPr>
        <w:rStyle w:val="PageNumber"/>
        <w:noProof/>
        <w:sz w:val="16"/>
      </w:rPr>
      <w:t>1</w:t>
    </w:r>
    <w:r w:rsidRPr="00062A91">
      <w:rPr>
        <w:rStyle w:val="PageNumber"/>
        <w:sz w:val="16"/>
      </w:rPr>
      <w:fldChar w:fldCharType="end"/>
    </w:r>
    <w:r w:rsidRPr="00062A91">
      <w:rPr>
        <w:rStyle w:val="PageNumber"/>
        <w:sz w:val="16"/>
      </w:rPr>
      <w:t xml:space="preserve"> of </w:t>
    </w:r>
    <w:r w:rsidRPr="00062A91">
      <w:rPr>
        <w:rStyle w:val="PageNumber"/>
        <w:sz w:val="16"/>
      </w:rPr>
      <w:fldChar w:fldCharType="begin"/>
    </w:r>
    <w:r w:rsidRPr="00062A91">
      <w:rPr>
        <w:rStyle w:val="PageNumber"/>
        <w:sz w:val="16"/>
      </w:rPr>
      <w:instrText xml:space="preserve"> NUMPAGES </w:instrText>
    </w:r>
    <w:r w:rsidRPr="00062A91">
      <w:rPr>
        <w:rStyle w:val="PageNumber"/>
        <w:sz w:val="16"/>
      </w:rPr>
      <w:fldChar w:fldCharType="separate"/>
    </w:r>
    <w:r w:rsidR="004F168C">
      <w:rPr>
        <w:rStyle w:val="PageNumber"/>
        <w:noProof/>
        <w:sz w:val="16"/>
      </w:rPr>
      <w:t>6</w:t>
    </w:r>
    <w:r w:rsidRPr="00062A91">
      <w:rPr>
        <w:rStyle w:val="PageNumber"/>
        <w:sz w:val="16"/>
      </w:rPr>
      <w:fldChar w:fldCharType="end"/>
    </w:r>
    <w:r w:rsidRPr="00E76A14">
      <w:rPr>
        <w:rStyle w:val="PageNumber"/>
        <w:sz w:val="16"/>
      </w:rPr>
      <w:tab/>
    </w:r>
    <w:r w:rsidRPr="00E76A14">
      <w:rPr>
        <w:i/>
        <w:sz w:val="16"/>
      </w:rPr>
      <w:t>www.GFWC.org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70459" w14:textId="77777777" w:rsidR="00793442" w:rsidRDefault="00793442" w:rsidP="00D67FB4">
      <w:pPr>
        <w:spacing w:line="240" w:lineRule="auto"/>
      </w:pPr>
      <w:r>
        <w:separator/>
      </w:r>
    </w:p>
  </w:footnote>
  <w:footnote w:type="continuationSeparator" w:id="0">
    <w:p w14:paraId="2BE9B637" w14:textId="77777777" w:rsidR="00793442" w:rsidRDefault="00793442" w:rsidP="00D6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6F10" w14:textId="77777777" w:rsidR="001C341A" w:rsidRDefault="001C341A" w:rsidP="00D67FB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6CCEB" w14:textId="77777777" w:rsidR="001C341A" w:rsidRDefault="001C341A" w:rsidP="00D67FB4">
    <w:pPr>
      <w:pStyle w:val="Header"/>
      <w:jc w:val="right"/>
    </w:pPr>
    <w:r>
      <w:rPr>
        <w:noProof/>
      </w:rPr>
      <w:drawing>
        <wp:inline distT="0" distB="0" distL="0" distR="0" wp14:anchorId="13633D64" wp14:editId="6136D2E2">
          <wp:extent cx="3048000" cy="1074420"/>
          <wp:effectExtent l="0" t="0" r="0" b="0"/>
          <wp:docPr id="3" name="Picture 3" descr="GFWC_Logo_K_horz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FWC_Logo_K_horz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100"/>
    <w:multiLevelType w:val="hybridMultilevel"/>
    <w:tmpl w:val="1B6A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66C5"/>
    <w:multiLevelType w:val="hybridMultilevel"/>
    <w:tmpl w:val="36C81404"/>
    <w:lvl w:ilvl="0" w:tplc="000F0409">
      <w:start w:val="1"/>
      <w:numFmt w:val="decimal"/>
      <w:lvlText w:val="%1."/>
      <w:lvlJc w:val="left"/>
      <w:pPr>
        <w:tabs>
          <w:tab w:val="num" w:pos="720"/>
        </w:tabs>
        <w:ind w:left="720" w:hanging="360"/>
      </w:pPr>
    </w:lvl>
    <w:lvl w:ilvl="1" w:tplc="694E4004">
      <w:start w:val="1"/>
      <w:numFmt w:val="bullet"/>
      <w:lvlText w:val="o"/>
      <w:lvlJc w:val="left"/>
      <w:pPr>
        <w:tabs>
          <w:tab w:val="num" w:pos="1440"/>
        </w:tabs>
        <w:ind w:left="1440" w:hanging="360"/>
      </w:pPr>
      <w:rPr>
        <w:rFonts w:ascii="Courier New" w:hAnsi="Courier New" w:hint="default"/>
        <w:color w:val="00000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41C23AC"/>
    <w:multiLevelType w:val="hybridMultilevel"/>
    <w:tmpl w:val="FD24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A19F0"/>
    <w:multiLevelType w:val="hybridMultilevel"/>
    <w:tmpl w:val="A1EC78A8"/>
    <w:lvl w:ilvl="0" w:tplc="694E4004">
      <w:start w:val="1"/>
      <w:numFmt w:val="bullet"/>
      <w:lvlText w:val="o"/>
      <w:lvlJc w:val="left"/>
      <w:pPr>
        <w:tabs>
          <w:tab w:val="num" w:pos="720"/>
        </w:tabs>
        <w:ind w:left="720" w:hanging="360"/>
      </w:pPr>
      <w:rPr>
        <w:rFonts w:ascii="Courier New" w:hAnsi="Courier New" w:hint="default"/>
        <w:color w:val="000000"/>
      </w:rPr>
    </w:lvl>
    <w:lvl w:ilvl="1" w:tplc="694E4004">
      <w:start w:val="1"/>
      <w:numFmt w:val="bullet"/>
      <w:lvlText w:val="o"/>
      <w:lvlJc w:val="left"/>
      <w:pPr>
        <w:tabs>
          <w:tab w:val="num" w:pos="1440"/>
        </w:tabs>
        <w:ind w:left="1440" w:hanging="360"/>
      </w:pPr>
      <w:rPr>
        <w:rFonts w:ascii="Courier New" w:hAnsi="Courier New" w:hint="default"/>
        <w:color w:val="00000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C37061D"/>
    <w:multiLevelType w:val="multilevel"/>
    <w:tmpl w:val="0409001D"/>
    <w:numStyleLink w:val="StyleNumbered"/>
  </w:abstractNum>
  <w:abstractNum w:abstractNumId="5" w15:restartNumberingAfterBreak="0">
    <w:nsid w:val="2DD16CA2"/>
    <w:multiLevelType w:val="multilevel"/>
    <w:tmpl w:val="0409001D"/>
    <w:styleLink w:val="StyleNumbered"/>
    <w:lvl w:ilvl="0">
      <w:start w:val="1"/>
      <w:numFmt w:val="decimal"/>
      <w:lvlText w:val="%1)"/>
      <w:lvlJc w:val="left"/>
      <w:pPr>
        <w:tabs>
          <w:tab w:val="num" w:pos="720"/>
        </w:tabs>
        <w:ind w:left="720" w:hanging="360"/>
      </w:pPr>
      <w:rPr>
        <w:rFonts w:ascii="Georgia" w:hAnsi="Georgia"/>
        <w:color w:val="auto"/>
        <w:sz w:val="21"/>
        <w:szCs w:val="21"/>
        <w:u w:val="none"/>
      </w:rPr>
    </w:lvl>
    <w:lvl w:ilvl="1">
      <w:start w:val="1"/>
      <w:numFmt w:val="lowerLetter"/>
      <w:lvlText w:val="%2)"/>
      <w:lvlJc w:val="left"/>
      <w:pPr>
        <w:tabs>
          <w:tab w:val="num" w:pos="1080"/>
        </w:tabs>
        <w:ind w:left="1080" w:hanging="360"/>
      </w:pPr>
      <w:rPr>
        <w:rFonts w:hint="default"/>
        <w:color w:val="000000"/>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31E968BF"/>
    <w:multiLevelType w:val="multilevel"/>
    <w:tmpl w:val="20EEC972"/>
    <w:numStyleLink w:val="StyleBulletedBlack"/>
  </w:abstractNum>
  <w:abstractNum w:abstractNumId="7" w15:restartNumberingAfterBreak="0">
    <w:nsid w:val="320356AC"/>
    <w:multiLevelType w:val="multilevel"/>
    <w:tmpl w:val="20EEC972"/>
    <w:styleLink w:val="StyleBulletedBlack"/>
    <w:lvl w:ilvl="0">
      <w:start w:val="1"/>
      <w:numFmt w:val="bullet"/>
      <w:lvlText w:val="o"/>
      <w:lvlJc w:val="left"/>
      <w:pPr>
        <w:tabs>
          <w:tab w:val="num" w:pos="720"/>
        </w:tabs>
        <w:ind w:left="720" w:hanging="360"/>
      </w:pPr>
      <w:rPr>
        <w:rFonts w:ascii="Courier New" w:hAnsi="Courier New" w:hint="default"/>
        <w:color w:val="000000"/>
      </w:rPr>
    </w:lvl>
    <w:lvl w:ilvl="1">
      <w:start w:val="1"/>
      <w:numFmt w:val="bullet"/>
      <w:lvlText w:val=""/>
      <w:lvlJc w:val="left"/>
      <w:pPr>
        <w:tabs>
          <w:tab w:val="num" w:pos="1440"/>
        </w:tabs>
        <w:ind w:left="1440" w:hanging="360"/>
      </w:pPr>
      <w:rPr>
        <w:rFonts w:ascii="Symbol" w:hAnsi="Symbol" w:hint="default"/>
        <w:color w:val="00004B"/>
      </w:rPr>
    </w:lvl>
    <w:lvl w:ilvl="2">
      <w:start w:val="1"/>
      <w:numFmt w:val="bullet"/>
      <w:lvlText w:val="-"/>
      <w:lvlJc w:val="left"/>
      <w:pPr>
        <w:tabs>
          <w:tab w:val="num" w:pos="2160"/>
        </w:tabs>
        <w:ind w:left="2160" w:hanging="180"/>
      </w:pPr>
      <w:rPr>
        <w:rFonts w:ascii="Courier New" w:hAnsi="Courier New" w:hint="default"/>
        <w:color w:val="000000"/>
      </w:rPr>
    </w:lvl>
    <w:lvl w:ilvl="3">
      <w:start w:val="1"/>
      <w:numFmt w:val="bullet"/>
      <w:lvlText w:val="▫"/>
      <w:lvlJc w:val="left"/>
      <w:pPr>
        <w:tabs>
          <w:tab w:val="num" w:pos="2880"/>
        </w:tabs>
        <w:ind w:left="2880" w:hanging="360"/>
      </w:pPr>
      <w:rPr>
        <w:rFonts w:ascii="Courier New" w:hAnsi="Courier New" w:hint="default"/>
        <w:color w:val="00000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2CF75BE"/>
    <w:multiLevelType w:val="hybridMultilevel"/>
    <w:tmpl w:val="9E9C5D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866C5"/>
    <w:multiLevelType w:val="hybridMultilevel"/>
    <w:tmpl w:val="D0B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7"/>
  </w:num>
  <w:num w:numId="6">
    <w:abstractNumId w:val="5"/>
  </w:num>
  <w:num w:numId="7">
    <w:abstractNumId w:val="0"/>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9B"/>
    <w:rsid w:val="000011CD"/>
    <w:rsid w:val="000037E6"/>
    <w:rsid w:val="0003075F"/>
    <w:rsid w:val="00041283"/>
    <w:rsid w:val="00042558"/>
    <w:rsid w:val="00051BAF"/>
    <w:rsid w:val="00066198"/>
    <w:rsid w:val="00084268"/>
    <w:rsid w:val="000A711A"/>
    <w:rsid w:val="000B7D22"/>
    <w:rsid w:val="000C1574"/>
    <w:rsid w:val="000D6307"/>
    <w:rsid w:val="000E1E4F"/>
    <w:rsid w:val="000E2863"/>
    <w:rsid w:val="000E5E0D"/>
    <w:rsid w:val="00100D71"/>
    <w:rsid w:val="0010334B"/>
    <w:rsid w:val="00113499"/>
    <w:rsid w:val="001444A9"/>
    <w:rsid w:val="001465EB"/>
    <w:rsid w:val="00156FB3"/>
    <w:rsid w:val="00157043"/>
    <w:rsid w:val="00175DEE"/>
    <w:rsid w:val="001803C8"/>
    <w:rsid w:val="00195F52"/>
    <w:rsid w:val="00196774"/>
    <w:rsid w:val="001B1336"/>
    <w:rsid w:val="001B775D"/>
    <w:rsid w:val="001C0A3F"/>
    <w:rsid w:val="001C341A"/>
    <w:rsid w:val="001C572B"/>
    <w:rsid w:val="001D6A79"/>
    <w:rsid w:val="001D6B62"/>
    <w:rsid w:val="001F675F"/>
    <w:rsid w:val="00200EA8"/>
    <w:rsid w:val="0020281F"/>
    <w:rsid w:val="00227EBF"/>
    <w:rsid w:val="00230FCD"/>
    <w:rsid w:val="00250695"/>
    <w:rsid w:val="0025490F"/>
    <w:rsid w:val="00263E48"/>
    <w:rsid w:val="002A5986"/>
    <w:rsid w:val="002B5F6A"/>
    <w:rsid w:val="002B730A"/>
    <w:rsid w:val="002C6B49"/>
    <w:rsid w:val="002E351B"/>
    <w:rsid w:val="002E6595"/>
    <w:rsid w:val="002F6A99"/>
    <w:rsid w:val="00317276"/>
    <w:rsid w:val="0032560E"/>
    <w:rsid w:val="0033437E"/>
    <w:rsid w:val="003362D0"/>
    <w:rsid w:val="003419CE"/>
    <w:rsid w:val="00362ABC"/>
    <w:rsid w:val="00367DBC"/>
    <w:rsid w:val="00384230"/>
    <w:rsid w:val="0039059C"/>
    <w:rsid w:val="003B6257"/>
    <w:rsid w:val="003C2F25"/>
    <w:rsid w:val="003C4A15"/>
    <w:rsid w:val="003D03E0"/>
    <w:rsid w:val="003D3332"/>
    <w:rsid w:val="003D6FFB"/>
    <w:rsid w:val="003E5D1C"/>
    <w:rsid w:val="0040029B"/>
    <w:rsid w:val="0040118A"/>
    <w:rsid w:val="00407352"/>
    <w:rsid w:val="00413959"/>
    <w:rsid w:val="00415481"/>
    <w:rsid w:val="00424564"/>
    <w:rsid w:val="00431D02"/>
    <w:rsid w:val="00446C57"/>
    <w:rsid w:val="00455925"/>
    <w:rsid w:val="004700F9"/>
    <w:rsid w:val="004704D8"/>
    <w:rsid w:val="00490D6A"/>
    <w:rsid w:val="004C137E"/>
    <w:rsid w:val="004C4737"/>
    <w:rsid w:val="004C56D9"/>
    <w:rsid w:val="004D0914"/>
    <w:rsid w:val="004D2557"/>
    <w:rsid w:val="004F168C"/>
    <w:rsid w:val="004F4601"/>
    <w:rsid w:val="00504373"/>
    <w:rsid w:val="00505C82"/>
    <w:rsid w:val="00507361"/>
    <w:rsid w:val="0051600A"/>
    <w:rsid w:val="00517D6B"/>
    <w:rsid w:val="005236E4"/>
    <w:rsid w:val="005372DF"/>
    <w:rsid w:val="00546DFA"/>
    <w:rsid w:val="00587AE5"/>
    <w:rsid w:val="00587E8D"/>
    <w:rsid w:val="0059781A"/>
    <w:rsid w:val="005A235F"/>
    <w:rsid w:val="005A3713"/>
    <w:rsid w:val="005B67BD"/>
    <w:rsid w:val="005D0413"/>
    <w:rsid w:val="005D1008"/>
    <w:rsid w:val="005D3C93"/>
    <w:rsid w:val="005E1BB9"/>
    <w:rsid w:val="005E34A1"/>
    <w:rsid w:val="005E73C7"/>
    <w:rsid w:val="005F647B"/>
    <w:rsid w:val="00624AAA"/>
    <w:rsid w:val="00626C27"/>
    <w:rsid w:val="00637788"/>
    <w:rsid w:val="00663B4E"/>
    <w:rsid w:val="00666460"/>
    <w:rsid w:val="006700F6"/>
    <w:rsid w:val="006775FE"/>
    <w:rsid w:val="00681F26"/>
    <w:rsid w:val="0068225B"/>
    <w:rsid w:val="0068398E"/>
    <w:rsid w:val="00687374"/>
    <w:rsid w:val="006B7B89"/>
    <w:rsid w:val="006C2366"/>
    <w:rsid w:val="006D785A"/>
    <w:rsid w:val="006F56BD"/>
    <w:rsid w:val="00700004"/>
    <w:rsid w:val="007025E4"/>
    <w:rsid w:val="0071261E"/>
    <w:rsid w:val="00722146"/>
    <w:rsid w:val="00733B43"/>
    <w:rsid w:val="007429A7"/>
    <w:rsid w:val="007517C7"/>
    <w:rsid w:val="00754353"/>
    <w:rsid w:val="007804BF"/>
    <w:rsid w:val="00786F4E"/>
    <w:rsid w:val="00792147"/>
    <w:rsid w:val="00793442"/>
    <w:rsid w:val="007A54FE"/>
    <w:rsid w:val="007C2E55"/>
    <w:rsid w:val="007C31E5"/>
    <w:rsid w:val="007C4015"/>
    <w:rsid w:val="007C6D10"/>
    <w:rsid w:val="007F7DD3"/>
    <w:rsid w:val="0081205B"/>
    <w:rsid w:val="0082085F"/>
    <w:rsid w:val="008260EA"/>
    <w:rsid w:val="0084726D"/>
    <w:rsid w:val="0085155E"/>
    <w:rsid w:val="00887FA6"/>
    <w:rsid w:val="008B591A"/>
    <w:rsid w:val="008C4FF2"/>
    <w:rsid w:val="008D0DBB"/>
    <w:rsid w:val="00986244"/>
    <w:rsid w:val="009A216C"/>
    <w:rsid w:val="009B4A95"/>
    <w:rsid w:val="009E16B8"/>
    <w:rsid w:val="009E6A74"/>
    <w:rsid w:val="009F792C"/>
    <w:rsid w:val="00A0309E"/>
    <w:rsid w:val="00A1644C"/>
    <w:rsid w:val="00A50F96"/>
    <w:rsid w:val="00A53A91"/>
    <w:rsid w:val="00A74BFC"/>
    <w:rsid w:val="00A75F4E"/>
    <w:rsid w:val="00A90035"/>
    <w:rsid w:val="00AA08C8"/>
    <w:rsid w:val="00AA18A9"/>
    <w:rsid w:val="00AA7221"/>
    <w:rsid w:val="00AC3FD7"/>
    <w:rsid w:val="00AE770A"/>
    <w:rsid w:val="00B12B2F"/>
    <w:rsid w:val="00B23E53"/>
    <w:rsid w:val="00B26F44"/>
    <w:rsid w:val="00B32AE6"/>
    <w:rsid w:val="00B345BF"/>
    <w:rsid w:val="00B619E0"/>
    <w:rsid w:val="00B6581B"/>
    <w:rsid w:val="00B65AC1"/>
    <w:rsid w:val="00B73316"/>
    <w:rsid w:val="00B81766"/>
    <w:rsid w:val="00B9157F"/>
    <w:rsid w:val="00B92808"/>
    <w:rsid w:val="00BA0551"/>
    <w:rsid w:val="00BA725C"/>
    <w:rsid w:val="00BC4C47"/>
    <w:rsid w:val="00BC6DF6"/>
    <w:rsid w:val="00BD075C"/>
    <w:rsid w:val="00BF144D"/>
    <w:rsid w:val="00BF53C2"/>
    <w:rsid w:val="00C17DD7"/>
    <w:rsid w:val="00C34EAF"/>
    <w:rsid w:val="00C4096E"/>
    <w:rsid w:val="00C443F6"/>
    <w:rsid w:val="00C643F5"/>
    <w:rsid w:val="00C66830"/>
    <w:rsid w:val="00C75EC5"/>
    <w:rsid w:val="00C87973"/>
    <w:rsid w:val="00C918B0"/>
    <w:rsid w:val="00C9449D"/>
    <w:rsid w:val="00CA5259"/>
    <w:rsid w:val="00CA79B1"/>
    <w:rsid w:val="00CC0460"/>
    <w:rsid w:val="00CD7DE3"/>
    <w:rsid w:val="00CE1428"/>
    <w:rsid w:val="00CE21A8"/>
    <w:rsid w:val="00CE6DCC"/>
    <w:rsid w:val="00CE7DE4"/>
    <w:rsid w:val="00D031B0"/>
    <w:rsid w:val="00D11877"/>
    <w:rsid w:val="00D45C97"/>
    <w:rsid w:val="00D47BD4"/>
    <w:rsid w:val="00D67FB4"/>
    <w:rsid w:val="00D81FE0"/>
    <w:rsid w:val="00D9248B"/>
    <w:rsid w:val="00DA03C0"/>
    <w:rsid w:val="00DB703A"/>
    <w:rsid w:val="00DD0C94"/>
    <w:rsid w:val="00DE6E9C"/>
    <w:rsid w:val="00DE7DA0"/>
    <w:rsid w:val="00E046F3"/>
    <w:rsid w:val="00E0793F"/>
    <w:rsid w:val="00E20D12"/>
    <w:rsid w:val="00E34E12"/>
    <w:rsid w:val="00E359F8"/>
    <w:rsid w:val="00E525C3"/>
    <w:rsid w:val="00E6262B"/>
    <w:rsid w:val="00E67E1C"/>
    <w:rsid w:val="00E86D56"/>
    <w:rsid w:val="00EA125C"/>
    <w:rsid w:val="00EA2CE2"/>
    <w:rsid w:val="00EB0D6E"/>
    <w:rsid w:val="00EB6547"/>
    <w:rsid w:val="00EC424D"/>
    <w:rsid w:val="00EE38A0"/>
    <w:rsid w:val="00EF02CA"/>
    <w:rsid w:val="00F01640"/>
    <w:rsid w:val="00F06336"/>
    <w:rsid w:val="00F147C2"/>
    <w:rsid w:val="00F165AE"/>
    <w:rsid w:val="00F16E0F"/>
    <w:rsid w:val="00F30AAA"/>
    <w:rsid w:val="00F32936"/>
    <w:rsid w:val="00F40859"/>
    <w:rsid w:val="00F416CC"/>
    <w:rsid w:val="00F522DA"/>
    <w:rsid w:val="00F52EF8"/>
    <w:rsid w:val="00F6673D"/>
    <w:rsid w:val="00FA1FB8"/>
    <w:rsid w:val="00FA2591"/>
    <w:rsid w:val="00FC62AB"/>
    <w:rsid w:val="00FE2CB0"/>
    <w:rsid w:val="00FF4CF5"/>
    <w:rsid w:val="00FF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EC2F40"/>
  <w15:docId w15:val="{1BF5E513-E156-4228-A67D-5A435A78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31FA"/>
    <w:pPr>
      <w:spacing w:line="360" w:lineRule="auto"/>
      <w:jc w:val="both"/>
    </w:pPr>
    <w:rPr>
      <w:rFonts w:ascii="Georgia" w:hAnsi="Georgia"/>
      <w:sz w:val="21"/>
    </w:rPr>
  </w:style>
  <w:style w:type="paragraph" w:styleId="Heading1">
    <w:name w:val="heading 1"/>
    <w:basedOn w:val="Normal"/>
    <w:next w:val="Normal"/>
    <w:qFormat/>
    <w:rsid w:val="00597818"/>
    <w:pPr>
      <w:spacing w:before="1440" w:after="120" w:line="240" w:lineRule="auto"/>
      <w:outlineLvl w:val="0"/>
    </w:pPr>
    <w:rPr>
      <w:rFonts w:ascii="Myriad Pro" w:hAnsi="Myriad Pro"/>
      <w:b/>
      <w:sz w:val="44"/>
    </w:rPr>
  </w:style>
  <w:style w:type="paragraph" w:styleId="Heading2">
    <w:name w:val="heading 2"/>
    <w:basedOn w:val="Normal"/>
    <w:next w:val="Normal"/>
    <w:qFormat/>
    <w:rsid w:val="00597818"/>
    <w:pPr>
      <w:spacing w:after="240"/>
      <w:outlineLvl w:val="1"/>
    </w:pPr>
    <w:rPr>
      <w:i/>
      <w:sz w:val="32"/>
    </w:rPr>
  </w:style>
  <w:style w:type="paragraph" w:styleId="Heading3">
    <w:name w:val="heading 3"/>
    <w:basedOn w:val="Normal"/>
    <w:next w:val="Normal"/>
    <w:qFormat/>
    <w:rsid w:val="005B4268"/>
    <w:pPr>
      <w:outlineLvl w:val="2"/>
    </w:pPr>
    <w:rPr>
      <w:rFonts w:ascii="Myriad Pro Bold" w:hAnsi="Myriad Pro Bold"/>
      <w:caps/>
      <w:sz w:val="24"/>
    </w:rPr>
  </w:style>
  <w:style w:type="paragraph" w:styleId="Heading4">
    <w:name w:val="heading 4"/>
    <w:basedOn w:val="Heading3"/>
    <w:next w:val="Normal"/>
    <w:qFormat/>
    <w:rsid w:val="00597818"/>
    <w:pPr>
      <w:outlineLvl w:val="3"/>
    </w:pPr>
    <w:rPr>
      <w:rFonts w:ascii="Georgia" w:hAnsi="Georgia"/>
      <w:i/>
      <w:caps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Black">
    <w:name w:val="Style Bulleted Black"/>
    <w:rsid w:val="00597818"/>
    <w:pPr>
      <w:numPr>
        <w:numId w:val="5"/>
      </w:numPr>
    </w:pPr>
  </w:style>
  <w:style w:type="numbering" w:customStyle="1" w:styleId="StyleNumbered">
    <w:name w:val="Style Numbered"/>
    <w:rsid w:val="00597818"/>
    <w:pPr>
      <w:numPr>
        <w:numId w:val="6"/>
      </w:numPr>
    </w:pPr>
  </w:style>
  <w:style w:type="paragraph" w:styleId="Footer">
    <w:name w:val="footer"/>
    <w:basedOn w:val="Normal"/>
    <w:semiHidden/>
    <w:rsid w:val="00E76A14"/>
    <w:pPr>
      <w:tabs>
        <w:tab w:val="center" w:pos="4320"/>
        <w:tab w:val="right" w:pos="8640"/>
      </w:tabs>
    </w:pPr>
  </w:style>
  <w:style w:type="character" w:styleId="PageNumber">
    <w:name w:val="page number"/>
    <w:basedOn w:val="DefaultParagraphFont"/>
    <w:rsid w:val="00E76A14"/>
  </w:style>
  <w:style w:type="character" w:styleId="Hyperlink">
    <w:name w:val="Hyperlink"/>
    <w:basedOn w:val="DefaultParagraphFont"/>
    <w:rsid w:val="00E76A14"/>
    <w:rPr>
      <w:rFonts w:ascii="Georgia Italic" w:hAnsi="Georgia Italic"/>
      <w:color w:val="000000"/>
      <w:sz w:val="20"/>
      <w:u w:val="none"/>
    </w:rPr>
  </w:style>
  <w:style w:type="paragraph" w:styleId="Header">
    <w:name w:val="header"/>
    <w:basedOn w:val="Normal"/>
    <w:rsid w:val="00231C74"/>
    <w:pPr>
      <w:tabs>
        <w:tab w:val="center" w:pos="4320"/>
        <w:tab w:val="right" w:pos="8640"/>
      </w:tabs>
    </w:pPr>
  </w:style>
  <w:style w:type="paragraph" w:styleId="BalloonText">
    <w:name w:val="Balloon Text"/>
    <w:basedOn w:val="Normal"/>
    <w:link w:val="BalloonTextChar"/>
    <w:uiPriority w:val="99"/>
    <w:semiHidden/>
    <w:unhideWhenUsed/>
    <w:rsid w:val="000307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75F"/>
    <w:rPr>
      <w:rFonts w:ascii="Tahoma" w:hAnsi="Tahoma" w:cs="Tahoma"/>
      <w:sz w:val="16"/>
      <w:szCs w:val="16"/>
    </w:rPr>
  </w:style>
  <w:style w:type="paragraph" w:styleId="NormalWeb">
    <w:name w:val="Normal (Web)"/>
    <w:basedOn w:val="Normal"/>
    <w:uiPriority w:val="99"/>
    <w:unhideWhenUsed/>
    <w:rsid w:val="00F30AAA"/>
    <w:pPr>
      <w:spacing w:before="100" w:beforeAutospacing="1" w:after="100" w:afterAutospacing="1" w:line="240" w:lineRule="auto"/>
      <w:jc w:val="left"/>
    </w:pPr>
    <w:rPr>
      <w:rFonts w:ascii="Times New Roman" w:hAnsi="Times New Roman"/>
      <w:sz w:val="24"/>
      <w:szCs w:val="24"/>
    </w:rPr>
  </w:style>
  <w:style w:type="character" w:styleId="Emphasis">
    <w:name w:val="Emphasis"/>
    <w:basedOn w:val="DefaultParagraphFont"/>
    <w:uiPriority w:val="20"/>
    <w:qFormat/>
    <w:rsid w:val="00F30AAA"/>
    <w:rPr>
      <w:i/>
      <w:iCs/>
    </w:rPr>
  </w:style>
  <w:style w:type="table" w:styleId="TableGrid">
    <w:name w:val="Table Grid"/>
    <w:basedOn w:val="TableNormal"/>
    <w:uiPriority w:val="59"/>
    <w:rsid w:val="00546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01640"/>
    <w:pPr>
      <w:spacing w:line="240" w:lineRule="auto"/>
      <w:jc w:val="left"/>
    </w:pPr>
    <w:rPr>
      <w:rFonts w:ascii="Technical" w:hAnsi="Technical"/>
      <w:sz w:val="24"/>
    </w:rPr>
  </w:style>
  <w:style w:type="character" w:customStyle="1" w:styleId="menudesc">
    <w:name w:val="menu_desc"/>
    <w:basedOn w:val="DefaultParagraphFont"/>
    <w:rsid w:val="00FA1FB8"/>
  </w:style>
  <w:style w:type="character" w:styleId="CommentReference">
    <w:name w:val="annotation reference"/>
    <w:basedOn w:val="DefaultParagraphFont"/>
    <w:uiPriority w:val="99"/>
    <w:semiHidden/>
    <w:unhideWhenUsed/>
    <w:rsid w:val="00042558"/>
    <w:rPr>
      <w:sz w:val="16"/>
      <w:szCs w:val="16"/>
    </w:rPr>
  </w:style>
  <w:style w:type="paragraph" w:styleId="CommentText">
    <w:name w:val="annotation text"/>
    <w:basedOn w:val="Normal"/>
    <w:link w:val="CommentTextChar"/>
    <w:uiPriority w:val="99"/>
    <w:semiHidden/>
    <w:unhideWhenUsed/>
    <w:rsid w:val="00042558"/>
    <w:pPr>
      <w:spacing w:line="240" w:lineRule="auto"/>
    </w:pPr>
    <w:rPr>
      <w:sz w:val="20"/>
    </w:rPr>
  </w:style>
  <w:style w:type="character" w:customStyle="1" w:styleId="CommentTextChar">
    <w:name w:val="Comment Text Char"/>
    <w:basedOn w:val="DefaultParagraphFont"/>
    <w:link w:val="CommentText"/>
    <w:uiPriority w:val="99"/>
    <w:semiHidden/>
    <w:rsid w:val="00042558"/>
    <w:rPr>
      <w:rFonts w:ascii="Georgia" w:hAnsi="Georgia"/>
    </w:rPr>
  </w:style>
  <w:style w:type="paragraph" w:styleId="CommentSubject">
    <w:name w:val="annotation subject"/>
    <w:basedOn w:val="CommentText"/>
    <w:next w:val="CommentText"/>
    <w:link w:val="CommentSubjectChar"/>
    <w:uiPriority w:val="99"/>
    <w:semiHidden/>
    <w:unhideWhenUsed/>
    <w:rsid w:val="00042558"/>
    <w:rPr>
      <w:b/>
      <w:bCs/>
    </w:rPr>
  </w:style>
  <w:style w:type="character" w:customStyle="1" w:styleId="CommentSubjectChar">
    <w:name w:val="Comment Subject Char"/>
    <w:basedOn w:val="CommentTextChar"/>
    <w:link w:val="CommentSubject"/>
    <w:uiPriority w:val="99"/>
    <w:semiHidden/>
    <w:rsid w:val="00042558"/>
    <w:rPr>
      <w:rFonts w:ascii="Georgia" w:hAnsi="Georgia"/>
      <w:b/>
      <w:bCs/>
    </w:rPr>
  </w:style>
  <w:style w:type="paragraph" w:styleId="ListParagraph">
    <w:name w:val="List Paragraph"/>
    <w:basedOn w:val="Normal"/>
    <w:uiPriority w:val="34"/>
    <w:qFormat/>
    <w:rsid w:val="007A54FE"/>
    <w:pPr>
      <w:ind w:left="720"/>
      <w:contextualSpacing/>
    </w:pPr>
  </w:style>
  <w:style w:type="paragraph" w:styleId="NoSpacing">
    <w:name w:val="No Spacing"/>
    <w:uiPriority w:val="1"/>
    <w:qFormat/>
    <w:rsid w:val="001C341A"/>
    <w:pPr>
      <w:jc w:val="both"/>
    </w:pPr>
    <w:rPr>
      <w:rFonts w:ascii="Georgia" w:hAnsi="Georgia"/>
      <w:sz w:val="21"/>
    </w:rPr>
  </w:style>
  <w:style w:type="character" w:customStyle="1" w:styleId="A1">
    <w:name w:val="A1"/>
    <w:uiPriority w:val="99"/>
    <w:rsid w:val="00490D6A"/>
    <w:rPr>
      <w:rFonts w:cs="Minion Pro"/>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9245">
      <w:bodyDiv w:val="1"/>
      <w:marLeft w:val="0"/>
      <w:marRight w:val="0"/>
      <w:marTop w:val="0"/>
      <w:marBottom w:val="0"/>
      <w:divBdr>
        <w:top w:val="none" w:sz="0" w:space="0" w:color="auto"/>
        <w:left w:val="none" w:sz="0" w:space="0" w:color="auto"/>
        <w:bottom w:val="none" w:sz="0" w:space="0" w:color="auto"/>
        <w:right w:val="none" w:sz="0" w:space="0" w:color="auto"/>
      </w:divBdr>
    </w:div>
    <w:div w:id="8369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ention@GFWC.org" TargetMode="External"/><Relationship Id="rId13" Type="http://schemas.openxmlformats.org/officeDocument/2006/relationships/hyperlink" Target="mailto:Convention@GFW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vention@GFW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ention@GFW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vention@GFW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vention@GFWC.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2974-9629-463B-8F23-4DAB9D11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Heading 1 (Title)</vt:lpstr>
    </vt:vector>
  </TitlesOfParts>
  <Company>General Federation of Women's Clubs</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(Title)</dc:title>
  <dc:creator>Jeff Harse</dc:creator>
  <cp:lastModifiedBy>Vicki Holden</cp:lastModifiedBy>
  <cp:revision>2</cp:revision>
  <cp:lastPrinted>2014-01-08T17:59:00Z</cp:lastPrinted>
  <dcterms:created xsi:type="dcterms:W3CDTF">2017-03-25T17:32:00Z</dcterms:created>
  <dcterms:modified xsi:type="dcterms:W3CDTF">2017-03-25T17:32:00Z</dcterms:modified>
</cp:coreProperties>
</file>