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B3" w:rsidRDefault="00FF68D0">
      <w:r w:rsidRPr="00FF68D0">
        <w:t>baxley.dennis@flsenate.gov; bean.aaron@flsenate.gov; benacquisto.lizbeth@flsenate.gov; book.lauren@flsenate.gov; bracy.randolph@flsenate.gov; bradley.rob@flsenate.gov; brandes.jeff@flsenate.gov; braynon.oscar@flsenate.gov; broxson.doug@flsenate.gov; campbell.daphne@flsenate.gov; farmer.gary@flsenate.gov; flores.anitere@flsenate.gov; gainer.george@flsenate.gov; galvano.bill@flsenate.gov; garcia.rene@flsenate.gov; gibson.audrey@flsenate.gov; grimsley.denise@flsenate.gov; hukill.dorothy@flsenate.gov; Hutson.Travis@flsenate.gov; lee.tom@flsenate.gov; mayfield.debbie@flsenate.gov; montford.bill@flsenate.gov; negron.joe@flsenate.gov; passidomo.kathleen@flsenate.gov; perry.keith@flsenate.gov; powell.bobby@flsenate.gov; rader.kevin@flsenate.gov; rodriguez.jose@flsenate.gov; rouson.darryl@flsenate.gov; simmons.david@flsenate.gov; simpson.wilton@flsenate.gov; stargel.kelli@flsenate.gov; steube.greg@flsenate.gov; stewart.linda@flsenate.gov; taddeo.annette@flsenate.gov; thurston.perry@flsenate.gov; torres.victor@flsenate.gov; young.dana@flsenate.gov</w:t>
      </w:r>
      <w:bookmarkStart w:id="0" w:name="_GoBack"/>
      <w:bookmarkEnd w:id="0"/>
    </w:p>
    <w:sectPr w:rsidR="009A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9A45B3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9432-BAAC-45A1-82E3-D87CC55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Holly McPhail</cp:lastModifiedBy>
  <cp:revision>1</cp:revision>
  <dcterms:created xsi:type="dcterms:W3CDTF">2018-03-02T21:03:00Z</dcterms:created>
  <dcterms:modified xsi:type="dcterms:W3CDTF">2018-03-02T21:03:00Z</dcterms:modified>
</cp:coreProperties>
</file>