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932" w:rsidRDefault="007B4932" w:rsidP="008B3266">
      <w:pPr>
        <w:jc w:val="center"/>
        <w:rPr>
          <w:rFonts w:ascii="Algerian" w:hAnsi="Algerian"/>
          <w:sz w:val="96"/>
          <w:szCs w:val="96"/>
          <w:u w:val="single"/>
        </w:rPr>
      </w:pPr>
      <w:bookmarkStart w:id="0" w:name="_GoBack"/>
      <w:bookmarkEnd w:id="0"/>
      <w:r>
        <w:rPr>
          <w:rFonts w:ascii="Stencil" w:hAnsi="Stencil" w:cs="Times New Roman"/>
          <w:b/>
          <w:noProof/>
          <w:sz w:val="52"/>
          <w:szCs w:val="52"/>
          <w:u w:val="single"/>
        </w:rPr>
        <w:drawing>
          <wp:anchor distT="0" distB="0" distL="114300" distR="114300" simplePos="0" relativeHeight="251664384" behindDoc="1" locked="0" layoutInCell="1" allowOverlap="1" wp14:anchorId="0FE5488A" wp14:editId="6A1C8BA1">
            <wp:simplePos x="0" y="0"/>
            <wp:positionH relativeFrom="column">
              <wp:posOffset>-637953</wp:posOffset>
            </wp:positionH>
            <wp:positionV relativeFrom="paragraph">
              <wp:posOffset>797442</wp:posOffset>
            </wp:positionV>
            <wp:extent cx="2083847" cy="1392865"/>
            <wp:effectExtent l="0" t="0" r="0" b="0"/>
            <wp:wrapNone/>
            <wp:docPr id="8" name="Picture 8" descr="C:\Users\ah5157o\AppData\Local\Microsoft\Windows\Temporary Internet Files\Content.IE5\S2WQCVX2\Checkered-Flag-Vector-White-background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h5157o\AppData\Local\Microsoft\Windows\Temporary Internet Files\Content.IE5\S2WQCVX2\Checkered-Flag-Vector-White-background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39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/>
          <w:noProof/>
          <w:sz w:val="96"/>
          <w:szCs w:val="96"/>
          <w:u w:val="single"/>
        </w:rPr>
        <w:drawing>
          <wp:anchor distT="0" distB="0" distL="114300" distR="114300" simplePos="0" relativeHeight="251665408" behindDoc="1" locked="0" layoutInCell="1" allowOverlap="1" wp14:anchorId="642593DA" wp14:editId="10A5EF69">
            <wp:simplePos x="0" y="0"/>
            <wp:positionH relativeFrom="column">
              <wp:posOffset>4444409</wp:posOffset>
            </wp:positionH>
            <wp:positionV relativeFrom="paragraph">
              <wp:posOffset>733647</wp:posOffset>
            </wp:positionV>
            <wp:extent cx="2283481" cy="1456660"/>
            <wp:effectExtent l="0" t="0" r="2540" b="0"/>
            <wp:wrapNone/>
            <wp:docPr id="9" name="Picture 9" descr="C:\Users\ah5157o\AppData\Local\Microsoft\Windows\Temporary Internet Files\Content.IE5\S2WQCVX2\Checkered-Flag-Vector-White-background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h5157o\AppData\Local\Microsoft\Windows\Temporary Internet Files\Content.IE5\S2WQCVX2\Checkered-Flag-Vector-White-background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145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/>
          <w:sz w:val="96"/>
          <w:szCs w:val="96"/>
          <w:u w:val="single"/>
        </w:rPr>
        <w:t>2</w:t>
      </w:r>
      <w:r w:rsidRPr="007B4932">
        <w:rPr>
          <w:rFonts w:ascii="Algerian" w:hAnsi="Algerian"/>
          <w:sz w:val="96"/>
          <w:szCs w:val="96"/>
          <w:u w:val="single"/>
          <w:vertAlign w:val="superscript"/>
        </w:rPr>
        <w:t>nd</w:t>
      </w:r>
      <w:r w:rsidR="008B3266">
        <w:rPr>
          <w:rFonts w:ascii="Algerian" w:hAnsi="Algerian"/>
          <w:sz w:val="96"/>
          <w:szCs w:val="96"/>
          <w:u w:val="single"/>
        </w:rPr>
        <w:t xml:space="preserve"> annual trunk or treat</w:t>
      </w:r>
    </w:p>
    <w:p w:rsidR="00200A75" w:rsidRPr="00D751C9" w:rsidRDefault="00D751C9" w:rsidP="008B3266">
      <w:pPr>
        <w:jc w:val="center"/>
        <w:rPr>
          <w:rFonts w:ascii="Broadway" w:hAnsi="Broadway"/>
          <w:sz w:val="96"/>
          <w:szCs w:val="96"/>
          <w:u w:val="single"/>
        </w:rPr>
      </w:pPr>
      <w:r w:rsidRPr="00D751C9">
        <w:rPr>
          <w:rFonts w:ascii="Algerian" w:hAnsi="Algerian"/>
          <w:sz w:val="96"/>
          <w:szCs w:val="96"/>
          <w:u w:val="single"/>
        </w:rPr>
        <w:t>Cruise-In</w:t>
      </w:r>
    </w:p>
    <w:p w:rsidR="00D751C9" w:rsidRPr="00D751C9" w:rsidRDefault="00D751C9" w:rsidP="00D34CE1">
      <w:pPr>
        <w:jc w:val="center"/>
        <w:rPr>
          <w:rFonts w:ascii="Algerian" w:hAnsi="Algerian"/>
        </w:rPr>
      </w:pPr>
      <w:r w:rsidRPr="00D751C9">
        <w:rPr>
          <w:rFonts w:ascii="Algerian" w:hAnsi="Algerian"/>
          <w:b/>
          <w:sz w:val="52"/>
          <w:szCs w:val="52"/>
        </w:rPr>
        <w:t>When:</w:t>
      </w:r>
      <w:r w:rsidRPr="00D751C9">
        <w:rPr>
          <w:rFonts w:ascii="Algerian" w:hAnsi="Algerian"/>
        </w:rPr>
        <w:t xml:space="preserve"> </w:t>
      </w:r>
      <w:r w:rsidR="008B3266">
        <w:rPr>
          <w:rFonts w:ascii="Algerian" w:hAnsi="Algerian"/>
          <w:sz w:val="44"/>
          <w:szCs w:val="44"/>
        </w:rPr>
        <w:t>October 3</w:t>
      </w:r>
      <w:r w:rsidR="007B4932">
        <w:rPr>
          <w:rFonts w:ascii="Algerian" w:hAnsi="Algerian"/>
          <w:sz w:val="44"/>
          <w:szCs w:val="44"/>
        </w:rPr>
        <w:t>0</w:t>
      </w:r>
      <w:r w:rsidR="007B4932" w:rsidRPr="007B4932">
        <w:rPr>
          <w:rFonts w:ascii="Algerian" w:hAnsi="Algerian"/>
          <w:sz w:val="44"/>
          <w:szCs w:val="44"/>
          <w:vertAlign w:val="superscript"/>
        </w:rPr>
        <w:t>th</w:t>
      </w:r>
      <w:r w:rsidR="007B4932">
        <w:rPr>
          <w:rFonts w:ascii="Algerian" w:hAnsi="Algerian"/>
          <w:sz w:val="44"/>
          <w:szCs w:val="44"/>
        </w:rPr>
        <w:t xml:space="preserve"> 2016</w:t>
      </w:r>
    </w:p>
    <w:p w:rsidR="00D751C9" w:rsidRPr="00D751C9" w:rsidRDefault="00D751C9" w:rsidP="00D34CE1">
      <w:pPr>
        <w:jc w:val="center"/>
        <w:rPr>
          <w:rFonts w:ascii="Algerian" w:hAnsi="Algerian"/>
          <w:sz w:val="40"/>
          <w:szCs w:val="40"/>
        </w:rPr>
      </w:pPr>
      <w:r w:rsidRPr="00D751C9">
        <w:rPr>
          <w:rFonts w:ascii="Algerian" w:hAnsi="Algerian"/>
          <w:b/>
          <w:sz w:val="52"/>
          <w:szCs w:val="52"/>
        </w:rPr>
        <w:t>Where:</w:t>
      </w:r>
      <w:r w:rsidRPr="00D751C9">
        <w:rPr>
          <w:rFonts w:ascii="Algerian" w:hAnsi="Algerian"/>
        </w:rPr>
        <w:t xml:space="preserve"> </w:t>
      </w:r>
      <w:r w:rsidRPr="008B3266">
        <w:rPr>
          <w:rFonts w:ascii="Algerian" w:hAnsi="Algerian"/>
          <w:sz w:val="56"/>
          <w:szCs w:val="56"/>
        </w:rPr>
        <w:t>Sears Hardware</w:t>
      </w:r>
    </w:p>
    <w:p w:rsidR="00D751C9" w:rsidRPr="008B3266" w:rsidRDefault="00D751C9" w:rsidP="00D34CE1">
      <w:pPr>
        <w:jc w:val="center"/>
        <w:rPr>
          <w:rFonts w:ascii="Algerian" w:hAnsi="Algerian"/>
          <w:sz w:val="32"/>
          <w:szCs w:val="32"/>
        </w:rPr>
      </w:pPr>
      <w:r w:rsidRPr="008B3266">
        <w:rPr>
          <w:rFonts w:ascii="Algerian" w:hAnsi="Algerian"/>
          <w:sz w:val="32"/>
          <w:szCs w:val="32"/>
        </w:rPr>
        <w:t>6169 Us Hwy 6 Portage In</w:t>
      </w:r>
    </w:p>
    <w:p w:rsidR="00D751C9" w:rsidRPr="008B3266" w:rsidRDefault="008B3266" w:rsidP="007B4932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noProof/>
        </w:rPr>
        <w:drawing>
          <wp:anchor distT="0" distB="0" distL="114300" distR="114300" simplePos="0" relativeHeight="251658240" behindDoc="1" locked="0" layoutInCell="1" allowOverlap="1" wp14:anchorId="1D0D4934" wp14:editId="21BE1A26">
            <wp:simplePos x="0" y="0"/>
            <wp:positionH relativeFrom="column">
              <wp:posOffset>3422650</wp:posOffset>
            </wp:positionH>
            <wp:positionV relativeFrom="paragraph">
              <wp:posOffset>192405</wp:posOffset>
            </wp:positionV>
            <wp:extent cx="2477135" cy="2200910"/>
            <wp:effectExtent l="0" t="0" r="0" b="8890"/>
            <wp:wrapNone/>
            <wp:docPr id="2" name="Picture 2" descr="C:\Users\ah5157o\AppData\Local\Microsoft\Windows\Temporary Internet Files\Content.IE5\KVF3VB0Y\8337474013_cdd8d34060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5157o\AppData\Local\Microsoft\Windows\Temporary Internet Files\Content.IE5\KVF3VB0Y\8337474013_cdd8d34060_z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/>
          <w:noProof/>
        </w:rPr>
        <w:drawing>
          <wp:anchor distT="0" distB="0" distL="114300" distR="114300" simplePos="0" relativeHeight="251659264" behindDoc="1" locked="0" layoutInCell="1" allowOverlap="1" wp14:anchorId="6AD7CB2F" wp14:editId="739AC0C2">
            <wp:simplePos x="0" y="0"/>
            <wp:positionH relativeFrom="column">
              <wp:posOffset>1796415</wp:posOffset>
            </wp:positionH>
            <wp:positionV relativeFrom="paragraph">
              <wp:posOffset>395605</wp:posOffset>
            </wp:positionV>
            <wp:extent cx="1786255" cy="1774825"/>
            <wp:effectExtent l="0" t="0" r="4445" b="0"/>
            <wp:wrapNone/>
            <wp:docPr id="4" name="Picture 4" descr="C:\Users\ah5157o\AppData\Local\Microsoft\Windows\Temporary Internet Files\Content.IE5\S2WQCVX2\harley-davidson-fxdl-motorcycl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h5157o\AppData\Local\Microsoft\Windows\Temporary Internet Files\Content.IE5\S2WQCVX2\harley-davidson-fxdl-motorcycles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1C9" w:rsidRPr="008B3266">
        <w:rPr>
          <w:rFonts w:ascii="Algerian" w:hAnsi="Algerian"/>
          <w:sz w:val="32"/>
          <w:szCs w:val="32"/>
        </w:rPr>
        <w:t>(between Wal-Mart &amp; Lowes)</w:t>
      </w:r>
    </w:p>
    <w:p w:rsidR="00D751C9" w:rsidRPr="008B3266" w:rsidRDefault="008B3266" w:rsidP="007B4932">
      <w:pPr>
        <w:jc w:val="center"/>
        <w:rPr>
          <w:rFonts w:ascii="Algerian" w:hAnsi="Algerian"/>
          <w:i/>
          <w:sz w:val="32"/>
          <w:szCs w:val="32"/>
        </w:rPr>
      </w:pPr>
      <w:r>
        <w:rPr>
          <w:rFonts w:ascii="Arial" w:hAnsi="Arial" w:cs="Arial"/>
          <w:noProof/>
          <w:color w:val="7B848F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12E1C7E4" wp14:editId="7ABE4194">
            <wp:simplePos x="0" y="0"/>
            <wp:positionH relativeFrom="column">
              <wp:posOffset>-506095</wp:posOffset>
            </wp:positionH>
            <wp:positionV relativeFrom="paragraph">
              <wp:posOffset>194945</wp:posOffset>
            </wp:positionV>
            <wp:extent cx="2301875" cy="1541145"/>
            <wp:effectExtent l="0" t="0" r="3175" b="1905"/>
            <wp:wrapNone/>
            <wp:docPr id="5" name="Picture 5" descr="2009 Sport Truck Magazine Year In Review Lifted Chevy Silverado Pho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09 Sport Truck Magazine Year In Review Lifted Chevy Silverado Photo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0187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273" w:rsidRPr="008B3266">
        <w:rPr>
          <w:rFonts w:ascii="Arial" w:eastAsia="Times New Roman" w:hAnsi="Arial" w:cs="Arial"/>
          <w:noProof/>
          <w:color w:val="747474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FE6BD1B" wp14:editId="01F195D8">
            <wp:simplePos x="0" y="0"/>
            <wp:positionH relativeFrom="column">
              <wp:posOffset>8377496</wp:posOffset>
            </wp:positionH>
            <wp:positionV relativeFrom="paragraph">
              <wp:posOffset>197101</wp:posOffset>
            </wp:positionV>
            <wp:extent cx="1903095" cy="1701165"/>
            <wp:effectExtent l="0" t="0" r="1905" b="0"/>
            <wp:wrapNone/>
            <wp:docPr id="7" name="Picture 7" descr="http://www.infanttoddler.com/wp-content/uploads/2012/08/Door-Priz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infanttoddler.com/wp-content/uploads/2012/08/Door-Priz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932" w:rsidRPr="008B3266">
        <w:rPr>
          <w:rFonts w:ascii="Algerian" w:hAnsi="Algerian"/>
          <w:i/>
          <w:sz w:val="32"/>
          <w:szCs w:val="32"/>
        </w:rPr>
        <w:t>Show times are from 12-4pm</w:t>
      </w:r>
    </w:p>
    <w:p w:rsidR="002D5273" w:rsidRDefault="002D5273" w:rsidP="002D5273">
      <w:pPr>
        <w:pStyle w:val="NormalWeb"/>
        <w:rPr>
          <w:rFonts w:ascii="Arial" w:hAnsi="Arial" w:cs="Arial"/>
          <w:color w:val="7B848F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0E3BA3" wp14:editId="3912B0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5273" w:rsidRPr="002D5273" w:rsidRDefault="002D5273" w:rsidP="002D5273">
                            <w:pPr>
                              <w:pStyle w:val="NormalWeb"/>
                              <w:jc w:val="center"/>
                              <w:rPr>
                                <w:rFonts w:ascii="Stencil" w:hAnsi="Stencil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0E3B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gnWmDCICAABVBAAADgAAAAAAAAAAAAAAAAAuAgAAZHJzL2Uyb0RvYy54bWxQSwECLQAU&#10;AAYACAAAACEAS4kmzdYAAAAFAQAADwAAAAAAAAAAAAAAAAB8BAAAZHJzL2Rvd25yZXYueG1sUEsF&#10;BgAAAAAEAAQA8wAAAH8FAAAAAA==&#10;" filled="f" stroked="f">
                <v:textbox style="mso-fit-shape-to-text:t">
                  <w:txbxContent>
                    <w:p w:rsidR="002D5273" w:rsidRPr="002D5273" w:rsidRDefault="002D5273" w:rsidP="002D5273">
                      <w:pPr>
                        <w:pStyle w:val="NormalWeb"/>
                        <w:jc w:val="center"/>
                        <w:rPr>
                          <w:rFonts w:ascii="Stencil" w:hAnsi="Stencil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tencil" w:hAnsi="Stencil"/>
        </w:rPr>
        <w:t xml:space="preserve">                                                             </w:t>
      </w:r>
    </w:p>
    <w:p w:rsidR="002D5273" w:rsidRDefault="002D5273" w:rsidP="007B4932">
      <w:pPr>
        <w:rPr>
          <w:rFonts w:ascii="Stencil" w:hAnsi="Stencil"/>
        </w:rPr>
      </w:pPr>
    </w:p>
    <w:p w:rsidR="002D5273" w:rsidRDefault="002D5273" w:rsidP="00D34CE1">
      <w:pPr>
        <w:jc w:val="center"/>
        <w:rPr>
          <w:rFonts w:ascii="Stencil" w:hAnsi="Stencil"/>
        </w:rPr>
      </w:pPr>
    </w:p>
    <w:p w:rsidR="002D5273" w:rsidRDefault="002D5273" w:rsidP="00D34CE1">
      <w:pPr>
        <w:jc w:val="center"/>
        <w:rPr>
          <w:rFonts w:ascii="Stencil" w:hAnsi="Stencil"/>
        </w:rPr>
      </w:pPr>
    </w:p>
    <w:p w:rsidR="008B3266" w:rsidRDefault="008B3266" w:rsidP="008B3266">
      <w:pPr>
        <w:jc w:val="center"/>
        <w:rPr>
          <w:rFonts w:ascii="Stencil" w:hAnsi="Stencil"/>
          <w:sz w:val="24"/>
          <w:szCs w:val="24"/>
        </w:rPr>
      </w:pPr>
    </w:p>
    <w:p w:rsidR="002D5273" w:rsidRDefault="002D5273" w:rsidP="00D34CE1">
      <w:pPr>
        <w:jc w:val="center"/>
        <w:rPr>
          <w:rFonts w:ascii="Stencil" w:hAnsi="Stencil"/>
        </w:rPr>
      </w:pPr>
    </w:p>
    <w:p w:rsidR="008B3266" w:rsidRPr="003C1CE0" w:rsidRDefault="008B3266" w:rsidP="003C1CE0">
      <w:pPr>
        <w:rPr>
          <w:rFonts w:ascii="Stencil" w:hAnsi="Stencil"/>
          <w:sz w:val="48"/>
          <w:szCs w:val="48"/>
        </w:rPr>
      </w:pPr>
      <w:r w:rsidRPr="003C1CE0">
        <w:rPr>
          <w:rFonts w:ascii="Stencil" w:hAnsi="Stencil"/>
          <w:sz w:val="48"/>
          <w:szCs w:val="48"/>
        </w:rPr>
        <w:t>Contact info:scott-219-545-5600</w:t>
      </w:r>
    </w:p>
    <w:p w:rsidR="00D751C9" w:rsidRPr="00D34CE1" w:rsidRDefault="009A4E9D" w:rsidP="009A4E9D">
      <w:pPr>
        <w:jc w:val="center"/>
        <w:rPr>
          <w:rFonts w:ascii="Stencil" w:hAnsi="Stencil"/>
        </w:rPr>
      </w:pPr>
      <w:r>
        <w:rPr>
          <w:rFonts w:ascii="Stencil" w:hAnsi="Stencil"/>
        </w:rPr>
        <w:t xml:space="preserve"> </w:t>
      </w:r>
    </w:p>
    <w:sectPr w:rsidR="00D751C9" w:rsidRPr="00D34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3CC" w:rsidRDefault="001F53CC" w:rsidP="007B4932">
      <w:pPr>
        <w:spacing w:after="0" w:line="240" w:lineRule="auto"/>
      </w:pPr>
      <w:r>
        <w:separator/>
      </w:r>
    </w:p>
  </w:endnote>
  <w:endnote w:type="continuationSeparator" w:id="0">
    <w:p w:rsidR="001F53CC" w:rsidRDefault="001F53CC" w:rsidP="007B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3CC" w:rsidRDefault="001F53CC" w:rsidP="007B4932">
      <w:pPr>
        <w:spacing w:after="0" w:line="240" w:lineRule="auto"/>
      </w:pPr>
      <w:r>
        <w:separator/>
      </w:r>
    </w:p>
  </w:footnote>
  <w:footnote w:type="continuationSeparator" w:id="0">
    <w:p w:rsidR="001F53CC" w:rsidRDefault="001F53CC" w:rsidP="007B4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C9"/>
    <w:rsid w:val="001F53CC"/>
    <w:rsid w:val="00200A75"/>
    <w:rsid w:val="002D5273"/>
    <w:rsid w:val="003C1CE0"/>
    <w:rsid w:val="007B4932"/>
    <w:rsid w:val="008B3266"/>
    <w:rsid w:val="009A4E9D"/>
    <w:rsid w:val="009E6247"/>
    <w:rsid w:val="00CD7CF8"/>
    <w:rsid w:val="00D34CE1"/>
    <w:rsid w:val="00D751C9"/>
    <w:rsid w:val="00F7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E4217F-1EBB-44D0-8FC8-D6DB0082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C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527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527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B4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932"/>
  </w:style>
  <w:style w:type="paragraph" w:styleId="Footer">
    <w:name w:val="footer"/>
    <w:basedOn w:val="Normal"/>
    <w:link w:val="FooterChar"/>
    <w:uiPriority w:val="99"/>
    <w:unhideWhenUsed/>
    <w:rsid w:val="007B4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0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4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5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1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7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Sears Holdings Corporation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Appliance Hardware</dc:creator>
  <cp:lastModifiedBy>Nancy Simpson</cp:lastModifiedBy>
  <cp:revision>2</cp:revision>
  <cp:lastPrinted>2016-03-22T15:52:00Z</cp:lastPrinted>
  <dcterms:created xsi:type="dcterms:W3CDTF">2016-09-28T19:08:00Z</dcterms:created>
  <dcterms:modified xsi:type="dcterms:W3CDTF">2016-09-28T19:08:00Z</dcterms:modified>
</cp:coreProperties>
</file>